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74" w:rsidRPr="00F55F74" w:rsidRDefault="00F55F74" w:rsidP="00F55F74">
      <w:pPr>
        <w:ind w:right="148"/>
        <w:jc w:val="right"/>
        <w:rPr>
          <w:b/>
          <w:sz w:val="28"/>
          <w:szCs w:val="28"/>
        </w:rPr>
      </w:pPr>
    </w:p>
    <w:p w:rsidR="00804167" w:rsidRPr="000C07A0" w:rsidRDefault="004F3A4D" w:rsidP="00C26AB2">
      <w:pPr>
        <w:ind w:right="148"/>
        <w:jc w:val="center"/>
        <w:rPr>
          <w:b/>
          <w:sz w:val="28"/>
          <w:szCs w:val="28"/>
        </w:rPr>
      </w:pPr>
      <w:r w:rsidRPr="000C07A0">
        <w:rPr>
          <w:sz w:val="28"/>
          <w:szCs w:val="28"/>
        </w:rPr>
        <w:object w:dxaOrig="1756" w:dyaOrig="2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8.5pt" o:ole="" fillcolor="window">
            <v:imagedata r:id="rId7" o:title=""/>
          </v:shape>
          <o:OLEObject Type="Embed" ProgID="Word.Picture.8" ShapeID="_x0000_i1025" DrawAspect="Content" ObjectID="_1492611426" r:id="rId8"/>
        </w:object>
      </w:r>
    </w:p>
    <w:p w:rsidR="007F5211" w:rsidRPr="000C07A0" w:rsidRDefault="007F5211" w:rsidP="00C26AB2">
      <w:pPr>
        <w:ind w:right="148"/>
        <w:rPr>
          <w:sz w:val="28"/>
          <w:szCs w:val="28"/>
        </w:rPr>
      </w:pPr>
    </w:p>
    <w:p w:rsidR="004F3A4D" w:rsidRPr="000C07A0" w:rsidRDefault="004F3A4D" w:rsidP="00C26AB2">
      <w:pPr>
        <w:pStyle w:val="1"/>
        <w:ind w:right="148"/>
        <w:rPr>
          <w:b/>
          <w:sz w:val="28"/>
          <w:szCs w:val="28"/>
        </w:rPr>
      </w:pPr>
      <w:r w:rsidRPr="000C07A0">
        <w:rPr>
          <w:b/>
          <w:sz w:val="28"/>
          <w:szCs w:val="28"/>
        </w:rPr>
        <w:t>ДЕРЖАВНА НАДЗВИЧАЙНА ПРОТИЕПІЗООТИЧНА КОМІСІЯ</w:t>
      </w:r>
    </w:p>
    <w:p w:rsidR="004F3A4D" w:rsidRPr="000C07A0" w:rsidRDefault="004F3A4D" w:rsidP="00C26AB2">
      <w:pPr>
        <w:pStyle w:val="2"/>
        <w:ind w:right="148"/>
        <w:rPr>
          <w:szCs w:val="28"/>
        </w:rPr>
      </w:pPr>
      <w:r w:rsidRPr="000C07A0">
        <w:rPr>
          <w:szCs w:val="28"/>
        </w:rPr>
        <w:t>ПРИ КИЇВСЬКІЙ ОБЛДЕРЖАДМІНІСТРАЦІЇ</w:t>
      </w:r>
    </w:p>
    <w:p w:rsidR="004F3A4D" w:rsidRPr="00D8486D" w:rsidRDefault="00C45757" w:rsidP="00C26AB2">
      <w:pPr>
        <w:pBdr>
          <w:bottom w:val="single" w:sz="12" w:space="1" w:color="auto"/>
        </w:pBdr>
        <w:ind w:right="148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08133, м"/>
        </w:smartTagPr>
        <w:r w:rsidRPr="00D8486D">
          <w:rPr>
            <w:sz w:val="24"/>
            <w:szCs w:val="24"/>
          </w:rPr>
          <w:t>08133, м</w:t>
        </w:r>
      </w:smartTag>
      <w:r w:rsidRPr="00D8486D">
        <w:rPr>
          <w:sz w:val="24"/>
          <w:szCs w:val="24"/>
        </w:rPr>
        <w:t xml:space="preserve">. Вишневе, </w:t>
      </w:r>
      <w:r w:rsidR="004F3A4D" w:rsidRPr="00D8486D">
        <w:rPr>
          <w:sz w:val="24"/>
          <w:szCs w:val="24"/>
        </w:rPr>
        <w:t>вул. Балукова, 22, тел. 406-38-13, 406-09-37</w:t>
      </w:r>
    </w:p>
    <w:p w:rsidR="007F6693" w:rsidRPr="000C07A0" w:rsidRDefault="007F6693" w:rsidP="00C26AB2">
      <w:pPr>
        <w:pStyle w:val="a3"/>
        <w:ind w:right="148" w:firstLine="0"/>
        <w:rPr>
          <w:sz w:val="28"/>
          <w:szCs w:val="28"/>
        </w:rPr>
      </w:pPr>
    </w:p>
    <w:p w:rsidR="00D96283" w:rsidRPr="000C07A0" w:rsidRDefault="00312EAE" w:rsidP="00C26AB2">
      <w:pPr>
        <w:jc w:val="center"/>
        <w:rPr>
          <w:b/>
          <w:sz w:val="28"/>
          <w:szCs w:val="28"/>
        </w:rPr>
      </w:pPr>
      <w:r w:rsidRPr="000C07A0">
        <w:rPr>
          <w:b/>
          <w:sz w:val="28"/>
          <w:szCs w:val="28"/>
        </w:rPr>
        <w:t>Протокол №</w:t>
      </w:r>
      <w:r w:rsidR="00E56477">
        <w:rPr>
          <w:b/>
          <w:sz w:val="28"/>
          <w:szCs w:val="28"/>
        </w:rPr>
        <w:t>1</w:t>
      </w:r>
    </w:p>
    <w:p w:rsidR="00312EAE" w:rsidRPr="000C07A0" w:rsidRDefault="00312EAE" w:rsidP="00C26AB2">
      <w:pPr>
        <w:jc w:val="center"/>
        <w:rPr>
          <w:b/>
          <w:sz w:val="28"/>
          <w:szCs w:val="28"/>
        </w:rPr>
      </w:pPr>
      <w:r w:rsidRPr="000C07A0">
        <w:rPr>
          <w:b/>
          <w:sz w:val="28"/>
          <w:szCs w:val="28"/>
        </w:rPr>
        <w:t>від</w:t>
      </w:r>
      <w:r w:rsidR="00D96283" w:rsidRPr="000C07A0">
        <w:rPr>
          <w:b/>
          <w:sz w:val="28"/>
          <w:szCs w:val="28"/>
        </w:rPr>
        <w:t xml:space="preserve"> </w:t>
      </w:r>
      <w:r w:rsidR="00596638">
        <w:rPr>
          <w:b/>
          <w:sz w:val="28"/>
          <w:szCs w:val="28"/>
        </w:rPr>
        <w:t>0</w:t>
      </w:r>
      <w:r w:rsidR="00BF230A">
        <w:rPr>
          <w:b/>
          <w:sz w:val="28"/>
          <w:szCs w:val="28"/>
        </w:rPr>
        <w:t>8</w:t>
      </w:r>
      <w:r w:rsidR="005F1684" w:rsidRPr="000C07A0">
        <w:rPr>
          <w:b/>
          <w:sz w:val="28"/>
          <w:szCs w:val="28"/>
        </w:rPr>
        <w:t xml:space="preserve"> </w:t>
      </w:r>
      <w:r w:rsidR="00BF230A">
        <w:rPr>
          <w:b/>
          <w:sz w:val="28"/>
          <w:szCs w:val="28"/>
        </w:rPr>
        <w:t>травня</w:t>
      </w:r>
      <w:r w:rsidR="003C1B53" w:rsidRPr="000C07A0">
        <w:rPr>
          <w:b/>
          <w:sz w:val="28"/>
          <w:szCs w:val="28"/>
        </w:rPr>
        <w:t xml:space="preserve"> </w:t>
      </w:r>
      <w:r w:rsidRPr="000C07A0">
        <w:rPr>
          <w:b/>
          <w:sz w:val="28"/>
          <w:szCs w:val="28"/>
        </w:rPr>
        <w:t>20</w:t>
      </w:r>
      <w:r w:rsidR="005F16ED" w:rsidRPr="000C07A0">
        <w:rPr>
          <w:b/>
          <w:sz w:val="28"/>
          <w:szCs w:val="28"/>
        </w:rPr>
        <w:t>1</w:t>
      </w:r>
      <w:r w:rsidR="00596638">
        <w:rPr>
          <w:b/>
          <w:sz w:val="28"/>
          <w:szCs w:val="28"/>
        </w:rPr>
        <w:t>5</w:t>
      </w:r>
      <w:r w:rsidRPr="000C07A0">
        <w:rPr>
          <w:b/>
          <w:sz w:val="28"/>
          <w:szCs w:val="28"/>
        </w:rPr>
        <w:t xml:space="preserve"> року</w:t>
      </w:r>
    </w:p>
    <w:p w:rsidR="009E6730" w:rsidRPr="003951E3" w:rsidRDefault="009E6730" w:rsidP="00C26AB2">
      <w:pPr>
        <w:jc w:val="center"/>
        <w:rPr>
          <w:b/>
          <w:sz w:val="28"/>
          <w:szCs w:val="28"/>
        </w:rPr>
      </w:pPr>
    </w:p>
    <w:p w:rsidR="00C5514E" w:rsidRPr="003951E3" w:rsidRDefault="00C5514E" w:rsidP="00C5514E">
      <w:pPr>
        <w:jc w:val="both"/>
        <w:rPr>
          <w:sz w:val="28"/>
          <w:szCs w:val="28"/>
        </w:rPr>
      </w:pPr>
      <w:r w:rsidRPr="003951E3">
        <w:rPr>
          <w:b/>
          <w:sz w:val="28"/>
          <w:szCs w:val="28"/>
        </w:rPr>
        <w:t>ГОЛОВУВАВ:</w:t>
      </w:r>
      <w:r w:rsidRPr="003951E3">
        <w:rPr>
          <w:sz w:val="28"/>
          <w:szCs w:val="28"/>
        </w:rPr>
        <w:t xml:space="preserve"> </w:t>
      </w:r>
      <w:r w:rsidR="00935C8D" w:rsidRPr="003951E3">
        <w:rPr>
          <w:sz w:val="28"/>
          <w:szCs w:val="28"/>
        </w:rPr>
        <w:t xml:space="preserve"> </w:t>
      </w:r>
      <w:r w:rsidR="00BF230A">
        <w:rPr>
          <w:sz w:val="28"/>
          <w:szCs w:val="28"/>
        </w:rPr>
        <w:tab/>
      </w:r>
      <w:r w:rsidR="009E6730" w:rsidRPr="003951E3">
        <w:rPr>
          <w:sz w:val="28"/>
          <w:szCs w:val="28"/>
        </w:rPr>
        <w:t>заступник голови облдержадміністрації</w:t>
      </w:r>
      <w:r w:rsidRPr="003951E3">
        <w:rPr>
          <w:sz w:val="28"/>
          <w:szCs w:val="28"/>
        </w:rPr>
        <w:t xml:space="preserve">, </w:t>
      </w:r>
    </w:p>
    <w:p w:rsidR="003C1B7B" w:rsidRPr="003951E3" w:rsidRDefault="00C5514E" w:rsidP="00C5514E">
      <w:pPr>
        <w:ind w:left="1416" w:firstLine="708"/>
        <w:jc w:val="both"/>
        <w:rPr>
          <w:b/>
          <w:sz w:val="28"/>
          <w:szCs w:val="28"/>
        </w:rPr>
      </w:pPr>
      <w:r w:rsidRPr="003951E3">
        <w:rPr>
          <w:sz w:val="28"/>
          <w:szCs w:val="28"/>
        </w:rPr>
        <w:t xml:space="preserve">голова комісії </w:t>
      </w:r>
      <w:r w:rsidR="00BF230A">
        <w:rPr>
          <w:b/>
          <w:sz w:val="28"/>
          <w:szCs w:val="28"/>
        </w:rPr>
        <w:t>Корбан Олег Борисович</w:t>
      </w:r>
    </w:p>
    <w:p w:rsidR="009E6730" w:rsidRPr="003951E3" w:rsidRDefault="00312EAE" w:rsidP="00C5514E">
      <w:pPr>
        <w:jc w:val="both"/>
        <w:rPr>
          <w:sz w:val="28"/>
          <w:szCs w:val="28"/>
        </w:rPr>
      </w:pPr>
      <w:r w:rsidRPr="003951E3">
        <w:rPr>
          <w:b/>
          <w:sz w:val="28"/>
          <w:szCs w:val="28"/>
        </w:rPr>
        <w:t>ПРИСУТНІ</w:t>
      </w:r>
      <w:r w:rsidRPr="003951E3">
        <w:rPr>
          <w:sz w:val="28"/>
          <w:szCs w:val="28"/>
        </w:rPr>
        <w:t>:</w:t>
      </w:r>
      <w:r w:rsidR="002E118B" w:rsidRPr="003951E3">
        <w:rPr>
          <w:sz w:val="28"/>
          <w:szCs w:val="28"/>
        </w:rPr>
        <w:t xml:space="preserve"> </w:t>
      </w:r>
      <w:r w:rsidR="009E6730" w:rsidRPr="003951E3">
        <w:rPr>
          <w:sz w:val="28"/>
          <w:szCs w:val="28"/>
        </w:rPr>
        <w:t>Члени комісії (за списком),</w:t>
      </w:r>
      <w:r w:rsidR="00C132CD" w:rsidRPr="003951E3">
        <w:rPr>
          <w:sz w:val="28"/>
          <w:szCs w:val="28"/>
        </w:rPr>
        <w:t xml:space="preserve"> </w:t>
      </w:r>
      <w:r w:rsidR="009E6730" w:rsidRPr="003951E3">
        <w:rPr>
          <w:sz w:val="28"/>
          <w:szCs w:val="28"/>
        </w:rPr>
        <w:t>спеціалісти Головного управління ветеринарної медицини в області, обласної державної лікарні ветеринарної медицини, голови державних надзвичайних протиепізоотичних комісій при РДА та міськвиконкомах, начальники управлінь ветеринарної медицин</w:t>
      </w:r>
      <w:r w:rsidR="00EB3F5F">
        <w:rPr>
          <w:sz w:val="28"/>
          <w:szCs w:val="28"/>
        </w:rPr>
        <w:t xml:space="preserve">и у районах та містах області. </w:t>
      </w:r>
    </w:p>
    <w:p w:rsidR="00C5514E" w:rsidRPr="003951E3" w:rsidRDefault="00C5514E" w:rsidP="00C5514E">
      <w:pPr>
        <w:jc w:val="both"/>
        <w:rPr>
          <w:sz w:val="28"/>
          <w:szCs w:val="28"/>
        </w:rPr>
      </w:pPr>
      <w:r w:rsidRPr="003951E3">
        <w:rPr>
          <w:sz w:val="28"/>
          <w:szCs w:val="28"/>
        </w:rPr>
        <w:t>Протокол вела заступник начальника Головного управління ветеринарної медицини в Київській області</w:t>
      </w:r>
      <w:r w:rsidR="00BF230A">
        <w:rPr>
          <w:sz w:val="28"/>
          <w:szCs w:val="28"/>
        </w:rPr>
        <w:t>, секретар комісії</w:t>
      </w:r>
      <w:r w:rsidRPr="003951E3">
        <w:rPr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Матвієнко Олена"/>
        </w:smartTagPr>
        <w:r w:rsidRPr="003951E3">
          <w:rPr>
            <w:b/>
            <w:sz w:val="28"/>
            <w:szCs w:val="28"/>
          </w:rPr>
          <w:t>Матвієнко Олена</w:t>
        </w:r>
      </w:smartTag>
      <w:r w:rsidRPr="003951E3">
        <w:rPr>
          <w:b/>
          <w:sz w:val="28"/>
          <w:szCs w:val="28"/>
        </w:rPr>
        <w:t xml:space="preserve"> Володимирівна.</w:t>
      </w:r>
    </w:p>
    <w:p w:rsidR="009E6730" w:rsidRPr="003951E3" w:rsidRDefault="009E6730" w:rsidP="00C26AB2">
      <w:pPr>
        <w:ind w:firstLine="708"/>
        <w:jc w:val="both"/>
        <w:rPr>
          <w:sz w:val="28"/>
          <w:szCs w:val="28"/>
        </w:rPr>
      </w:pPr>
    </w:p>
    <w:p w:rsidR="0062232A" w:rsidRPr="00450415" w:rsidRDefault="00B03FDE" w:rsidP="00D02779">
      <w:pPr>
        <w:ind w:firstLine="708"/>
        <w:jc w:val="center"/>
        <w:rPr>
          <w:b/>
          <w:sz w:val="28"/>
          <w:szCs w:val="28"/>
        </w:rPr>
      </w:pPr>
      <w:r w:rsidRPr="00450415">
        <w:rPr>
          <w:b/>
          <w:sz w:val="28"/>
          <w:szCs w:val="28"/>
        </w:rPr>
        <w:t>ПОРЯДОК ДЕННИЙ</w:t>
      </w:r>
      <w:r w:rsidR="0062232A" w:rsidRPr="00450415">
        <w:rPr>
          <w:b/>
          <w:sz w:val="28"/>
          <w:szCs w:val="28"/>
        </w:rPr>
        <w:t>:</w:t>
      </w:r>
    </w:p>
    <w:p w:rsidR="009E6730" w:rsidRPr="00450415" w:rsidRDefault="009E6730" w:rsidP="00D02779">
      <w:pPr>
        <w:jc w:val="center"/>
        <w:rPr>
          <w:b/>
          <w:sz w:val="28"/>
          <w:szCs w:val="28"/>
        </w:rPr>
      </w:pPr>
      <w:r w:rsidRPr="00450415">
        <w:rPr>
          <w:b/>
          <w:sz w:val="28"/>
          <w:szCs w:val="28"/>
        </w:rPr>
        <w:t>«</w:t>
      </w:r>
      <w:r w:rsidR="00450415" w:rsidRPr="00450415">
        <w:rPr>
          <w:b/>
          <w:sz w:val="28"/>
          <w:szCs w:val="28"/>
        </w:rPr>
        <w:t>Про заходи з локалізації і ліквідації африканської чуми свиней в Броварському районі Київській області</w:t>
      </w:r>
      <w:r w:rsidRPr="00450415">
        <w:rPr>
          <w:b/>
          <w:sz w:val="28"/>
          <w:szCs w:val="28"/>
        </w:rPr>
        <w:t>»</w:t>
      </w:r>
    </w:p>
    <w:p w:rsidR="00F3537B" w:rsidRPr="003951E3" w:rsidRDefault="00F3537B" w:rsidP="00D02779">
      <w:pPr>
        <w:jc w:val="center"/>
        <w:rPr>
          <w:b/>
          <w:sz w:val="28"/>
          <w:szCs w:val="28"/>
        </w:rPr>
      </w:pPr>
    </w:p>
    <w:p w:rsidR="009E6730" w:rsidRPr="003951E3" w:rsidRDefault="009E6730" w:rsidP="00D02779">
      <w:pPr>
        <w:jc w:val="both"/>
        <w:rPr>
          <w:sz w:val="28"/>
          <w:szCs w:val="28"/>
        </w:rPr>
      </w:pPr>
      <w:r w:rsidRPr="003951E3">
        <w:rPr>
          <w:b/>
          <w:sz w:val="28"/>
          <w:szCs w:val="28"/>
        </w:rPr>
        <w:t>СЛУХАЛИ:</w:t>
      </w:r>
      <w:r w:rsidRPr="003951E3">
        <w:rPr>
          <w:sz w:val="28"/>
          <w:szCs w:val="28"/>
        </w:rPr>
        <w:t xml:space="preserve"> Голову комісії, заступника голови адміністрації </w:t>
      </w:r>
      <w:r w:rsidR="0010613B">
        <w:rPr>
          <w:b/>
          <w:sz w:val="28"/>
          <w:szCs w:val="28"/>
        </w:rPr>
        <w:t>Корбана Олега Борисовича</w:t>
      </w:r>
      <w:r w:rsidRPr="003951E3">
        <w:rPr>
          <w:sz w:val="28"/>
          <w:szCs w:val="28"/>
        </w:rPr>
        <w:t>, який оголосив план роботи та порядок розгляду питань порядку денного</w:t>
      </w:r>
      <w:r w:rsidR="00E56477">
        <w:rPr>
          <w:sz w:val="28"/>
          <w:szCs w:val="28"/>
        </w:rPr>
        <w:t>.</w:t>
      </w:r>
      <w:r w:rsidRPr="003951E3">
        <w:rPr>
          <w:sz w:val="28"/>
          <w:szCs w:val="28"/>
        </w:rPr>
        <w:t xml:space="preserve"> </w:t>
      </w:r>
    </w:p>
    <w:p w:rsidR="00C92866" w:rsidRPr="007F52E8" w:rsidRDefault="0083302E" w:rsidP="00607081">
      <w:pPr>
        <w:ind w:firstLine="708"/>
        <w:jc w:val="both"/>
        <w:rPr>
          <w:b/>
          <w:sz w:val="28"/>
          <w:szCs w:val="28"/>
          <w:highlight w:val="yellow"/>
        </w:rPr>
      </w:pPr>
      <w:smartTag w:uri="urn:schemas-microsoft-com:office:smarttags" w:element="place">
        <w:r w:rsidRPr="007F52E8">
          <w:rPr>
            <w:b/>
            <w:sz w:val="28"/>
            <w:szCs w:val="28"/>
            <w:lang w:val="en-US"/>
          </w:rPr>
          <w:t>I</w:t>
        </w:r>
        <w:r w:rsidRPr="007F52E8">
          <w:rPr>
            <w:b/>
            <w:sz w:val="28"/>
            <w:szCs w:val="28"/>
          </w:rPr>
          <w:t>.</w:t>
        </w:r>
      </w:smartTag>
      <w:r w:rsidR="007F52E8" w:rsidRPr="007F52E8">
        <w:t xml:space="preserve"> </w:t>
      </w:r>
      <w:r w:rsidR="007F52E8" w:rsidRPr="007F52E8">
        <w:rPr>
          <w:b/>
          <w:sz w:val="28"/>
          <w:szCs w:val="28"/>
        </w:rPr>
        <w:t xml:space="preserve">Про епізоотичну ситуацію щодо африканської чуми свиней серед диких кабанів на території Броварського району  </w:t>
      </w:r>
    </w:p>
    <w:p w:rsidR="00241668" w:rsidRDefault="0058686C" w:rsidP="002416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9063B" w:rsidRPr="00241668">
        <w:rPr>
          <w:sz w:val="28"/>
          <w:szCs w:val="28"/>
        </w:rPr>
        <w:t xml:space="preserve"> Головного управління ветеринарної медицини в Київській області </w:t>
      </w:r>
      <w:r>
        <w:rPr>
          <w:b/>
          <w:sz w:val="28"/>
          <w:szCs w:val="28"/>
        </w:rPr>
        <w:t>Жук А.О</w:t>
      </w:r>
      <w:r w:rsidR="005D3A0A" w:rsidRPr="00241668">
        <w:rPr>
          <w:b/>
          <w:sz w:val="28"/>
          <w:szCs w:val="28"/>
        </w:rPr>
        <w:t>.</w:t>
      </w:r>
      <w:r w:rsidR="00D9063B" w:rsidRPr="00241668">
        <w:rPr>
          <w:sz w:val="28"/>
          <w:szCs w:val="28"/>
        </w:rPr>
        <w:t xml:space="preserve"> допові</w:t>
      </w:r>
      <w:r>
        <w:rPr>
          <w:sz w:val="28"/>
          <w:szCs w:val="28"/>
        </w:rPr>
        <w:t>в</w:t>
      </w:r>
      <w:r w:rsidR="00241668" w:rsidRPr="00241668">
        <w:rPr>
          <w:sz w:val="28"/>
          <w:szCs w:val="28"/>
        </w:rPr>
        <w:t xml:space="preserve">, що </w:t>
      </w:r>
      <w:r w:rsidR="00241668">
        <w:rPr>
          <w:sz w:val="28"/>
          <w:szCs w:val="28"/>
        </w:rPr>
        <w:t xml:space="preserve">05.05.2015 близько 18 год. до Головного управління зателефонував мисливствознавець Державної організаціЇ </w:t>
      </w:r>
      <w:r w:rsidR="00241668" w:rsidRPr="005B7622">
        <w:rPr>
          <w:sz w:val="28"/>
          <w:szCs w:val="28"/>
        </w:rPr>
        <w:t>«Резиденція «Залісся</w:t>
      </w:r>
      <w:r w:rsidR="00241668">
        <w:rPr>
          <w:sz w:val="28"/>
          <w:szCs w:val="28"/>
        </w:rPr>
        <w:t>»</w:t>
      </w:r>
      <w:r w:rsidR="00241668" w:rsidRPr="005B7622">
        <w:rPr>
          <w:sz w:val="28"/>
          <w:szCs w:val="28"/>
        </w:rPr>
        <w:t xml:space="preserve"> </w:t>
      </w:r>
      <w:r w:rsidR="00241668">
        <w:rPr>
          <w:sz w:val="28"/>
          <w:szCs w:val="28"/>
        </w:rPr>
        <w:t>(Броварський район) Пастернак Д.А. про те, що поблизу садового товариства "Ландиш" виявлено три трупи диких кабанів.</w:t>
      </w:r>
    </w:p>
    <w:p w:rsidR="00241668" w:rsidRDefault="00241668" w:rsidP="00EB3F5F">
      <w:pPr>
        <w:ind w:firstLine="720"/>
        <w:jc w:val="both"/>
        <w:rPr>
          <w:iCs/>
          <w:spacing w:val="10"/>
          <w:sz w:val="28"/>
          <w:szCs w:val="28"/>
        </w:rPr>
      </w:pPr>
      <w:r>
        <w:rPr>
          <w:sz w:val="28"/>
          <w:szCs w:val="28"/>
        </w:rPr>
        <w:t>На місце загибелі близько 19 год. прибула група швидкого реагування ветеринарної служби Броварського району на чолі з начальником лікарні Завадським В.П.  для з'ясування епізоотичної ситуації.</w:t>
      </w:r>
      <w:r w:rsidR="00332020">
        <w:rPr>
          <w:sz w:val="28"/>
          <w:szCs w:val="28"/>
        </w:rPr>
        <w:t xml:space="preserve"> </w:t>
      </w:r>
      <w:r>
        <w:rPr>
          <w:sz w:val="28"/>
          <w:szCs w:val="28"/>
        </w:rPr>
        <w:t>На місці загибелі виявлено три трупи диких кабанів вагою близько 20-</w:t>
      </w:r>
      <w:smartTag w:uri="urn:schemas-microsoft-com:office:smarttags" w:element="metricconverter">
        <w:smartTagPr>
          <w:attr w:name="ProductID" w:val="40 кг"/>
        </w:smartTagPr>
        <w:r>
          <w:rPr>
            <w:sz w:val="28"/>
            <w:szCs w:val="28"/>
          </w:rPr>
          <w:t>40 кг</w:t>
        </w:r>
      </w:smartTag>
      <w:r>
        <w:rPr>
          <w:sz w:val="28"/>
          <w:szCs w:val="28"/>
        </w:rPr>
        <w:t xml:space="preserve">, двоє з яких знаходилися на стадії трупного розкладу 2-3- х тижневої давності (матеріал для дослідження відібрати не можливо), а один труп знаходився дещо далі. При огляді якого було встановлено, що тварина загинула 3-4 дні тому. Під час проведення епізоотичного розслідування о 20 год. 30 хв. від трупа дикого </w:t>
      </w:r>
      <w:r>
        <w:rPr>
          <w:sz w:val="28"/>
          <w:szCs w:val="28"/>
        </w:rPr>
        <w:lastRenderedPageBreak/>
        <w:t xml:space="preserve">кабана відібрано патологічний матеріал </w:t>
      </w:r>
      <w:r w:rsidRPr="00E15B97">
        <w:rPr>
          <w:iCs/>
          <w:spacing w:val="10"/>
          <w:sz w:val="28"/>
          <w:szCs w:val="28"/>
        </w:rPr>
        <w:t>(кусочки паренхіматозних органів: печінка, селезінка нирки, легені) та лімфатичні вузли</w:t>
      </w:r>
      <w:r>
        <w:rPr>
          <w:iCs/>
          <w:spacing w:val="10"/>
          <w:sz w:val="28"/>
          <w:szCs w:val="28"/>
        </w:rPr>
        <w:t>, які</w:t>
      </w:r>
      <w:r w:rsidRPr="00E15B97">
        <w:rPr>
          <w:iCs/>
          <w:spacing w:val="10"/>
          <w:sz w:val="28"/>
          <w:szCs w:val="28"/>
        </w:rPr>
        <w:t xml:space="preserve"> направлені для дослідження на африканську чуму свиней </w:t>
      </w:r>
      <w:r>
        <w:rPr>
          <w:iCs/>
          <w:spacing w:val="10"/>
          <w:sz w:val="28"/>
          <w:szCs w:val="28"/>
        </w:rPr>
        <w:t>до ДНДІЛДВСЕ (м. Київ).</w:t>
      </w:r>
    </w:p>
    <w:p w:rsidR="00241668" w:rsidRDefault="00241668" w:rsidP="002416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Звіту про результати дослідження патологічного (біологічного) матеріалу Державного науково-дослідного інституту з лабораторної діагностики та ветеринарно – санітарної експертизи від 06.05.2015 № </w:t>
      </w:r>
      <w:smartTag w:uri="urn:schemas-microsoft-com:office:smarttags" w:element="metricconverter">
        <w:smartTagPr>
          <w:attr w:name="ProductID" w:val="002320 м"/>
        </w:smartTagPr>
        <w:r>
          <w:rPr>
            <w:sz w:val="28"/>
            <w:szCs w:val="28"/>
          </w:rPr>
          <w:t>002320 м</w:t>
        </w:r>
      </w:smartTag>
      <w:r>
        <w:rPr>
          <w:sz w:val="28"/>
          <w:szCs w:val="28"/>
        </w:rPr>
        <w:t>. п. м. /15 із зразк</w:t>
      </w:r>
      <w:r w:rsidR="00EB3F5F">
        <w:rPr>
          <w:sz w:val="28"/>
          <w:szCs w:val="28"/>
        </w:rPr>
        <w:t>а патологічного матеріалу -</w:t>
      </w:r>
      <w:r>
        <w:rPr>
          <w:sz w:val="28"/>
          <w:szCs w:val="28"/>
        </w:rPr>
        <w:t xml:space="preserve"> при молекулярно – генетичних дослідженнях виявлено ДНК вірусу африканської чуми свиней.</w:t>
      </w:r>
    </w:p>
    <w:p w:rsidR="00241668" w:rsidRDefault="00241668" w:rsidP="00241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07.05.2015 проведено позачергове засідання Державної надзвичайної протиепізоотичної комісії при Броварській райдержадміністрації рішенням якої затверджено комплекс заходів </w:t>
      </w:r>
      <w:r w:rsidRPr="00241668">
        <w:rPr>
          <w:sz w:val="28"/>
          <w:szCs w:val="28"/>
        </w:rPr>
        <w:t>з локалізації і ліквідації африканської чуми свиней серед диких кабанів в Броварському районі Київській області</w:t>
      </w:r>
      <w:r w:rsidR="00332020">
        <w:rPr>
          <w:sz w:val="28"/>
          <w:szCs w:val="28"/>
        </w:rPr>
        <w:t>.</w:t>
      </w:r>
    </w:p>
    <w:p w:rsidR="00241668" w:rsidRPr="00AD2F2C" w:rsidRDefault="00AD2F2C" w:rsidP="0024166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ІІ. </w:t>
      </w:r>
      <w:r w:rsidR="0058686C" w:rsidRPr="0058686C">
        <w:rPr>
          <w:b/>
          <w:sz w:val="28"/>
          <w:szCs w:val="28"/>
        </w:rPr>
        <w:t>Про виконання плану заходів з локалізації і ліквідації захворювання на африканську чуму свиней в Броварському районі Київської області</w:t>
      </w:r>
    </w:p>
    <w:p w:rsidR="00332020" w:rsidRDefault="0058686C" w:rsidP="00332020">
      <w:pPr>
        <w:ind w:firstLine="708"/>
        <w:jc w:val="both"/>
        <w:rPr>
          <w:sz w:val="28"/>
          <w:szCs w:val="28"/>
        </w:rPr>
      </w:pPr>
      <w:r w:rsidRPr="0058686C">
        <w:rPr>
          <w:sz w:val="28"/>
          <w:szCs w:val="28"/>
        </w:rPr>
        <w:t xml:space="preserve">Голова Державної надзвичайної протиепізоотичної комісії при Броварській районній державній адміністрації </w:t>
      </w:r>
      <w:r w:rsidRPr="0058686C">
        <w:rPr>
          <w:b/>
          <w:sz w:val="28"/>
          <w:szCs w:val="28"/>
        </w:rPr>
        <w:t>Кукшин Василь Михайлович</w:t>
      </w:r>
      <w:r w:rsidR="00EB3F5F" w:rsidRPr="0058686C">
        <w:rPr>
          <w:sz w:val="28"/>
          <w:szCs w:val="28"/>
        </w:rPr>
        <w:t xml:space="preserve"> </w:t>
      </w:r>
      <w:r w:rsidR="00332020">
        <w:rPr>
          <w:sz w:val="28"/>
          <w:szCs w:val="28"/>
        </w:rPr>
        <w:t xml:space="preserve"> доповів, що станом на 08.05.2015 Протокольним рішенням ДНПК при Броварській РДА від 07.05.2015 № 6 оголошено територію </w:t>
      </w:r>
      <w:r w:rsidR="00DF7FFA">
        <w:rPr>
          <w:sz w:val="28"/>
          <w:szCs w:val="28"/>
        </w:rPr>
        <w:t xml:space="preserve">лісового масиву оточеного населеними </w:t>
      </w:r>
      <w:r w:rsidR="00DF7FFA" w:rsidRPr="00313540">
        <w:rPr>
          <w:sz w:val="28"/>
          <w:szCs w:val="28"/>
        </w:rPr>
        <w:t>пунктами</w:t>
      </w:r>
      <w:r w:rsidR="00DF7FFA">
        <w:rPr>
          <w:sz w:val="28"/>
          <w:szCs w:val="28"/>
        </w:rPr>
        <w:t xml:space="preserve"> </w:t>
      </w:r>
      <w:r w:rsidR="00DF7FFA" w:rsidRPr="001568B7">
        <w:rPr>
          <w:sz w:val="28"/>
          <w:szCs w:val="28"/>
        </w:rPr>
        <w:t xml:space="preserve">с. Літки, с. Літочки. с. Соболівка, </w:t>
      </w:r>
      <w:r w:rsidR="00DF7FFA">
        <w:rPr>
          <w:sz w:val="28"/>
          <w:szCs w:val="28"/>
        </w:rPr>
        <w:t xml:space="preserve"> с. Рожни,</w:t>
      </w:r>
      <w:r w:rsidR="00DF7FFA" w:rsidRPr="00313540">
        <w:rPr>
          <w:sz w:val="28"/>
          <w:szCs w:val="28"/>
        </w:rPr>
        <w:t xml:space="preserve"> </w:t>
      </w:r>
      <w:r w:rsidR="00DF7FFA" w:rsidRPr="001568B7">
        <w:rPr>
          <w:sz w:val="28"/>
          <w:szCs w:val="28"/>
        </w:rPr>
        <w:t xml:space="preserve">с. Пухівка, с. Рожівка, с. </w:t>
      </w:r>
      <w:r w:rsidR="00DF7FFA">
        <w:rPr>
          <w:sz w:val="28"/>
          <w:szCs w:val="28"/>
        </w:rPr>
        <w:t>Скибин,</w:t>
      </w:r>
      <w:r w:rsidR="00DF7FFA" w:rsidRPr="00313540">
        <w:rPr>
          <w:sz w:val="28"/>
          <w:szCs w:val="28"/>
        </w:rPr>
        <w:t xml:space="preserve"> </w:t>
      </w:r>
      <w:r w:rsidR="00DF7FFA" w:rsidRPr="001568B7">
        <w:rPr>
          <w:sz w:val="28"/>
          <w:szCs w:val="28"/>
        </w:rPr>
        <w:t>с. Семиполки</w:t>
      </w:r>
      <w:r w:rsidR="00DF7FFA">
        <w:rPr>
          <w:sz w:val="28"/>
          <w:szCs w:val="28"/>
        </w:rPr>
        <w:t xml:space="preserve">, </w:t>
      </w:r>
      <w:r w:rsidR="00DF7FFA" w:rsidRPr="001568B7">
        <w:rPr>
          <w:sz w:val="28"/>
          <w:szCs w:val="28"/>
        </w:rPr>
        <w:t xml:space="preserve"> с. </w:t>
      </w:r>
      <w:r w:rsidR="00DF7FFA" w:rsidRPr="00313540">
        <w:rPr>
          <w:sz w:val="28"/>
          <w:szCs w:val="28"/>
        </w:rPr>
        <w:t xml:space="preserve">Залісся </w:t>
      </w:r>
      <w:r w:rsidR="00332020">
        <w:rPr>
          <w:sz w:val="28"/>
          <w:szCs w:val="28"/>
        </w:rPr>
        <w:t xml:space="preserve">Броварського району Київської області неблагополучним щодо африканської чуми свиней в дикій фауні. </w:t>
      </w:r>
      <w:r w:rsidR="00332020" w:rsidRPr="001568B7">
        <w:rPr>
          <w:sz w:val="28"/>
          <w:szCs w:val="28"/>
        </w:rPr>
        <w:t>Встанов</w:t>
      </w:r>
      <w:r w:rsidR="00332020">
        <w:rPr>
          <w:sz w:val="28"/>
          <w:szCs w:val="28"/>
        </w:rPr>
        <w:t>лено</w:t>
      </w:r>
      <w:r w:rsidR="00332020" w:rsidRPr="001568B7">
        <w:rPr>
          <w:sz w:val="28"/>
          <w:szCs w:val="28"/>
        </w:rPr>
        <w:t xml:space="preserve"> </w:t>
      </w:r>
      <w:r w:rsidR="00DF7FFA">
        <w:rPr>
          <w:sz w:val="28"/>
          <w:szCs w:val="28"/>
        </w:rPr>
        <w:t xml:space="preserve">з західної сторони по межі Броварського району </w:t>
      </w:r>
      <w:r w:rsidR="00DF7FFA" w:rsidRPr="001568B7">
        <w:rPr>
          <w:sz w:val="28"/>
          <w:szCs w:val="28"/>
        </w:rPr>
        <w:t>від епізоотичного осередку в межах території району, що оточує межі першої зони (зону епізоотичного осередку)</w:t>
      </w:r>
      <w:r w:rsidR="00DF7FFA">
        <w:rPr>
          <w:sz w:val="28"/>
          <w:szCs w:val="28"/>
        </w:rPr>
        <w:t xml:space="preserve"> та</w:t>
      </w:r>
      <w:r w:rsidR="00DF7FFA" w:rsidRPr="001568B7">
        <w:rPr>
          <w:sz w:val="28"/>
          <w:szCs w:val="28"/>
        </w:rPr>
        <w:t xml:space="preserve"> до територіального складу</w:t>
      </w:r>
      <w:r w:rsidR="00DF7FFA">
        <w:rPr>
          <w:sz w:val="28"/>
          <w:szCs w:val="28"/>
        </w:rPr>
        <w:t xml:space="preserve"> якого входить</w:t>
      </w:r>
      <w:r w:rsidR="00DF7FFA" w:rsidRPr="001568B7">
        <w:rPr>
          <w:sz w:val="28"/>
          <w:szCs w:val="28"/>
        </w:rPr>
        <w:t>: населен</w:t>
      </w:r>
      <w:r w:rsidR="00DF7FFA">
        <w:rPr>
          <w:sz w:val="28"/>
          <w:szCs w:val="28"/>
        </w:rPr>
        <w:t>і</w:t>
      </w:r>
      <w:r w:rsidR="00DF7FFA" w:rsidRPr="001568B7">
        <w:rPr>
          <w:sz w:val="28"/>
          <w:szCs w:val="28"/>
        </w:rPr>
        <w:t xml:space="preserve"> пункт</w:t>
      </w:r>
      <w:r w:rsidR="00DF7FFA">
        <w:rPr>
          <w:sz w:val="28"/>
          <w:szCs w:val="28"/>
        </w:rPr>
        <w:t>и</w:t>
      </w:r>
      <w:r w:rsidR="00DF7FFA" w:rsidRPr="001568B7">
        <w:rPr>
          <w:sz w:val="28"/>
          <w:szCs w:val="28"/>
        </w:rPr>
        <w:t xml:space="preserve">  с. Літки, с. Літочки. с. Соболівка, </w:t>
      </w:r>
      <w:r w:rsidR="00DF7FFA">
        <w:rPr>
          <w:sz w:val="28"/>
          <w:szCs w:val="28"/>
        </w:rPr>
        <w:t xml:space="preserve"> с. Рожни; з південної сторони по межі Броварського району </w:t>
      </w:r>
      <w:r w:rsidR="00DF7FFA" w:rsidRPr="001568B7">
        <w:rPr>
          <w:sz w:val="28"/>
          <w:szCs w:val="28"/>
        </w:rPr>
        <w:t>населен</w:t>
      </w:r>
      <w:r w:rsidR="00DF7FFA">
        <w:rPr>
          <w:sz w:val="28"/>
          <w:szCs w:val="28"/>
        </w:rPr>
        <w:t>і</w:t>
      </w:r>
      <w:r w:rsidR="00DF7FFA" w:rsidRPr="001568B7">
        <w:rPr>
          <w:sz w:val="28"/>
          <w:szCs w:val="28"/>
        </w:rPr>
        <w:t xml:space="preserve"> пункт</w:t>
      </w:r>
      <w:r w:rsidR="00DF7FFA">
        <w:rPr>
          <w:sz w:val="28"/>
          <w:szCs w:val="28"/>
        </w:rPr>
        <w:t>и</w:t>
      </w:r>
      <w:r w:rsidR="00DF7FFA" w:rsidRPr="001568B7">
        <w:rPr>
          <w:sz w:val="28"/>
          <w:szCs w:val="28"/>
        </w:rPr>
        <w:t xml:space="preserve"> с. Пухівка, с. Рожівка, с. </w:t>
      </w:r>
      <w:r w:rsidR="00DF7FFA">
        <w:rPr>
          <w:sz w:val="28"/>
          <w:szCs w:val="28"/>
        </w:rPr>
        <w:t xml:space="preserve">Скибин; зі східної  сторони по трасі Київ-Чернігів, що проходить по території Броварського району населені пункти </w:t>
      </w:r>
      <w:r w:rsidR="00DF7FFA" w:rsidRPr="001568B7">
        <w:rPr>
          <w:sz w:val="28"/>
          <w:szCs w:val="28"/>
        </w:rPr>
        <w:t xml:space="preserve"> с. Семиполки</w:t>
      </w:r>
      <w:r w:rsidR="00DF7FFA">
        <w:rPr>
          <w:sz w:val="28"/>
          <w:szCs w:val="28"/>
        </w:rPr>
        <w:t xml:space="preserve"> та</w:t>
      </w:r>
      <w:r w:rsidR="00DF7FFA" w:rsidRPr="001568B7">
        <w:rPr>
          <w:sz w:val="28"/>
          <w:szCs w:val="28"/>
        </w:rPr>
        <w:t xml:space="preserve"> с. Залісся</w:t>
      </w:r>
      <w:r w:rsidR="00332020" w:rsidRPr="001568B7">
        <w:rPr>
          <w:sz w:val="28"/>
          <w:szCs w:val="28"/>
        </w:rPr>
        <w:t>.</w:t>
      </w:r>
      <w:r w:rsidR="00D01FF8">
        <w:rPr>
          <w:sz w:val="28"/>
          <w:szCs w:val="28"/>
        </w:rPr>
        <w:t xml:space="preserve"> </w:t>
      </w:r>
    </w:p>
    <w:p w:rsidR="00D01FF8" w:rsidRDefault="00D01FF8" w:rsidP="00D01F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того, затверджено </w:t>
      </w:r>
      <w:r w:rsidRPr="001568B7">
        <w:rPr>
          <w:sz w:val="28"/>
          <w:szCs w:val="28"/>
        </w:rPr>
        <w:t>«План заходів щодо ліквідації та недопущення розповсюдження</w:t>
      </w:r>
      <w:r>
        <w:rPr>
          <w:sz w:val="28"/>
          <w:szCs w:val="28"/>
        </w:rPr>
        <w:t xml:space="preserve"> </w:t>
      </w:r>
      <w:r w:rsidRPr="001568B7">
        <w:rPr>
          <w:sz w:val="28"/>
          <w:szCs w:val="28"/>
        </w:rPr>
        <w:t>захворювання»</w:t>
      </w:r>
      <w:r w:rsidR="00DF7FFA">
        <w:rPr>
          <w:sz w:val="28"/>
          <w:szCs w:val="28"/>
        </w:rPr>
        <w:t>,</w:t>
      </w:r>
      <w:r w:rsidRPr="001568B7">
        <w:rPr>
          <w:sz w:val="28"/>
          <w:szCs w:val="28"/>
        </w:rPr>
        <w:t xml:space="preserve"> </w:t>
      </w:r>
      <w:r w:rsidR="00DF7FFA">
        <w:rPr>
          <w:sz w:val="28"/>
          <w:szCs w:val="28"/>
        </w:rPr>
        <w:t xml:space="preserve">персональний </w:t>
      </w:r>
      <w:r w:rsidR="00DF7FFA" w:rsidRPr="001568B7">
        <w:rPr>
          <w:sz w:val="28"/>
          <w:szCs w:val="28"/>
        </w:rPr>
        <w:t xml:space="preserve">склад робочих груп </w:t>
      </w:r>
      <w:r w:rsidR="00DF7FFA">
        <w:rPr>
          <w:sz w:val="28"/>
          <w:szCs w:val="28"/>
        </w:rPr>
        <w:t xml:space="preserve">та спеціальних задіяних служб </w:t>
      </w:r>
      <w:r w:rsidR="00DF7FFA" w:rsidRPr="001568B7">
        <w:rPr>
          <w:sz w:val="28"/>
          <w:szCs w:val="28"/>
        </w:rPr>
        <w:t xml:space="preserve">для </w:t>
      </w:r>
      <w:r w:rsidR="00DF7FFA">
        <w:rPr>
          <w:sz w:val="28"/>
          <w:szCs w:val="28"/>
        </w:rPr>
        <w:t>виконання плану  заходів</w:t>
      </w:r>
      <w:r w:rsidRPr="001568B7">
        <w:rPr>
          <w:sz w:val="28"/>
          <w:szCs w:val="28"/>
        </w:rPr>
        <w:t>.</w:t>
      </w:r>
    </w:p>
    <w:p w:rsidR="009E6730" w:rsidRDefault="00D01FF8" w:rsidP="00D01F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04A" w:rsidRPr="00B8604A">
        <w:rPr>
          <w:sz w:val="28"/>
          <w:szCs w:val="28"/>
        </w:rPr>
        <w:t xml:space="preserve">Враховуючи вищевикладене </w:t>
      </w:r>
      <w:r w:rsidR="00B8604A">
        <w:rPr>
          <w:sz w:val="28"/>
          <w:szCs w:val="28"/>
        </w:rPr>
        <w:t>всі установи та служби, що задіяні у ліквідації спалаху повинні діяти швид</w:t>
      </w:r>
      <w:r>
        <w:rPr>
          <w:sz w:val="28"/>
          <w:szCs w:val="28"/>
        </w:rPr>
        <w:t>ко, скоординовано та злагоджено</w:t>
      </w:r>
      <w:r w:rsidR="00DC6AF6">
        <w:rPr>
          <w:sz w:val="28"/>
          <w:szCs w:val="28"/>
        </w:rPr>
        <w:t>.</w:t>
      </w:r>
    </w:p>
    <w:p w:rsidR="00DC6AF6" w:rsidRDefault="00DC6AF6" w:rsidP="00D01F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зони нагляду увійшли населені пункти Вишгородського району , які межують із Броварським районом до Київського водосховища.</w:t>
      </w:r>
    </w:p>
    <w:p w:rsidR="00D01FF8" w:rsidRDefault="00D01FF8" w:rsidP="00D01FF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1FF8">
        <w:rPr>
          <w:b/>
          <w:sz w:val="28"/>
          <w:szCs w:val="28"/>
        </w:rPr>
        <w:t>ІІІ. Озвучення Плану заходів</w:t>
      </w:r>
    </w:p>
    <w:p w:rsidR="00B8604A" w:rsidRDefault="00D01FF8" w:rsidP="00CB27E8">
      <w:pPr>
        <w:ind w:firstLine="708"/>
        <w:jc w:val="both"/>
        <w:rPr>
          <w:sz w:val="28"/>
          <w:szCs w:val="28"/>
        </w:rPr>
      </w:pPr>
      <w:r w:rsidRPr="00D01FF8">
        <w:rPr>
          <w:sz w:val="28"/>
          <w:szCs w:val="28"/>
        </w:rPr>
        <w:t>Заступник</w:t>
      </w:r>
      <w:r>
        <w:rPr>
          <w:sz w:val="28"/>
          <w:szCs w:val="28"/>
        </w:rPr>
        <w:t xml:space="preserve"> начальника Головного управління ветеринарної медицини в Київській області </w:t>
      </w:r>
      <w:r w:rsidRPr="00D01FF8">
        <w:rPr>
          <w:b/>
          <w:sz w:val="28"/>
          <w:szCs w:val="28"/>
        </w:rPr>
        <w:t>Тібеж Микола Васильович</w:t>
      </w:r>
      <w:r>
        <w:rPr>
          <w:b/>
          <w:sz w:val="28"/>
          <w:szCs w:val="28"/>
        </w:rPr>
        <w:t xml:space="preserve"> </w:t>
      </w:r>
      <w:r w:rsidRPr="00D01FF8">
        <w:rPr>
          <w:sz w:val="28"/>
          <w:szCs w:val="28"/>
        </w:rPr>
        <w:t xml:space="preserve">ознайомив з проектом Плану заходів  </w:t>
      </w:r>
      <w:r>
        <w:rPr>
          <w:sz w:val="28"/>
          <w:szCs w:val="28"/>
        </w:rPr>
        <w:t>та запропонував його затвердити.</w:t>
      </w:r>
    </w:p>
    <w:p w:rsidR="00CB27E8" w:rsidRDefault="00CB27E8" w:rsidP="00EB3F5F">
      <w:pPr>
        <w:spacing w:before="120"/>
        <w:jc w:val="both"/>
        <w:rPr>
          <w:sz w:val="28"/>
          <w:szCs w:val="28"/>
        </w:rPr>
      </w:pPr>
    </w:p>
    <w:p w:rsidR="007D6F2F" w:rsidRPr="00450415" w:rsidRDefault="00DC6AF6" w:rsidP="00460BEC">
      <w:pPr>
        <w:spacing w:before="120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Враховуючи вищевикладене </w:t>
      </w:r>
      <w:r w:rsidR="00460BEC" w:rsidRPr="00460BEC">
        <w:rPr>
          <w:b/>
          <w:sz w:val="28"/>
          <w:szCs w:val="28"/>
        </w:rPr>
        <w:t>КОМІСІЯ</w:t>
      </w:r>
      <w:r>
        <w:rPr>
          <w:sz w:val="28"/>
          <w:szCs w:val="28"/>
        </w:rPr>
        <w:t xml:space="preserve"> </w:t>
      </w:r>
      <w:r w:rsidR="00460BEC" w:rsidRPr="00B8604A">
        <w:rPr>
          <w:b/>
          <w:sz w:val="28"/>
          <w:szCs w:val="28"/>
        </w:rPr>
        <w:t>ВИРІШИЛА:</w:t>
      </w:r>
    </w:p>
    <w:p w:rsidR="009E00DE" w:rsidRPr="009E00DE" w:rsidRDefault="009E00DE" w:rsidP="009E00DE">
      <w:pPr>
        <w:jc w:val="both"/>
        <w:rPr>
          <w:b/>
          <w:sz w:val="28"/>
          <w:szCs w:val="28"/>
        </w:rPr>
      </w:pPr>
    </w:p>
    <w:p w:rsidR="00DC6AF6" w:rsidRDefault="009E00DE" w:rsidP="00DC6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B27E8" w:rsidRPr="001568B7">
        <w:rPr>
          <w:sz w:val="28"/>
          <w:szCs w:val="28"/>
        </w:rPr>
        <w:t xml:space="preserve">. </w:t>
      </w:r>
      <w:r w:rsidR="00DC6AF6" w:rsidRPr="001568B7">
        <w:rPr>
          <w:sz w:val="28"/>
          <w:szCs w:val="28"/>
        </w:rPr>
        <w:t>Затвердити «</w:t>
      </w:r>
      <w:r w:rsidR="00E20750">
        <w:rPr>
          <w:sz w:val="28"/>
          <w:szCs w:val="28"/>
        </w:rPr>
        <w:t>План заходів щодо</w:t>
      </w:r>
      <w:r w:rsidR="00E20750" w:rsidRPr="00E20750">
        <w:rPr>
          <w:sz w:val="28"/>
          <w:szCs w:val="28"/>
        </w:rPr>
        <w:t xml:space="preserve"> локалізації </w:t>
      </w:r>
      <w:r w:rsidR="00E20750">
        <w:rPr>
          <w:sz w:val="28"/>
          <w:szCs w:val="28"/>
        </w:rPr>
        <w:t>та</w:t>
      </w:r>
      <w:r w:rsidR="00E20750" w:rsidRPr="00E20750">
        <w:rPr>
          <w:sz w:val="28"/>
          <w:szCs w:val="28"/>
        </w:rPr>
        <w:t xml:space="preserve"> ліквідації </w:t>
      </w:r>
      <w:r w:rsidR="00E20750">
        <w:rPr>
          <w:sz w:val="28"/>
          <w:szCs w:val="28"/>
        </w:rPr>
        <w:t xml:space="preserve"> захворювання </w:t>
      </w:r>
      <w:r w:rsidR="003625C9">
        <w:rPr>
          <w:sz w:val="28"/>
          <w:szCs w:val="28"/>
        </w:rPr>
        <w:t>на</w:t>
      </w:r>
      <w:r w:rsidR="003625C9" w:rsidRPr="00E20750">
        <w:rPr>
          <w:sz w:val="28"/>
          <w:szCs w:val="28"/>
        </w:rPr>
        <w:t xml:space="preserve"> </w:t>
      </w:r>
      <w:r w:rsidR="003625C9">
        <w:rPr>
          <w:sz w:val="28"/>
          <w:szCs w:val="28"/>
        </w:rPr>
        <w:t xml:space="preserve">АЧС </w:t>
      </w:r>
      <w:r w:rsidR="00E20750">
        <w:rPr>
          <w:sz w:val="28"/>
          <w:szCs w:val="28"/>
        </w:rPr>
        <w:t xml:space="preserve">в Броварському </w:t>
      </w:r>
      <w:r w:rsidR="00B108DF">
        <w:rPr>
          <w:sz w:val="28"/>
          <w:szCs w:val="28"/>
        </w:rPr>
        <w:t xml:space="preserve"> районі Київської</w:t>
      </w:r>
      <w:r w:rsidR="00E20750" w:rsidRPr="00E20750">
        <w:rPr>
          <w:sz w:val="28"/>
          <w:szCs w:val="28"/>
        </w:rPr>
        <w:t xml:space="preserve"> області</w:t>
      </w:r>
      <w:r w:rsidR="00E20750">
        <w:rPr>
          <w:sz w:val="28"/>
          <w:szCs w:val="28"/>
        </w:rPr>
        <w:t xml:space="preserve"> та недопущення </w:t>
      </w:r>
      <w:r w:rsidR="003625C9">
        <w:rPr>
          <w:sz w:val="28"/>
          <w:szCs w:val="28"/>
        </w:rPr>
        <w:t xml:space="preserve">його </w:t>
      </w:r>
      <w:r w:rsidR="00E20750">
        <w:rPr>
          <w:sz w:val="28"/>
          <w:szCs w:val="28"/>
        </w:rPr>
        <w:t>розповсюдження на інші території</w:t>
      </w:r>
      <w:r w:rsidR="00DC6AF6" w:rsidRPr="00E20750">
        <w:rPr>
          <w:sz w:val="28"/>
          <w:szCs w:val="28"/>
        </w:rPr>
        <w:t>»</w:t>
      </w:r>
      <w:r>
        <w:rPr>
          <w:sz w:val="28"/>
          <w:szCs w:val="28"/>
        </w:rPr>
        <w:t xml:space="preserve"> (додаток 1)</w:t>
      </w:r>
      <w:r w:rsidR="00E20750">
        <w:rPr>
          <w:sz w:val="28"/>
          <w:szCs w:val="28"/>
        </w:rPr>
        <w:t>.</w:t>
      </w:r>
    </w:p>
    <w:p w:rsidR="00E20750" w:rsidRDefault="00E20750" w:rsidP="00DC6AF6">
      <w:pPr>
        <w:ind w:firstLine="708"/>
        <w:jc w:val="both"/>
        <w:rPr>
          <w:sz w:val="28"/>
          <w:szCs w:val="28"/>
        </w:rPr>
      </w:pPr>
    </w:p>
    <w:p w:rsidR="00E20750" w:rsidRDefault="009E00DE" w:rsidP="00DC6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0750">
        <w:rPr>
          <w:sz w:val="28"/>
          <w:szCs w:val="28"/>
        </w:rPr>
        <w:t xml:space="preserve">. Головному управлінню ветеринарної медицини в Київській області </w:t>
      </w:r>
      <w:r w:rsidR="009E15AC" w:rsidRPr="009E15AC">
        <w:rPr>
          <w:b/>
          <w:sz w:val="28"/>
          <w:szCs w:val="28"/>
        </w:rPr>
        <w:t>негайно</w:t>
      </w:r>
      <w:r w:rsidR="009E15AC">
        <w:rPr>
          <w:sz w:val="28"/>
          <w:szCs w:val="28"/>
        </w:rPr>
        <w:t xml:space="preserve"> </w:t>
      </w:r>
      <w:r w:rsidR="00E20750">
        <w:rPr>
          <w:sz w:val="28"/>
          <w:szCs w:val="28"/>
        </w:rPr>
        <w:t xml:space="preserve">виділити </w:t>
      </w:r>
      <w:r w:rsidR="00541E73">
        <w:rPr>
          <w:sz w:val="28"/>
          <w:szCs w:val="28"/>
        </w:rPr>
        <w:t>з резерву дезінфікуючі засоби,</w:t>
      </w:r>
      <w:r w:rsidR="00E20750">
        <w:rPr>
          <w:sz w:val="28"/>
          <w:szCs w:val="28"/>
        </w:rPr>
        <w:t xml:space="preserve"> залучити техніку та спеціалістів Київської обласної державної лікарні ветеринарної медицини для проведення дезінфекційних робіт</w:t>
      </w:r>
      <w:r>
        <w:rPr>
          <w:sz w:val="28"/>
          <w:szCs w:val="28"/>
        </w:rPr>
        <w:t xml:space="preserve"> та виконання плану заходів</w:t>
      </w:r>
      <w:r w:rsidR="00E20750">
        <w:rPr>
          <w:sz w:val="28"/>
          <w:szCs w:val="28"/>
        </w:rPr>
        <w:t>.</w:t>
      </w:r>
    </w:p>
    <w:p w:rsidR="00E20750" w:rsidRDefault="00E20750" w:rsidP="00DC6AF6">
      <w:pPr>
        <w:ind w:firstLine="708"/>
        <w:jc w:val="both"/>
        <w:rPr>
          <w:sz w:val="28"/>
          <w:szCs w:val="28"/>
        </w:rPr>
      </w:pPr>
    </w:p>
    <w:p w:rsidR="008C68C3" w:rsidRDefault="009E00DE" w:rsidP="008C6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750">
        <w:rPr>
          <w:sz w:val="28"/>
          <w:szCs w:val="28"/>
        </w:rPr>
        <w:t xml:space="preserve">. Київському обласному та по м. Києву управлінню лісового та мисливського </w:t>
      </w:r>
      <w:r w:rsidR="00E20750" w:rsidRPr="008C68C3">
        <w:rPr>
          <w:sz w:val="28"/>
          <w:szCs w:val="28"/>
        </w:rPr>
        <w:t>господарства</w:t>
      </w:r>
      <w:r>
        <w:rPr>
          <w:sz w:val="28"/>
          <w:szCs w:val="28"/>
        </w:rPr>
        <w:t xml:space="preserve">, </w:t>
      </w:r>
      <w:r w:rsidR="00913F29">
        <w:rPr>
          <w:sz w:val="28"/>
          <w:szCs w:val="28"/>
        </w:rPr>
        <w:t>Київськ</w:t>
      </w:r>
      <w:r w:rsidR="0053110C">
        <w:rPr>
          <w:sz w:val="28"/>
          <w:szCs w:val="28"/>
        </w:rPr>
        <w:t>ому</w:t>
      </w:r>
      <w:r w:rsidR="00913F29">
        <w:rPr>
          <w:sz w:val="28"/>
          <w:szCs w:val="28"/>
        </w:rPr>
        <w:t xml:space="preserve"> МРВО УТМР в Броварському районі</w:t>
      </w:r>
      <w:r>
        <w:rPr>
          <w:sz w:val="28"/>
          <w:szCs w:val="28"/>
        </w:rPr>
        <w:t>, ДО "Резиденція "Залісся"</w:t>
      </w:r>
      <w:r w:rsidR="009E15AC">
        <w:rPr>
          <w:sz w:val="28"/>
          <w:szCs w:val="28"/>
        </w:rPr>
        <w:t xml:space="preserve"> </w:t>
      </w:r>
      <w:r w:rsidR="009E15AC" w:rsidRPr="009E15AC">
        <w:rPr>
          <w:b/>
          <w:sz w:val="28"/>
          <w:szCs w:val="28"/>
        </w:rPr>
        <w:t>до 01.06.2015 року</w:t>
      </w:r>
      <w:r>
        <w:rPr>
          <w:sz w:val="28"/>
          <w:szCs w:val="28"/>
        </w:rPr>
        <w:t xml:space="preserve"> </w:t>
      </w:r>
      <w:r w:rsidR="008C68C3" w:rsidRPr="008C68C3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="008C68C3" w:rsidRPr="008C68C3">
        <w:rPr>
          <w:sz w:val="28"/>
          <w:szCs w:val="28"/>
        </w:rPr>
        <w:t xml:space="preserve"> відстріл диких кабанів на території</w:t>
      </w:r>
      <w:r>
        <w:rPr>
          <w:sz w:val="28"/>
          <w:szCs w:val="28"/>
        </w:rPr>
        <w:t xml:space="preserve"> мисливських угідь</w:t>
      </w:r>
      <w:r w:rsidR="008C68C3" w:rsidRPr="008C68C3">
        <w:rPr>
          <w:sz w:val="28"/>
          <w:szCs w:val="28"/>
        </w:rPr>
        <w:t xml:space="preserve"> згідно вимог п. 2. Протоколу №1 засідання Державної надзвичайної протиепізоотичної комісії при Кабінеті Міністрів України від 10.03.2015</w:t>
      </w:r>
      <w:r w:rsidR="008C68C3">
        <w:rPr>
          <w:sz w:val="28"/>
          <w:szCs w:val="28"/>
        </w:rPr>
        <w:t>.</w:t>
      </w:r>
    </w:p>
    <w:p w:rsidR="00460BEC" w:rsidRDefault="00460BEC" w:rsidP="008C68C3">
      <w:pPr>
        <w:ind w:firstLine="708"/>
        <w:jc w:val="both"/>
        <w:rPr>
          <w:sz w:val="28"/>
          <w:szCs w:val="28"/>
        </w:rPr>
      </w:pPr>
    </w:p>
    <w:p w:rsidR="009E00DE" w:rsidRDefault="009E00DE" w:rsidP="008C6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Управлінню ветеринарної медицини в Броварському районі </w:t>
      </w:r>
      <w:r w:rsidR="002970DB">
        <w:rPr>
          <w:sz w:val="28"/>
          <w:szCs w:val="28"/>
        </w:rPr>
        <w:t xml:space="preserve"> </w:t>
      </w:r>
      <w:r w:rsidR="002970DB" w:rsidRPr="002970DB">
        <w:rPr>
          <w:b/>
          <w:sz w:val="28"/>
          <w:szCs w:val="28"/>
        </w:rPr>
        <w:t xml:space="preserve">постійно </w:t>
      </w:r>
      <w:r w:rsidR="002970DB">
        <w:rPr>
          <w:sz w:val="28"/>
          <w:szCs w:val="28"/>
        </w:rPr>
        <w:t>забезпеч</w:t>
      </w:r>
      <w:r w:rsidR="009E15AC">
        <w:rPr>
          <w:sz w:val="28"/>
          <w:szCs w:val="28"/>
        </w:rPr>
        <w:t>увати</w:t>
      </w:r>
      <w:r w:rsidR="00706057">
        <w:rPr>
          <w:sz w:val="28"/>
          <w:szCs w:val="28"/>
        </w:rPr>
        <w:t xml:space="preserve"> відбір і доставку біоматеріалу для </w:t>
      </w:r>
      <w:r>
        <w:rPr>
          <w:sz w:val="28"/>
          <w:szCs w:val="28"/>
        </w:rPr>
        <w:t xml:space="preserve"> проведення лабораторних досліджень на АЧС </w:t>
      </w:r>
      <w:r w:rsidR="00706057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10% відстріляних кабанів. </w:t>
      </w:r>
    </w:p>
    <w:p w:rsidR="004C661E" w:rsidRDefault="004C661E" w:rsidP="00706057">
      <w:pPr>
        <w:ind w:firstLine="708"/>
        <w:jc w:val="both"/>
        <w:rPr>
          <w:sz w:val="28"/>
          <w:szCs w:val="28"/>
        </w:rPr>
      </w:pPr>
    </w:p>
    <w:p w:rsidR="00706057" w:rsidRDefault="00706057" w:rsidP="0070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Головному управлінню ветеринарної медицини в Київській області, як робочому органу Державної надзвичайної протиепізоотичної комісії при Київській ОДА</w:t>
      </w:r>
      <w:r w:rsidR="002970DB">
        <w:rPr>
          <w:sz w:val="28"/>
          <w:szCs w:val="28"/>
        </w:rPr>
        <w:t xml:space="preserve"> </w:t>
      </w:r>
      <w:r w:rsidR="002970DB" w:rsidRPr="002970DB">
        <w:rPr>
          <w:b/>
          <w:sz w:val="28"/>
          <w:szCs w:val="28"/>
        </w:rPr>
        <w:t>до 18.05.2013</w:t>
      </w:r>
      <w:r w:rsidR="002970DB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подати проект розпорядження</w:t>
      </w:r>
      <w:r w:rsidR="00B108DF">
        <w:rPr>
          <w:sz w:val="28"/>
          <w:szCs w:val="28"/>
        </w:rPr>
        <w:t xml:space="preserve"> голові ОДА</w:t>
      </w:r>
      <w:r>
        <w:rPr>
          <w:sz w:val="28"/>
          <w:szCs w:val="28"/>
        </w:rPr>
        <w:t xml:space="preserve"> щодо змін</w:t>
      </w:r>
      <w:r w:rsidR="00B108DF">
        <w:rPr>
          <w:sz w:val="28"/>
          <w:szCs w:val="28"/>
        </w:rPr>
        <w:t>и</w:t>
      </w:r>
      <w:r>
        <w:rPr>
          <w:sz w:val="28"/>
          <w:szCs w:val="28"/>
        </w:rPr>
        <w:t xml:space="preserve"> складу ДНПК при Київській ОДА, а саме включити представників </w:t>
      </w:r>
      <w:r w:rsidR="009E2D52">
        <w:rPr>
          <w:sz w:val="28"/>
          <w:szCs w:val="28"/>
        </w:rPr>
        <w:t>департаменту з питань</w:t>
      </w:r>
      <w:r>
        <w:rPr>
          <w:sz w:val="28"/>
          <w:szCs w:val="28"/>
        </w:rPr>
        <w:t xml:space="preserve"> </w:t>
      </w:r>
      <w:r w:rsidR="007E02AF">
        <w:rPr>
          <w:sz w:val="28"/>
          <w:szCs w:val="28"/>
        </w:rPr>
        <w:t xml:space="preserve"> </w:t>
      </w:r>
      <w:r>
        <w:rPr>
          <w:sz w:val="28"/>
          <w:szCs w:val="28"/>
        </w:rPr>
        <w:t>цивільного захисту</w:t>
      </w:r>
      <w:r w:rsidR="009E2D52">
        <w:rPr>
          <w:sz w:val="28"/>
          <w:szCs w:val="28"/>
        </w:rPr>
        <w:t xml:space="preserve"> та ліквідації наслідків Чорнобильської катастрофи Київської ОДА </w:t>
      </w:r>
      <w:r>
        <w:rPr>
          <w:sz w:val="28"/>
          <w:szCs w:val="28"/>
        </w:rPr>
        <w:t xml:space="preserve"> </w:t>
      </w:r>
      <w:r w:rsidR="00AF73DF">
        <w:rPr>
          <w:sz w:val="28"/>
          <w:szCs w:val="28"/>
        </w:rPr>
        <w:t>та Державної екологічної інспекції у Київській області.</w:t>
      </w:r>
    </w:p>
    <w:p w:rsidR="008C68C3" w:rsidRDefault="008C68C3" w:rsidP="008C68C3">
      <w:pPr>
        <w:ind w:firstLine="708"/>
        <w:jc w:val="both"/>
        <w:rPr>
          <w:sz w:val="28"/>
          <w:szCs w:val="28"/>
        </w:rPr>
      </w:pPr>
    </w:p>
    <w:p w:rsidR="008C68C3" w:rsidRDefault="006E0C25" w:rsidP="009E0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68C3">
        <w:rPr>
          <w:sz w:val="28"/>
          <w:szCs w:val="28"/>
        </w:rPr>
        <w:t xml:space="preserve">. </w:t>
      </w:r>
      <w:r w:rsidR="007917E2">
        <w:rPr>
          <w:sz w:val="28"/>
          <w:szCs w:val="28"/>
        </w:rPr>
        <w:t xml:space="preserve">Голові ДНПК при Броварській РДА </w:t>
      </w:r>
      <w:r w:rsidR="007917E2" w:rsidRPr="007917E2">
        <w:rPr>
          <w:b/>
          <w:sz w:val="28"/>
          <w:szCs w:val="28"/>
        </w:rPr>
        <w:t>Кукшину В.М.</w:t>
      </w:r>
      <w:r w:rsidR="007917E2">
        <w:rPr>
          <w:sz w:val="28"/>
          <w:szCs w:val="28"/>
        </w:rPr>
        <w:t xml:space="preserve"> п</w:t>
      </w:r>
      <w:r w:rsidR="008C68C3">
        <w:rPr>
          <w:sz w:val="28"/>
          <w:szCs w:val="28"/>
        </w:rPr>
        <w:t>ро</w:t>
      </w:r>
      <w:r w:rsidR="009E00DE">
        <w:rPr>
          <w:sz w:val="28"/>
          <w:szCs w:val="28"/>
        </w:rPr>
        <w:t xml:space="preserve"> хід</w:t>
      </w:r>
      <w:r w:rsidR="008C68C3">
        <w:rPr>
          <w:sz w:val="28"/>
          <w:szCs w:val="28"/>
        </w:rPr>
        <w:t xml:space="preserve"> виконання </w:t>
      </w:r>
      <w:r w:rsidR="009E00DE">
        <w:rPr>
          <w:sz w:val="28"/>
          <w:szCs w:val="28"/>
        </w:rPr>
        <w:t xml:space="preserve">Плану </w:t>
      </w:r>
      <w:r w:rsidR="008C68C3">
        <w:rPr>
          <w:sz w:val="28"/>
          <w:szCs w:val="28"/>
        </w:rPr>
        <w:t>заходів</w:t>
      </w:r>
      <w:r w:rsidR="009E00DE">
        <w:rPr>
          <w:sz w:val="28"/>
          <w:szCs w:val="28"/>
        </w:rPr>
        <w:t xml:space="preserve"> </w:t>
      </w:r>
      <w:r w:rsidR="009E00DE" w:rsidRPr="009E00DE">
        <w:rPr>
          <w:b/>
          <w:sz w:val="28"/>
          <w:szCs w:val="28"/>
        </w:rPr>
        <w:t>щоденно</w:t>
      </w:r>
      <w:r w:rsidR="009E00DE">
        <w:rPr>
          <w:sz w:val="28"/>
          <w:szCs w:val="28"/>
        </w:rPr>
        <w:t xml:space="preserve"> інформувати Головне управління ветеринарної медицини в Київській області</w:t>
      </w:r>
      <w:r w:rsidR="00B80F93">
        <w:rPr>
          <w:sz w:val="28"/>
          <w:szCs w:val="28"/>
        </w:rPr>
        <w:t>,</w:t>
      </w:r>
      <w:r w:rsidR="009E00DE">
        <w:rPr>
          <w:sz w:val="28"/>
          <w:szCs w:val="28"/>
        </w:rPr>
        <w:t xml:space="preserve"> як робочий орган Державної надзвичайної протиепізоотичної комісії при Київській ОДА. </w:t>
      </w:r>
    </w:p>
    <w:p w:rsidR="006E4FA3" w:rsidRDefault="006E4FA3" w:rsidP="009E00DE">
      <w:pPr>
        <w:ind w:firstLine="708"/>
        <w:jc w:val="both"/>
        <w:rPr>
          <w:sz w:val="28"/>
          <w:szCs w:val="28"/>
        </w:rPr>
      </w:pPr>
    </w:p>
    <w:p w:rsidR="003B10E4" w:rsidRPr="00911C39" w:rsidRDefault="002970DB" w:rsidP="003B10E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3B10E4" w:rsidRPr="00911C39">
        <w:rPr>
          <w:sz w:val="28"/>
          <w:szCs w:val="28"/>
        </w:rPr>
        <w:t>. Головному управлінню ветеринарної медицини в Київській області довести рішення Державної надзвичайної протиепізоотичної комісії при Київській облдержадміністрації до відома районних державних адміністрацій, виконкомів міських рад міст обласного значення, членів ДНПК при Київській облдержадміністрації,</w:t>
      </w:r>
      <w:r w:rsidR="003B10E4">
        <w:rPr>
          <w:sz w:val="28"/>
          <w:szCs w:val="28"/>
        </w:rPr>
        <w:t xml:space="preserve">  </w:t>
      </w:r>
      <w:r w:rsidR="003B10E4" w:rsidRPr="00911C39">
        <w:rPr>
          <w:sz w:val="28"/>
          <w:szCs w:val="28"/>
        </w:rPr>
        <w:t xml:space="preserve"> інших вказаних у рішенні підприємств та організацій </w:t>
      </w:r>
      <w:r w:rsidR="003B10E4" w:rsidRPr="00911C39">
        <w:rPr>
          <w:b/>
          <w:sz w:val="28"/>
          <w:szCs w:val="28"/>
        </w:rPr>
        <w:t>до</w:t>
      </w:r>
      <w:r w:rsidR="003B10E4" w:rsidRPr="00911C3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3B10E4" w:rsidRPr="00911C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3B10E4" w:rsidRPr="00911C3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="003B10E4" w:rsidRPr="00911C39">
        <w:rPr>
          <w:sz w:val="28"/>
          <w:szCs w:val="28"/>
        </w:rPr>
        <w:t>.</w:t>
      </w:r>
    </w:p>
    <w:p w:rsidR="009E15AC" w:rsidRDefault="009E15AC" w:rsidP="00D02779">
      <w:pPr>
        <w:jc w:val="both"/>
        <w:rPr>
          <w:b/>
          <w:sz w:val="28"/>
          <w:szCs w:val="28"/>
        </w:rPr>
      </w:pPr>
    </w:p>
    <w:p w:rsidR="00C91A3E" w:rsidRPr="00625791" w:rsidRDefault="003B766F" w:rsidP="00D02779">
      <w:pPr>
        <w:jc w:val="both"/>
        <w:rPr>
          <w:b/>
          <w:sz w:val="28"/>
          <w:szCs w:val="28"/>
        </w:rPr>
      </w:pPr>
      <w:r w:rsidRPr="00625791">
        <w:rPr>
          <w:b/>
          <w:sz w:val="28"/>
          <w:szCs w:val="28"/>
        </w:rPr>
        <w:t>Голова комісії, заступник голови</w:t>
      </w:r>
    </w:p>
    <w:p w:rsidR="003B766F" w:rsidRPr="00625791" w:rsidRDefault="003B766F" w:rsidP="00D02779">
      <w:pPr>
        <w:jc w:val="both"/>
        <w:rPr>
          <w:b/>
          <w:sz w:val="28"/>
          <w:szCs w:val="28"/>
        </w:rPr>
      </w:pPr>
      <w:r w:rsidRPr="00625791">
        <w:rPr>
          <w:b/>
          <w:sz w:val="28"/>
          <w:szCs w:val="28"/>
        </w:rPr>
        <w:t>облдержадміністрації</w:t>
      </w:r>
      <w:r w:rsidRPr="00625791">
        <w:rPr>
          <w:b/>
          <w:sz w:val="28"/>
          <w:szCs w:val="28"/>
        </w:rPr>
        <w:tab/>
      </w:r>
      <w:r w:rsidRPr="00625791">
        <w:rPr>
          <w:b/>
          <w:sz w:val="28"/>
          <w:szCs w:val="28"/>
        </w:rPr>
        <w:tab/>
      </w:r>
      <w:r w:rsidRPr="00625791">
        <w:rPr>
          <w:b/>
          <w:sz w:val="28"/>
          <w:szCs w:val="28"/>
        </w:rPr>
        <w:tab/>
      </w:r>
      <w:r w:rsidRPr="00625791">
        <w:rPr>
          <w:b/>
          <w:sz w:val="28"/>
          <w:szCs w:val="28"/>
        </w:rPr>
        <w:tab/>
      </w:r>
      <w:r w:rsidRPr="00625791">
        <w:rPr>
          <w:b/>
          <w:sz w:val="28"/>
          <w:szCs w:val="28"/>
        </w:rPr>
        <w:tab/>
      </w:r>
      <w:r w:rsidRPr="00625791">
        <w:rPr>
          <w:b/>
          <w:sz w:val="28"/>
          <w:szCs w:val="28"/>
        </w:rPr>
        <w:tab/>
      </w:r>
      <w:r w:rsidRPr="00625791">
        <w:rPr>
          <w:b/>
          <w:sz w:val="28"/>
          <w:szCs w:val="28"/>
        </w:rPr>
        <w:tab/>
      </w:r>
      <w:r w:rsidR="00EB3F5F">
        <w:rPr>
          <w:b/>
          <w:sz w:val="28"/>
          <w:szCs w:val="28"/>
        </w:rPr>
        <w:t xml:space="preserve">        </w:t>
      </w:r>
      <w:r w:rsidRPr="00625791">
        <w:rPr>
          <w:b/>
          <w:sz w:val="28"/>
          <w:szCs w:val="28"/>
        </w:rPr>
        <w:t>О.</w:t>
      </w:r>
      <w:r w:rsidR="002E0130" w:rsidRPr="00625791">
        <w:rPr>
          <w:b/>
          <w:sz w:val="28"/>
          <w:szCs w:val="28"/>
        </w:rPr>
        <w:t>Б</w:t>
      </w:r>
      <w:r w:rsidRPr="00625791">
        <w:rPr>
          <w:b/>
          <w:sz w:val="28"/>
          <w:szCs w:val="28"/>
        </w:rPr>
        <w:t>.</w:t>
      </w:r>
      <w:r w:rsidR="002E0130" w:rsidRPr="00625791">
        <w:rPr>
          <w:b/>
          <w:sz w:val="28"/>
          <w:szCs w:val="28"/>
        </w:rPr>
        <w:t xml:space="preserve"> Корбан</w:t>
      </w:r>
    </w:p>
    <w:p w:rsidR="00607081" w:rsidRPr="00625791" w:rsidRDefault="00607081" w:rsidP="00D02779">
      <w:pPr>
        <w:jc w:val="both"/>
        <w:rPr>
          <w:b/>
          <w:sz w:val="28"/>
          <w:szCs w:val="28"/>
        </w:rPr>
      </w:pPr>
    </w:p>
    <w:p w:rsidR="00501893" w:rsidRPr="00625791" w:rsidRDefault="00501893" w:rsidP="00D02779">
      <w:pPr>
        <w:jc w:val="both"/>
        <w:rPr>
          <w:b/>
          <w:sz w:val="28"/>
          <w:szCs w:val="28"/>
        </w:rPr>
      </w:pPr>
    </w:p>
    <w:p w:rsidR="003B766F" w:rsidRPr="003951E3" w:rsidRDefault="003B766F" w:rsidP="00D02779">
      <w:pPr>
        <w:jc w:val="both"/>
        <w:rPr>
          <w:sz w:val="28"/>
          <w:szCs w:val="28"/>
        </w:rPr>
      </w:pPr>
      <w:r w:rsidRPr="00625791">
        <w:rPr>
          <w:b/>
          <w:sz w:val="28"/>
          <w:szCs w:val="28"/>
        </w:rPr>
        <w:t>Секретар комісії</w:t>
      </w:r>
      <w:r w:rsidRPr="00625791">
        <w:rPr>
          <w:b/>
          <w:sz w:val="28"/>
          <w:szCs w:val="28"/>
        </w:rPr>
        <w:tab/>
      </w:r>
      <w:r w:rsidRPr="00625791">
        <w:rPr>
          <w:b/>
          <w:sz w:val="28"/>
          <w:szCs w:val="28"/>
        </w:rPr>
        <w:tab/>
      </w:r>
      <w:r w:rsidRPr="00625791">
        <w:rPr>
          <w:b/>
          <w:sz w:val="28"/>
          <w:szCs w:val="28"/>
        </w:rPr>
        <w:tab/>
      </w:r>
      <w:r w:rsidRPr="00625791">
        <w:rPr>
          <w:b/>
          <w:sz w:val="28"/>
          <w:szCs w:val="28"/>
        </w:rPr>
        <w:tab/>
      </w:r>
      <w:r w:rsidRPr="00625791">
        <w:rPr>
          <w:b/>
          <w:sz w:val="28"/>
          <w:szCs w:val="28"/>
        </w:rPr>
        <w:tab/>
      </w:r>
      <w:r w:rsidRPr="00625791">
        <w:rPr>
          <w:b/>
          <w:sz w:val="28"/>
          <w:szCs w:val="28"/>
        </w:rPr>
        <w:tab/>
      </w:r>
      <w:r w:rsidR="0008662D" w:rsidRPr="00625791">
        <w:rPr>
          <w:b/>
          <w:sz w:val="28"/>
          <w:szCs w:val="28"/>
        </w:rPr>
        <w:tab/>
      </w:r>
      <w:r w:rsidR="00EB6F42" w:rsidRPr="00625791">
        <w:rPr>
          <w:b/>
          <w:sz w:val="28"/>
          <w:szCs w:val="28"/>
        </w:rPr>
        <w:t xml:space="preserve">        </w:t>
      </w:r>
      <w:r w:rsidR="00EB3F5F">
        <w:rPr>
          <w:b/>
          <w:sz w:val="28"/>
          <w:szCs w:val="28"/>
        </w:rPr>
        <w:t xml:space="preserve">       </w:t>
      </w:r>
      <w:r w:rsidR="00EB6F42" w:rsidRPr="00625791">
        <w:rPr>
          <w:b/>
          <w:sz w:val="28"/>
          <w:szCs w:val="28"/>
        </w:rPr>
        <w:t xml:space="preserve"> </w:t>
      </w:r>
      <w:r w:rsidR="0008662D" w:rsidRPr="00625791">
        <w:rPr>
          <w:b/>
          <w:sz w:val="28"/>
          <w:szCs w:val="28"/>
        </w:rPr>
        <w:t>О.В.Матвієнко</w:t>
      </w:r>
    </w:p>
    <w:sectPr w:rsidR="003B766F" w:rsidRPr="003951E3" w:rsidSect="00837333">
      <w:headerReference w:type="even" r:id="rId9"/>
      <w:headerReference w:type="default" r:id="rId10"/>
      <w:footerReference w:type="default" r:id="rId11"/>
      <w:pgSz w:w="11907" w:h="16840" w:code="9"/>
      <w:pgMar w:top="1134" w:right="567" w:bottom="90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A90" w:rsidRPr="00695A88" w:rsidRDefault="00B61A90">
      <w:pPr>
        <w:rPr>
          <w:sz w:val="13"/>
          <w:szCs w:val="13"/>
        </w:rPr>
      </w:pPr>
      <w:r w:rsidRPr="00695A88">
        <w:rPr>
          <w:sz w:val="13"/>
          <w:szCs w:val="13"/>
        </w:rPr>
        <w:separator/>
      </w:r>
    </w:p>
  </w:endnote>
  <w:endnote w:type="continuationSeparator" w:id="0">
    <w:p w:rsidR="00B61A90" w:rsidRPr="00695A88" w:rsidRDefault="00B61A90">
      <w:pPr>
        <w:rPr>
          <w:sz w:val="13"/>
          <w:szCs w:val="13"/>
        </w:rPr>
      </w:pPr>
      <w:r w:rsidRPr="00695A88">
        <w:rPr>
          <w:sz w:val="13"/>
          <w:szCs w:val="1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73" w:rsidRDefault="00541E73">
    <w:pPr>
      <w:pStyle w:val="aa"/>
      <w:jc w:val="center"/>
    </w:pPr>
    <w:fldSimple w:instr="PAGE   \* MERGEFORMAT">
      <w:r w:rsidR="00972C6C" w:rsidRPr="00972C6C">
        <w:rPr>
          <w:noProof/>
          <w:lang w:val="ru-RU"/>
        </w:rPr>
        <w:t>2</w:t>
      </w:r>
    </w:fldSimple>
  </w:p>
  <w:p w:rsidR="00541E73" w:rsidRDefault="00541E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A90" w:rsidRPr="00695A88" w:rsidRDefault="00B61A90">
      <w:pPr>
        <w:rPr>
          <w:sz w:val="13"/>
          <w:szCs w:val="13"/>
        </w:rPr>
      </w:pPr>
      <w:r w:rsidRPr="00695A88">
        <w:rPr>
          <w:sz w:val="13"/>
          <w:szCs w:val="13"/>
        </w:rPr>
        <w:separator/>
      </w:r>
    </w:p>
  </w:footnote>
  <w:footnote w:type="continuationSeparator" w:id="0">
    <w:p w:rsidR="00B61A90" w:rsidRPr="00695A88" w:rsidRDefault="00B61A90">
      <w:pPr>
        <w:rPr>
          <w:sz w:val="13"/>
          <w:szCs w:val="13"/>
        </w:rPr>
      </w:pPr>
      <w:r w:rsidRPr="00695A88">
        <w:rPr>
          <w:sz w:val="13"/>
          <w:szCs w:val="1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73" w:rsidRPr="00695A88" w:rsidRDefault="00541E73" w:rsidP="002F36AF">
    <w:pPr>
      <w:pStyle w:val="a4"/>
      <w:framePr w:wrap="around" w:vAnchor="text" w:hAnchor="margin" w:xAlign="right" w:y="1"/>
      <w:rPr>
        <w:rStyle w:val="a5"/>
        <w:sz w:val="10"/>
        <w:szCs w:val="10"/>
      </w:rPr>
    </w:pPr>
    <w:r w:rsidRPr="00695A88">
      <w:rPr>
        <w:rStyle w:val="a5"/>
        <w:sz w:val="10"/>
        <w:szCs w:val="10"/>
      </w:rPr>
      <w:fldChar w:fldCharType="begin"/>
    </w:r>
    <w:r w:rsidRPr="00695A88">
      <w:rPr>
        <w:rStyle w:val="a5"/>
        <w:sz w:val="10"/>
        <w:szCs w:val="10"/>
      </w:rPr>
      <w:instrText xml:space="preserve">PAGE  </w:instrText>
    </w:r>
    <w:r w:rsidRPr="00695A88">
      <w:rPr>
        <w:rStyle w:val="a5"/>
        <w:sz w:val="10"/>
        <w:szCs w:val="10"/>
      </w:rPr>
      <w:fldChar w:fldCharType="separate"/>
    </w:r>
    <w:r>
      <w:rPr>
        <w:rStyle w:val="a5"/>
        <w:noProof/>
        <w:sz w:val="10"/>
        <w:szCs w:val="10"/>
      </w:rPr>
      <w:t>7</w:t>
    </w:r>
    <w:r w:rsidRPr="00695A88">
      <w:rPr>
        <w:rStyle w:val="a5"/>
        <w:sz w:val="10"/>
        <w:szCs w:val="10"/>
      </w:rPr>
      <w:fldChar w:fldCharType="end"/>
    </w:r>
  </w:p>
  <w:p w:rsidR="00541E73" w:rsidRPr="00695A88" w:rsidRDefault="00541E73" w:rsidP="002D4482">
    <w:pPr>
      <w:pStyle w:val="a4"/>
      <w:ind w:right="36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73" w:rsidRPr="00695A88" w:rsidRDefault="00541E73" w:rsidP="006F6015">
    <w:pPr>
      <w:pStyle w:val="a4"/>
      <w:framePr w:wrap="around" w:vAnchor="text" w:hAnchor="margin" w:xAlign="right" w:y="1"/>
      <w:rPr>
        <w:rStyle w:val="a5"/>
        <w:sz w:val="13"/>
        <w:szCs w:val="13"/>
      </w:rPr>
    </w:pPr>
    <w:r w:rsidRPr="00695A88">
      <w:rPr>
        <w:rStyle w:val="a5"/>
        <w:sz w:val="13"/>
        <w:szCs w:val="13"/>
      </w:rPr>
      <w:fldChar w:fldCharType="begin"/>
    </w:r>
    <w:r w:rsidRPr="00695A88">
      <w:rPr>
        <w:rStyle w:val="a5"/>
        <w:sz w:val="13"/>
        <w:szCs w:val="13"/>
      </w:rPr>
      <w:instrText xml:space="preserve">PAGE  </w:instrText>
    </w:r>
    <w:r w:rsidRPr="00695A88">
      <w:rPr>
        <w:rStyle w:val="a5"/>
        <w:sz w:val="13"/>
        <w:szCs w:val="13"/>
      </w:rPr>
      <w:fldChar w:fldCharType="separate"/>
    </w:r>
    <w:r w:rsidR="00972C6C">
      <w:rPr>
        <w:rStyle w:val="a5"/>
        <w:noProof/>
        <w:sz w:val="13"/>
        <w:szCs w:val="13"/>
      </w:rPr>
      <w:t>2</w:t>
    </w:r>
    <w:r w:rsidRPr="00695A88">
      <w:rPr>
        <w:rStyle w:val="a5"/>
        <w:sz w:val="13"/>
        <w:szCs w:val="13"/>
      </w:rPr>
      <w:fldChar w:fldCharType="end"/>
    </w:r>
  </w:p>
  <w:p w:rsidR="00541E73" w:rsidRPr="00695A88" w:rsidRDefault="00541E73" w:rsidP="002D4482">
    <w:pPr>
      <w:pStyle w:val="a4"/>
      <w:ind w:right="36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F4"/>
    <w:multiLevelType w:val="hybridMultilevel"/>
    <w:tmpl w:val="E08010C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F7EC4"/>
    <w:multiLevelType w:val="hybridMultilevel"/>
    <w:tmpl w:val="D61EC7B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662D3"/>
    <w:multiLevelType w:val="hybridMultilevel"/>
    <w:tmpl w:val="EFB827F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534465B"/>
    <w:multiLevelType w:val="hybridMultilevel"/>
    <w:tmpl w:val="4DD453B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C5267"/>
    <w:multiLevelType w:val="hybridMultilevel"/>
    <w:tmpl w:val="3FBCA2D4"/>
    <w:lvl w:ilvl="0" w:tplc="E6222D1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B684687"/>
    <w:multiLevelType w:val="singleLevel"/>
    <w:tmpl w:val="D5942B98"/>
    <w:lvl w:ilvl="0">
      <w:start w:val="1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0CAE10A9"/>
    <w:multiLevelType w:val="hybridMultilevel"/>
    <w:tmpl w:val="92B23508"/>
    <w:lvl w:ilvl="0" w:tplc="C590BE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002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824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8B0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E3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2F6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C1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27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256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2A64"/>
    <w:multiLevelType w:val="hybridMultilevel"/>
    <w:tmpl w:val="0B4237FE"/>
    <w:lvl w:ilvl="0" w:tplc="8B969D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2FD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28F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AA1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6F6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66D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EEA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064C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A56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8B3CD1"/>
    <w:multiLevelType w:val="hybridMultilevel"/>
    <w:tmpl w:val="C4BE3354"/>
    <w:lvl w:ilvl="0" w:tplc="0422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161D168F"/>
    <w:multiLevelType w:val="hybridMultilevel"/>
    <w:tmpl w:val="53A65B1E"/>
    <w:lvl w:ilvl="0" w:tplc="F0D476C2">
      <w:start w:val="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7DB54B4"/>
    <w:multiLevelType w:val="hybridMultilevel"/>
    <w:tmpl w:val="5AF497D2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8E94C1D"/>
    <w:multiLevelType w:val="hybridMultilevel"/>
    <w:tmpl w:val="D2267B00"/>
    <w:lvl w:ilvl="0" w:tplc="2D62613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6F1B2B"/>
    <w:multiLevelType w:val="hybridMultilevel"/>
    <w:tmpl w:val="E4681354"/>
    <w:lvl w:ilvl="0" w:tplc="CE74B9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4BC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24B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EC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E2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ABF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2C1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261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0F6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F63282"/>
    <w:multiLevelType w:val="singleLevel"/>
    <w:tmpl w:val="B552BE5E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2CFE5946"/>
    <w:multiLevelType w:val="hybridMultilevel"/>
    <w:tmpl w:val="1E2843A4"/>
    <w:lvl w:ilvl="0" w:tplc="6ACA4FA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AD784932">
      <w:numFmt w:val="none"/>
      <w:lvlText w:val=""/>
      <w:lvlJc w:val="left"/>
      <w:pPr>
        <w:tabs>
          <w:tab w:val="num" w:pos="360"/>
        </w:tabs>
      </w:pPr>
    </w:lvl>
    <w:lvl w:ilvl="2" w:tplc="6F161396">
      <w:numFmt w:val="none"/>
      <w:lvlText w:val=""/>
      <w:lvlJc w:val="left"/>
      <w:pPr>
        <w:tabs>
          <w:tab w:val="num" w:pos="360"/>
        </w:tabs>
      </w:pPr>
    </w:lvl>
    <w:lvl w:ilvl="3" w:tplc="B08C6912">
      <w:numFmt w:val="none"/>
      <w:lvlText w:val=""/>
      <w:lvlJc w:val="left"/>
      <w:pPr>
        <w:tabs>
          <w:tab w:val="num" w:pos="360"/>
        </w:tabs>
      </w:pPr>
    </w:lvl>
    <w:lvl w:ilvl="4" w:tplc="2D3833F0">
      <w:numFmt w:val="none"/>
      <w:lvlText w:val=""/>
      <w:lvlJc w:val="left"/>
      <w:pPr>
        <w:tabs>
          <w:tab w:val="num" w:pos="360"/>
        </w:tabs>
      </w:pPr>
    </w:lvl>
    <w:lvl w:ilvl="5" w:tplc="E92489A2">
      <w:numFmt w:val="none"/>
      <w:lvlText w:val=""/>
      <w:lvlJc w:val="left"/>
      <w:pPr>
        <w:tabs>
          <w:tab w:val="num" w:pos="360"/>
        </w:tabs>
      </w:pPr>
    </w:lvl>
    <w:lvl w:ilvl="6" w:tplc="A9AEEF3E">
      <w:numFmt w:val="none"/>
      <w:lvlText w:val=""/>
      <w:lvlJc w:val="left"/>
      <w:pPr>
        <w:tabs>
          <w:tab w:val="num" w:pos="360"/>
        </w:tabs>
      </w:pPr>
    </w:lvl>
    <w:lvl w:ilvl="7" w:tplc="CF50C2DC">
      <w:numFmt w:val="none"/>
      <w:lvlText w:val=""/>
      <w:lvlJc w:val="left"/>
      <w:pPr>
        <w:tabs>
          <w:tab w:val="num" w:pos="360"/>
        </w:tabs>
      </w:pPr>
    </w:lvl>
    <w:lvl w:ilvl="8" w:tplc="E6EEBC4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0892F2D"/>
    <w:multiLevelType w:val="hybridMultilevel"/>
    <w:tmpl w:val="DC5073A8"/>
    <w:lvl w:ilvl="0" w:tplc="702E2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0"/>
        <w:szCs w:val="20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6761CD"/>
    <w:multiLevelType w:val="hybridMultilevel"/>
    <w:tmpl w:val="9C749D50"/>
    <w:lvl w:ilvl="0" w:tplc="0422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9B3586D"/>
    <w:multiLevelType w:val="hybridMultilevel"/>
    <w:tmpl w:val="DF7E7014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E62A72"/>
    <w:multiLevelType w:val="hybridMultilevel"/>
    <w:tmpl w:val="4F840198"/>
    <w:lvl w:ilvl="0" w:tplc="DBC6C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EB61FE"/>
    <w:multiLevelType w:val="hybridMultilevel"/>
    <w:tmpl w:val="1402113C"/>
    <w:lvl w:ilvl="0" w:tplc="0422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55CB0463"/>
    <w:multiLevelType w:val="hybridMultilevel"/>
    <w:tmpl w:val="FEA6F56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570402"/>
    <w:multiLevelType w:val="hybridMultilevel"/>
    <w:tmpl w:val="F7AAEFC0"/>
    <w:lvl w:ilvl="0" w:tplc="5D3891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4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606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2DB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ABD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087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A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E42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E0A4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8433D6"/>
    <w:multiLevelType w:val="hybridMultilevel"/>
    <w:tmpl w:val="58B82506"/>
    <w:lvl w:ilvl="0" w:tplc="25E6517C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52D3280"/>
    <w:multiLevelType w:val="hybridMultilevel"/>
    <w:tmpl w:val="327AB9A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C34A8"/>
    <w:multiLevelType w:val="hybridMultilevel"/>
    <w:tmpl w:val="C9460DCA"/>
    <w:lvl w:ilvl="0" w:tplc="D4764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12B8B"/>
    <w:multiLevelType w:val="hybridMultilevel"/>
    <w:tmpl w:val="682CF41A"/>
    <w:lvl w:ilvl="0" w:tplc="14405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A1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A6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A0A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2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265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F4A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E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01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B0735CF"/>
    <w:multiLevelType w:val="hybridMultilevel"/>
    <w:tmpl w:val="026AFE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36003A"/>
    <w:multiLevelType w:val="hybridMultilevel"/>
    <w:tmpl w:val="9ADC8772"/>
    <w:lvl w:ilvl="0" w:tplc="8076D3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5E30BD"/>
    <w:multiLevelType w:val="multilevel"/>
    <w:tmpl w:val="C9460D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600207"/>
    <w:multiLevelType w:val="hybridMultilevel"/>
    <w:tmpl w:val="5FAA9A1C"/>
    <w:lvl w:ilvl="0" w:tplc="C81C6D88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0">
    <w:nsid w:val="70DE3458"/>
    <w:multiLevelType w:val="hybridMultilevel"/>
    <w:tmpl w:val="50DA2894"/>
    <w:lvl w:ilvl="0" w:tplc="0422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52525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E53B63"/>
    <w:multiLevelType w:val="hybridMultilevel"/>
    <w:tmpl w:val="FF82AD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EA5238"/>
    <w:multiLevelType w:val="singleLevel"/>
    <w:tmpl w:val="069CE0B6"/>
    <w:lvl w:ilvl="0">
      <w:start w:val="10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0"/>
  </w:num>
  <w:num w:numId="3">
    <w:abstractNumId w:val="23"/>
  </w:num>
  <w:num w:numId="4">
    <w:abstractNumId w:val="24"/>
  </w:num>
  <w:num w:numId="5">
    <w:abstractNumId w:val="28"/>
  </w:num>
  <w:num w:numId="6">
    <w:abstractNumId w:val="1"/>
  </w:num>
  <w:num w:numId="7">
    <w:abstractNumId w:val="20"/>
  </w:num>
  <w:num w:numId="8">
    <w:abstractNumId w:val="12"/>
  </w:num>
  <w:num w:numId="9">
    <w:abstractNumId w:val="6"/>
  </w:num>
  <w:num w:numId="10">
    <w:abstractNumId w:val="21"/>
  </w:num>
  <w:num w:numId="11">
    <w:abstractNumId w:val="7"/>
  </w:num>
  <w:num w:numId="12">
    <w:abstractNumId w:val="25"/>
  </w:num>
  <w:num w:numId="13">
    <w:abstractNumId w:val="18"/>
  </w:num>
  <w:num w:numId="14">
    <w:abstractNumId w:val="31"/>
  </w:num>
  <w:num w:numId="15">
    <w:abstractNumId w:val="4"/>
  </w:num>
  <w:num w:numId="16">
    <w:abstractNumId w:val="0"/>
  </w:num>
  <w:num w:numId="17">
    <w:abstractNumId w:val="8"/>
  </w:num>
  <w:num w:numId="18">
    <w:abstractNumId w:val="16"/>
  </w:num>
  <w:num w:numId="19">
    <w:abstractNumId w:val="10"/>
  </w:num>
  <w:num w:numId="20">
    <w:abstractNumId w:val="19"/>
  </w:num>
  <w:num w:numId="21">
    <w:abstractNumId w:val="2"/>
  </w:num>
  <w:num w:numId="22">
    <w:abstractNumId w:val="15"/>
  </w:num>
  <w:num w:numId="23">
    <w:abstractNumId w:val="11"/>
  </w:num>
  <w:num w:numId="24">
    <w:abstractNumId w:val="26"/>
  </w:num>
  <w:num w:numId="25">
    <w:abstractNumId w:val="17"/>
  </w:num>
  <w:num w:numId="26">
    <w:abstractNumId w:val="13"/>
  </w:num>
  <w:num w:numId="27">
    <w:abstractNumId w:val="32"/>
  </w:num>
  <w:num w:numId="28">
    <w:abstractNumId w:val="5"/>
  </w:num>
  <w:num w:numId="29">
    <w:abstractNumId w:val="3"/>
  </w:num>
  <w:num w:numId="30">
    <w:abstractNumId w:val="27"/>
  </w:num>
  <w:num w:numId="31">
    <w:abstractNumId w:val="9"/>
  </w:num>
  <w:num w:numId="32">
    <w:abstractNumId w:val="2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5B6"/>
    <w:rsid w:val="00000E10"/>
    <w:rsid w:val="000061CD"/>
    <w:rsid w:val="000065DC"/>
    <w:rsid w:val="000070EE"/>
    <w:rsid w:val="0001059C"/>
    <w:rsid w:val="0001153D"/>
    <w:rsid w:val="00012BD1"/>
    <w:rsid w:val="000139DC"/>
    <w:rsid w:val="00017915"/>
    <w:rsid w:val="00021284"/>
    <w:rsid w:val="00023FE9"/>
    <w:rsid w:val="00024360"/>
    <w:rsid w:val="00024889"/>
    <w:rsid w:val="0002626E"/>
    <w:rsid w:val="00026C84"/>
    <w:rsid w:val="000308DA"/>
    <w:rsid w:val="000314BA"/>
    <w:rsid w:val="00031C33"/>
    <w:rsid w:val="000334F4"/>
    <w:rsid w:val="00035965"/>
    <w:rsid w:val="00037554"/>
    <w:rsid w:val="00037F4E"/>
    <w:rsid w:val="00040201"/>
    <w:rsid w:val="00040B82"/>
    <w:rsid w:val="00040CF7"/>
    <w:rsid w:val="00042664"/>
    <w:rsid w:val="0004281E"/>
    <w:rsid w:val="000444F3"/>
    <w:rsid w:val="000476E1"/>
    <w:rsid w:val="00047AF0"/>
    <w:rsid w:val="00050C08"/>
    <w:rsid w:val="00051740"/>
    <w:rsid w:val="00051DD3"/>
    <w:rsid w:val="000520BC"/>
    <w:rsid w:val="000521F8"/>
    <w:rsid w:val="00052439"/>
    <w:rsid w:val="0005250D"/>
    <w:rsid w:val="00052818"/>
    <w:rsid w:val="00052D2C"/>
    <w:rsid w:val="00053289"/>
    <w:rsid w:val="00054B19"/>
    <w:rsid w:val="00060B8E"/>
    <w:rsid w:val="00060EA3"/>
    <w:rsid w:val="00060FCD"/>
    <w:rsid w:val="00063775"/>
    <w:rsid w:val="000646E3"/>
    <w:rsid w:val="0006639C"/>
    <w:rsid w:val="000737C8"/>
    <w:rsid w:val="00073DA0"/>
    <w:rsid w:val="00073DA2"/>
    <w:rsid w:val="0007646F"/>
    <w:rsid w:val="00076562"/>
    <w:rsid w:val="0008017C"/>
    <w:rsid w:val="0008106F"/>
    <w:rsid w:val="0008281C"/>
    <w:rsid w:val="0008662D"/>
    <w:rsid w:val="00092AAD"/>
    <w:rsid w:val="000A5A59"/>
    <w:rsid w:val="000A5B8C"/>
    <w:rsid w:val="000A5B9E"/>
    <w:rsid w:val="000B5354"/>
    <w:rsid w:val="000C07A0"/>
    <w:rsid w:val="000C242B"/>
    <w:rsid w:val="000C2800"/>
    <w:rsid w:val="000C2CD2"/>
    <w:rsid w:val="000C3AE4"/>
    <w:rsid w:val="000C458C"/>
    <w:rsid w:val="000C5923"/>
    <w:rsid w:val="000C5B7B"/>
    <w:rsid w:val="000C5D0E"/>
    <w:rsid w:val="000C74FC"/>
    <w:rsid w:val="000D0029"/>
    <w:rsid w:val="000D136D"/>
    <w:rsid w:val="000D2C61"/>
    <w:rsid w:val="000E08FF"/>
    <w:rsid w:val="000E214B"/>
    <w:rsid w:val="000E2685"/>
    <w:rsid w:val="000E42F4"/>
    <w:rsid w:val="000E54F1"/>
    <w:rsid w:val="000F1CB2"/>
    <w:rsid w:val="000F2879"/>
    <w:rsid w:val="000F4F16"/>
    <w:rsid w:val="000F5286"/>
    <w:rsid w:val="000F6861"/>
    <w:rsid w:val="000F689E"/>
    <w:rsid w:val="00100F0F"/>
    <w:rsid w:val="0010256F"/>
    <w:rsid w:val="001031DE"/>
    <w:rsid w:val="0010345F"/>
    <w:rsid w:val="00103B5E"/>
    <w:rsid w:val="0010403D"/>
    <w:rsid w:val="00106128"/>
    <w:rsid w:val="0010613B"/>
    <w:rsid w:val="0010654A"/>
    <w:rsid w:val="0011057F"/>
    <w:rsid w:val="0011469C"/>
    <w:rsid w:val="00116082"/>
    <w:rsid w:val="001178EA"/>
    <w:rsid w:val="00120B6C"/>
    <w:rsid w:val="00120E82"/>
    <w:rsid w:val="00122AE8"/>
    <w:rsid w:val="00122BAD"/>
    <w:rsid w:val="0012306E"/>
    <w:rsid w:val="001232B6"/>
    <w:rsid w:val="00126BEF"/>
    <w:rsid w:val="00127437"/>
    <w:rsid w:val="00131428"/>
    <w:rsid w:val="00131C63"/>
    <w:rsid w:val="00131EAB"/>
    <w:rsid w:val="00132E61"/>
    <w:rsid w:val="00133366"/>
    <w:rsid w:val="00134B8E"/>
    <w:rsid w:val="00135C82"/>
    <w:rsid w:val="00136DB6"/>
    <w:rsid w:val="00141E44"/>
    <w:rsid w:val="0014298B"/>
    <w:rsid w:val="00144B78"/>
    <w:rsid w:val="00147719"/>
    <w:rsid w:val="00147A3F"/>
    <w:rsid w:val="00151DB9"/>
    <w:rsid w:val="00151F69"/>
    <w:rsid w:val="001542A8"/>
    <w:rsid w:val="001548B2"/>
    <w:rsid w:val="001558D5"/>
    <w:rsid w:val="00161257"/>
    <w:rsid w:val="001632BB"/>
    <w:rsid w:val="00163445"/>
    <w:rsid w:val="00163D8F"/>
    <w:rsid w:val="00165BDE"/>
    <w:rsid w:val="00167AA4"/>
    <w:rsid w:val="00167BE7"/>
    <w:rsid w:val="001710C1"/>
    <w:rsid w:val="001723EB"/>
    <w:rsid w:val="00173345"/>
    <w:rsid w:val="001779A1"/>
    <w:rsid w:val="00182EDA"/>
    <w:rsid w:val="00183067"/>
    <w:rsid w:val="001841AF"/>
    <w:rsid w:val="00187E93"/>
    <w:rsid w:val="00191E69"/>
    <w:rsid w:val="001921BF"/>
    <w:rsid w:val="00192ED1"/>
    <w:rsid w:val="0019311C"/>
    <w:rsid w:val="001932A5"/>
    <w:rsid w:val="00195711"/>
    <w:rsid w:val="001964D2"/>
    <w:rsid w:val="00197F5F"/>
    <w:rsid w:val="001A1111"/>
    <w:rsid w:val="001A12E7"/>
    <w:rsid w:val="001A134E"/>
    <w:rsid w:val="001A14C7"/>
    <w:rsid w:val="001A1AC8"/>
    <w:rsid w:val="001A2D3B"/>
    <w:rsid w:val="001A33B7"/>
    <w:rsid w:val="001A466A"/>
    <w:rsid w:val="001B00E3"/>
    <w:rsid w:val="001B047C"/>
    <w:rsid w:val="001B1438"/>
    <w:rsid w:val="001B530F"/>
    <w:rsid w:val="001B62A1"/>
    <w:rsid w:val="001B6613"/>
    <w:rsid w:val="001B7648"/>
    <w:rsid w:val="001C0335"/>
    <w:rsid w:val="001C1201"/>
    <w:rsid w:val="001C16CD"/>
    <w:rsid w:val="001C2689"/>
    <w:rsid w:val="001C3B04"/>
    <w:rsid w:val="001C51EA"/>
    <w:rsid w:val="001C5A5B"/>
    <w:rsid w:val="001C68E8"/>
    <w:rsid w:val="001D0165"/>
    <w:rsid w:val="001D2765"/>
    <w:rsid w:val="001D3DC3"/>
    <w:rsid w:val="001D4F5E"/>
    <w:rsid w:val="001D6C76"/>
    <w:rsid w:val="001E1071"/>
    <w:rsid w:val="001E1FCC"/>
    <w:rsid w:val="001E3BAC"/>
    <w:rsid w:val="001E47CA"/>
    <w:rsid w:val="001E697D"/>
    <w:rsid w:val="001E6E10"/>
    <w:rsid w:val="001F1A61"/>
    <w:rsid w:val="001F6287"/>
    <w:rsid w:val="001F7C36"/>
    <w:rsid w:val="00202C3E"/>
    <w:rsid w:val="00203BF8"/>
    <w:rsid w:val="00207E30"/>
    <w:rsid w:val="0021182B"/>
    <w:rsid w:val="002120C0"/>
    <w:rsid w:val="00212700"/>
    <w:rsid w:val="00213821"/>
    <w:rsid w:val="002139D4"/>
    <w:rsid w:val="002146FF"/>
    <w:rsid w:val="002158EA"/>
    <w:rsid w:val="0021599E"/>
    <w:rsid w:val="00220DC3"/>
    <w:rsid w:val="00222C44"/>
    <w:rsid w:val="00223D9A"/>
    <w:rsid w:val="002243E2"/>
    <w:rsid w:val="00227065"/>
    <w:rsid w:val="00227B6C"/>
    <w:rsid w:val="0023044A"/>
    <w:rsid w:val="00231D6A"/>
    <w:rsid w:val="00232580"/>
    <w:rsid w:val="0023488E"/>
    <w:rsid w:val="00234B41"/>
    <w:rsid w:val="0023526F"/>
    <w:rsid w:val="00241668"/>
    <w:rsid w:val="002418F4"/>
    <w:rsid w:val="00241E7D"/>
    <w:rsid w:val="00242FFA"/>
    <w:rsid w:val="002462F0"/>
    <w:rsid w:val="00246E69"/>
    <w:rsid w:val="00251296"/>
    <w:rsid w:val="0025197E"/>
    <w:rsid w:val="00252200"/>
    <w:rsid w:val="00252A06"/>
    <w:rsid w:val="00255CD3"/>
    <w:rsid w:val="00257288"/>
    <w:rsid w:val="00260B47"/>
    <w:rsid w:val="00261031"/>
    <w:rsid w:val="00262972"/>
    <w:rsid w:val="00263AE0"/>
    <w:rsid w:val="00264532"/>
    <w:rsid w:val="00265685"/>
    <w:rsid w:val="00266F57"/>
    <w:rsid w:val="00270853"/>
    <w:rsid w:val="00270D93"/>
    <w:rsid w:val="002714F9"/>
    <w:rsid w:val="002715D9"/>
    <w:rsid w:val="00274CB2"/>
    <w:rsid w:val="002849DD"/>
    <w:rsid w:val="0028624D"/>
    <w:rsid w:val="00286A3A"/>
    <w:rsid w:val="00286EBF"/>
    <w:rsid w:val="002876E4"/>
    <w:rsid w:val="0029394E"/>
    <w:rsid w:val="00294FCD"/>
    <w:rsid w:val="0029513A"/>
    <w:rsid w:val="002970DB"/>
    <w:rsid w:val="00297CD9"/>
    <w:rsid w:val="002A0574"/>
    <w:rsid w:val="002A3603"/>
    <w:rsid w:val="002A55B8"/>
    <w:rsid w:val="002A5707"/>
    <w:rsid w:val="002A5FDD"/>
    <w:rsid w:val="002A6126"/>
    <w:rsid w:val="002A6D21"/>
    <w:rsid w:val="002B06AC"/>
    <w:rsid w:val="002B08A5"/>
    <w:rsid w:val="002B1D04"/>
    <w:rsid w:val="002B4AC3"/>
    <w:rsid w:val="002C3150"/>
    <w:rsid w:val="002C5E2F"/>
    <w:rsid w:val="002C611B"/>
    <w:rsid w:val="002C736B"/>
    <w:rsid w:val="002D0065"/>
    <w:rsid w:val="002D26B1"/>
    <w:rsid w:val="002D2C9A"/>
    <w:rsid w:val="002D4482"/>
    <w:rsid w:val="002D497D"/>
    <w:rsid w:val="002E0130"/>
    <w:rsid w:val="002E118B"/>
    <w:rsid w:val="002E3B42"/>
    <w:rsid w:val="002E4099"/>
    <w:rsid w:val="002E7208"/>
    <w:rsid w:val="002F1107"/>
    <w:rsid w:val="002F1483"/>
    <w:rsid w:val="002F36AF"/>
    <w:rsid w:val="002F3720"/>
    <w:rsid w:val="002F6664"/>
    <w:rsid w:val="0030461E"/>
    <w:rsid w:val="003061A7"/>
    <w:rsid w:val="0030629F"/>
    <w:rsid w:val="0030658D"/>
    <w:rsid w:val="00306F9E"/>
    <w:rsid w:val="00312EAE"/>
    <w:rsid w:val="00313C80"/>
    <w:rsid w:val="00313E1B"/>
    <w:rsid w:val="0031420A"/>
    <w:rsid w:val="003167DD"/>
    <w:rsid w:val="00322692"/>
    <w:rsid w:val="003229D3"/>
    <w:rsid w:val="003269F0"/>
    <w:rsid w:val="00327B61"/>
    <w:rsid w:val="00332020"/>
    <w:rsid w:val="003330A4"/>
    <w:rsid w:val="0033629E"/>
    <w:rsid w:val="00342A1C"/>
    <w:rsid w:val="00342B42"/>
    <w:rsid w:val="00347E22"/>
    <w:rsid w:val="003532E8"/>
    <w:rsid w:val="00354301"/>
    <w:rsid w:val="00355A42"/>
    <w:rsid w:val="00356846"/>
    <w:rsid w:val="00357D91"/>
    <w:rsid w:val="00360DE1"/>
    <w:rsid w:val="00361E99"/>
    <w:rsid w:val="003625C9"/>
    <w:rsid w:val="003632CA"/>
    <w:rsid w:val="00365533"/>
    <w:rsid w:val="0037078B"/>
    <w:rsid w:val="0037220B"/>
    <w:rsid w:val="003732DC"/>
    <w:rsid w:val="0037496F"/>
    <w:rsid w:val="00374D5B"/>
    <w:rsid w:val="00376D9B"/>
    <w:rsid w:val="00377B96"/>
    <w:rsid w:val="00381451"/>
    <w:rsid w:val="00381F3E"/>
    <w:rsid w:val="003829F2"/>
    <w:rsid w:val="00382CE9"/>
    <w:rsid w:val="003842FF"/>
    <w:rsid w:val="00384528"/>
    <w:rsid w:val="00384E50"/>
    <w:rsid w:val="00385083"/>
    <w:rsid w:val="00390442"/>
    <w:rsid w:val="003916F2"/>
    <w:rsid w:val="0039195C"/>
    <w:rsid w:val="00393C83"/>
    <w:rsid w:val="003951E3"/>
    <w:rsid w:val="0039641B"/>
    <w:rsid w:val="00397A93"/>
    <w:rsid w:val="003A12DD"/>
    <w:rsid w:val="003A3847"/>
    <w:rsid w:val="003B009B"/>
    <w:rsid w:val="003B10E4"/>
    <w:rsid w:val="003B35DA"/>
    <w:rsid w:val="003B5A0E"/>
    <w:rsid w:val="003B6B81"/>
    <w:rsid w:val="003B7182"/>
    <w:rsid w:val="003B766F"/>
    <w:rsid w:val="003C05AF"/>
    <w:rsid w:val="003C19B0"/>
    <w:rsid w:val="003C1B53"/>
    <w:rsid w:val="003C1B7B"/>
    <w:rsid w:val="003C2BA8"/>
    <w:rsid w:val="003C58A7"/>
    <w:rsid w:val="003D1AB1"/>
    <w:rsid w:val="003D22B9"/>
    <w:rsid w:val="003D3160"/>
    <w:rsid w:val="003D3A04"/>
    <w:rsid w:val="003D3B2E"/>
    <w:rsid w:val="003D4FAD"/>
    <w:rsid w:val="003D661A"/>
    <w:rsid w:val="003E0175"/>
    <w:rsid w:val="003E17FD"/>
    <w:rsid w:val="003E7E24"/>
    <w:rsid w:val="003F071C"/>
    <w:rsid w:val="003F52D8"/>
    <w:rsid w:val="003F5D95"/>
    <w:rsid w:val="003F7F9C"/>
    <w:rsid w:val="004013EB"/>
    <w:rsid w:val="00401F80"/>
    <w:rsid w:val="00404A30"/>
    <w:rsid w:val="004078D0"/>
    <w:rsid w:val="00410299"/>
    <w:rsid w:val="00410E05"/>
    <w:rsid w:val="00411F4E"/>
    <w:rsid w:val="00415B52"/>
    <w:rsid w:val="00417BD9"/>
    <w:rsid w:val="00422AAC"/>
    <w:rsid w:val="00422E31"/>
    <w:rsid w:val="004248B0"/>
    <w:rsid w:val="00426200"/>
    <w:rsid w:val="0042706A"/>
    <w:rsid w:val="004279EF"/>
    <w:rsid w:val="0043149D"/>
    <w:rsid w:val="00432583"/>
    <w:rsid w:val="0043438E"/>
    <w:rsid w:val="00437E2E"/>
    <w:rsid w:val="0044118F"/>
    <w:rsid w:val="0044267F"/>
    <w:rsid w:val="00444ECB"/>
    <w:rsid w:val="00446BB0"/>
    <w:rsid w:val="00447855"/>
    <w:rsid w:val="00450415"/>
    <w:rsid w:val="00450DCF"/>
    <w:rsid w:val="00451C6D"/>
    <w:rsid w:val="0045289D"/>
    <w:rsid w:val="00453729"/>
    <w:rsid w:val="00453807"/>
    <w:rsid w:val="004551B5"/>
    <w:rsid w:val="00455274"/>
    <w:rsid w:val="004602A7"/>
    <w:rsid w:val="00460BEC"/>
    <w:rsid w:val="00460D2F"/>
    <w:rsid w:val="00463A49"/>
    <w:rsid w:val="00465A7C"/>
    <w:rsid w:val="004702DA"/>
    <w:rsid w:val="0047128E"/>
    <w:rsid w:val="00473CF8"/>
    <w:rsid w:val="00474E0E"/>
    <w:rsid w:val="004761F2"/>
    <w:rsid w:val="00476470"/>
    <w:rsid w:val="004770E4"/>
    <w:rsid w:val="00480E0A"/>
    <w:rsid w:val="00482EA6"/>
    <w:rsid w:val="00483CE7"/>
    <w:rsid w:val="00485B16"/>
    <w:rsid w:val="00486D70"/>
    <w:rsid w:val="0049001F"/>
    <w:rsid w:val="00490AE9"/>
    <w:rsid w:val="004912A0"/>
    <w:rsid w:val="00495769"/>
    <w:rsid w:val="004961E7"/>
    <w:rsid w:val="00496DC3"/>
    <w:rsid w:val="004A35A5"/>
    <w:rsid w:val="004A71DC"/>
    <w:rsid w:val="004A7DDC"/>
    <w:rsid w:val="004B0FBA"/>
    <w:rsid w:val="004B4CC0"/>
    <w:rsid w:val="004B4F33"/>
    <w:rsid w:val="004B671F"/>
    <w:rsid w:val="004C310F"/>
    <w:rsid w:val="004C3D5B"/>
    <w:rsid w:val="004C5D8E"/>
    <w:rsid w:val="004C661E"/>
    <w:rsid w:val="004D00DF"/>
    <w:rsid w:val="004D0BB6"/>
    <w:rsid w:val="004D375A"/>
    <w:rsid w:val="004D4CD4"/>
    <w:rsid w:val="004D799F"/>
    <w:rsid w:val="004E1BB2"/>
    <w:rsid w:val="004F03D8"/>
    <w:rsid w:val="004F04A8"/>
    <w:rsid w:val="004F05ED"/>
    <w:rsid w:val="004F38C5"/>
    <w:rsid w:val="004F3A4D"/>
    <w:rsid w:val="004F3EC8"/>
    <w:rsid w:val="00500FA3"/>
    <w:rsid w:val="00501893"/>
    <w:rsid w:val="00501ECE"/>
    <w:rsid w:val="00502E69"/>
    <w:rsid w:val="00502F92"/>
    <w:rsid w:val="00505E2F"/>
    <w:rsid w:val="00507EDA"/>
    <w:rsid w:val="0051291B"/>
    <w:rsid w:val="00516081"/>
    <w:rsid w:val="0051608D"/>
    <w:rsid w:val="00516E74"/>
    <w:rsid w:val="00517087"/>
    <w:rsid w:val="00521A19"/>
    <w:rsid w:val="00522C68"/>
    <w:rsid w:val="0052467E"/>
    <w:rsid w:val="00524A42"/>
    <w:rsid w:val="005250F4"/>
    <w:rsid w:val="0052548D"/>
    <w:rsid w:val="00525910"/>
    <w:rsid w:val="00525989"/>
    <w:rsid w:val="00526092"/>
    <w:rsid w:val="00527C21"/>
    <w:rsid w:val="00527EA8"/>
    <w:rsid w:val="00530944"/>
    <w:rsid w:val="0053110C"/>
    <w:rsid w:val="00531EB6"/>
    <w:rsid w:val="0053210B"/>
    <w:rsid w:val="005334BC"/>
    <w:rsid w:val="00535E31"/>
    <w:rsid w:val="00537A0B"/>
    <w:rsid w:val="00541292"/>
    <w:rsid w:val="00541548"/>
    <w:rsid w:val="00541E73"/>
    <w:rsid w:val="00542457"/>
    <w:rsid w:val="0054251B"/>
    <w:rsid w:val="00542BD8"/>
    <w:rsid w:val="00544238"/>
    <w:rsid w:val="00544685"/>
    <w:rsid w:val="00547787"/>
    <w:rsid w:val="005501CD"/>
    <w:rsid w:val="00551C11"/>
    <w:rsid w:val="0055440C"/>
    <w:rsid w:val="0055649E"/>
    <w:rsid w:val="00556A02"/>
    <w:rsid w:val="00556C79"/>
    <w:rsid w:val="005621BA"/>
    <w:rsid w:val="00562B61"/>
    <w:rsid w:val="00571F7F"/>
    <w:rsid w:val="00572B1F"/>
    <w:rsid w:val="0057480A"/>
    <w:rsid w:val="005766FB"/>
    <w:rsid w:val="00576E40"/>
    <w:rsid w:val="00577053"/>
    <w:rsid w:val="00577251"/>
    <w:rsid w:val="0057761F"/>
    <w:rsid w:val="0057798D"/>
    <w:rsid w:val="005808AE"/>
    <w:rsid w:val="005811F9"/>
    <w:rsid w:val="00581606"/>
    <w:rsid w:val="0058237A"/>
    <w:rsid w:val="00582DD3"/>
    <w:rsid w:val="00582FD6"/>
    <w:rsid w:val="00583B92"/>
    <w:rsid w:val="005846BA"/>
    <w:rsid w:val="0058686C"/>
    <w:rsid w:val="00586A95"/>
    <w:rsid w:val="00586C27"/>
    <w:rsid w:val="0059142E"/>
    <w:rsid w:val="005926BD"/>
    <w:rsid w:val="00594D66"/>
    <w:rsid w:val="00596638"/>
    <w:rsid w:val="00596E48"/>
    <w:rsid w:val="005A29ED"/>
    <w:rsid w:val="005A2C4F"/>
    <w:rsid w:val="005A2C9B"/>
    <w:rsid w:val="005A5549"/>
    <w:rsid w:val="005A5F91"/>
    <w:rsid w:val="005A72D3"/>
    <w:rsid w:val="005B1069"/>
    <w:rsid w:val="005B1481"/>
    <w:rsid w:val="005B21AA"/>
    <w:rsid w:val="005B27FD"/>
    <w:rsid w:val="005B542B"/>
    <w:rsid w:val="005B5EFC"/>
    <w:rsid w:val="005C0029"/>
    <w:rsid w:val="005C1EDA"/>
    <w:rsid w:val="005C323A"/>
    <w:rsid w:val="005C3F3F"/>
    <w:rsid w:val="005C521E"/>
    <w:rsid w:val="005C5433"/>
    <w:rsid w:val="005D3A0A"/>
    <w:rsid w:val="005D544C"/>
    <w:rsid w:val="005D69A0"/>
    <w:rsid w:val="005E102A"/>
    <w:rsid w:val="005E167D"/>
    <w:rsid w:val="005E19CB"/>
    <w:rsid w:val="005E1C3E"/>
    <w:rsid w:val="005E2238"/>
    <w:rsid w:val="005E46B4"/>
    <w:rsid w:val="005E471A"/>
    <w:rsid w:val="005E4AF4"/>
    <w:rsid w:val="005E4C3F"/>
    <w:rsid w:val="005E5994"/>
    <w:rsid w:val="005E617F"/>
    <w:rsid w:val="005E7C3E"/>
    <w:rsid w:val="005F1684"/>
    <w:rsid w:val="005F16ED"/>
    <w:rsid w:val="005F3F39"/>
    <w:rsid w:val="005F4E23"/>
    <w:rsid w:val="006022D9"/>
    <w:rsid w:val="00605E73"/>
    <w:rsid w:val="00607081"/>
    <w:rsid w:val="0061243C"/>
    <w:rsid w:val="006136D6"/>
    <w:rsid w:val="00615A7B"/>
    <w:rsid w:val="00616BC0"/>
    <w:rsid w:val="0062134C"/>
    <w:rsid w:val="00621FB6"/>
    <w:rsid w:val="0062232A"/>
    <w:rsid w:val="006239D1"/>
    <w:rsid w:val="006241DA"/>
    <w:rsid w:val="006248B7"/>
    <w:rsid w:val="00625791"/>
    <w:rsid w:val="00625C50"/>
    <w:rsid w:val="00626F98"/>
    <w:rsid w:val="00627E9F"/>
    <w:rsid w:val="006307D4"/>
    <w:rsid w:val="0063163D"/>
    <w:rsid w:val="00631AB5"/>
    <w:rsid w:val="00632E24"/>
    <w:rsid w:val="00635F3E"/>
    <w:rsid w:val="00636843"/>
    <w:rsid w:val="0063722B"/>
    <w:rsid w:val="006377B7"/>
    <w:rsid w:val="00640CE8"/>
    <w:rsid w:val="00643110"/>
    <w:rsid w:val="0064360C"/>
    <w:rsid w:val="00643BDE"/>
    <w:rsid w:val="00647164"/>
    <w:rsid w:val="00650006"/>
    <w:rsid w:val="0065118B"/>
    <w:rsid w:val="00651657"/>
    <w:rsid w:val="00653CCB"/>
    <w:rsid w:val="0065483D"/>
    <w:rsid w:val="006555C6"/>
    <w:rsid w:val="0065716C"/>
    <w:rsid w:val="00657FF8"/>
    <w:rsid w:val="006616F5"/>
    <w:rsid w:val="0066544D"/>
    <w:rsid w:val="00665716"/>
    <w:rsid w:val="0066674E"/>
    <w:rsid w:val="00666793"/>
    <w:rsid w:val="006667A8"/>
    <w:rsid w:val="00672A31"/>
    <w:rsid w:val="00674095"/>
    <w:rsid w:val="0067421E"/>
    <w:rsid w:val="00674D1A"/>
    <w:rsid w:val="0068039D"/>
    <w:rsid w:val="00682358"/>
    <w:rsid w:val="0069015D"/>
    <w:rsid w:val="00695271"/>
    <w:rsid w:val="00695A88"/>
    <w:rsid w:val="006963F6"/>
    <w:rsid w:val="0069657C"/>
    <w:rsid w:val="00696BA1"/>
    <w:rsid w:val="006A2FD4"/>
    <w:rsid w:val="006A36D6"/>
    <w:rsid w:val="006A7089"/>
    <w:rsid w:val="006A7C33"/>
    <w:rsid w:val="006A7C76"/>
    <w:rsid w:val="006B08ED"/>
    <w:rsid w:val="006B0A7F"/>
    <w:rsid w:val="006B2143"/>
    <w:rsid w:val="006B3605"/>
    <w:rsid w:val="006B3F7E"/>
    <w:rsid w:val="006B5990"/>
    <w:rsid w:val="006B63AD"/>
    <w:rsid w:val="006B7B0F"/>
    <w:rsid w:val="006C03BD"/>
    <w:rsid w:val="006C22DC"/>
    <w:rsid w:val="006C30CD"/>
    <w:rsid w:val="006C51D9"/>
    <w:rsid w:val="006C69B6"/>
    <w:rsid w:val="006C6D0B"/>
    <w:rsid w:val="006C6E7B"/>
    <w:rsid w:val="006D03D0"/>
    <w:rsid w:val="006D1830"/>
    <w:rsid w:val="006D190A"/>
    <w:rsid w:val="006D22D8"/>
    <w:rsid w:val="006D3652"/>
    <w:rsid w:val="006D367D"/>
    <w:rsid w:val="006D4B27"/>
    <w:rsid w:val="006D6445"/>
    <w:rsid w:val="006E0C25"/>
    <w:rsid w:val="006E2FAC"/>
    <w:rsid w:val="006E4FA3"/>
    <w:rsid w:val="006F0482"/>
    <w:rsid w:val="006F0719"/>
    <w:rsid w:val="006F09A8"/>
    <w:rsid w:val="006F1997"/>
    <w:rsid w:val="006F2F7B"/>
    <w:rsid w:val="006F32F9"/>
    <w:rsid w:val="006F45B5"/>
    <w:rsid w:val="006F6015"/>
    <w:rsid w:val="006F7A2E"/>
    <w:rsid w:val="007001D3"/>
    <w:rsid w:val="007013DF"/>
    <w:rsid w:val="00701C47"/>
    <w:rsid w:val="00702F6A"/>
    <w:rsid w:val="00703394"/>
    <w:rsid w:val="007052D6"/>
    <w:rsid w:val="00706057"/>
    <w:rsid w:val="0070719C"/>
    <w:rsid w:val="007108AC"/>
    <w:rsid w:val="007109ED"/>
    <w:rsid w:val="00712357"/>
    <w:rsid w:val="00713FA0"/>
    <w:rsid w:val="007157CE"/>
    <w:rsid w:val="00716499"/>
    <w:rsid w:val="00717773"/>
    <w:rsid w:val="007178DC"/>
    <w:rsid w:val="00720067"/>
    <w:rsid w:val="0072184B"/>
    <w:rsid w:val="00722094"/>
    <w:rsid w:val="0072281A"/>
    <w:rsid w:val="00723C2D"/>
    <w:rsid w:val="00723F79"/>
    <w:rsid w:val="00724C6A"/>
    <w:rsid w:val="007268AE"/>
    <w:rsid w:val="007311CC"/>
    <w:rsid w:val="00731807"/>
    <w:rsid w:val="00734725"/>
    <w:rsid w:val="0073577A"/>
    <w:rsid w:val="00740CA6"/>
    <w:rsid w:val="0074569E"/>
    <w:rsid w:val="0074579F"/>
    <w:rsid w:val="00745F9A"/>
    <w:rsid w:val="007508F7"/>
    <w:rsid w:val="00753DAE"/>
    <w:rsid w:val="007574D0"/>
    <w:rsid w:val="00761CD5"/>
    <w:rsid w:val="00762ADF"/>
    <w:rsid w:val="00765DFD"/>
    <w:rsid w:val="00766F38"/>
    <w:rsid w:val="00767715"/>
    <w:rsid w:val="00774CB3"/>
    <w:rsid w:val="007811CA"/>
    <w:rsid w:val="007834B2"/>
    <w:rsid w:val="007842D4"/>
    <w:rsid w:val="007851C1"/>
    <w:rsid w:val="0079106C"/>
    <w:rsid w:val="007917E2"/>
    <w:rsid w:val="00791BA1"/>
    <w:rsid w:val="0079280D"/>
    <w:rsid w:val="00794BF1"/>
    <w:rsid w:val="007A09A2"/>
    <w:rsid w:val="007A2435"/>
    <w:rsid w:val="007A3035"/>
    <w:rsid w:val="007B17DF"/>
    <w:rsid w:val="007B3470"/>
    <w:rsid w:val="007B369D"/>
    <w:rsid w:val="007B7DE0"/>
    <w:rsid w:val="007C0CE8"/>
    <w:rsid w:val="007C100A"/>
    <w:rsid w:val="007C2204"/>
    <w:rsid w:val="007C244A"/>
    <w:rsid w:val="007D1BE5"/>
    <w:rsid w:val="007D4FCF"/>
    <w:rsid w:val="007D5C3E"/>
    <w:rsid w:val="007D61CB"/>
    <w:rsid w:val="007D6F2F"/>
    <w:rsid w:val="007D7BEA"/>
    <w:rsid w:val="007E02AF"/>
    <w:rsid w:val="007E3279"/>
    <w:rsid w:val="007E3B42"/>
    <w:rsid w:val="007E3DE1"/>
    <w:rsid w:val="007E4BA8"/>
    <w:rsid w:val="007E5F0F"/>
    <w:rsid w:val="007E6C85"/>
    <w:rsid w:val="007E6FEB"/>
    <w:rsid w:val="007E762D"/>
    <w:rsid w:val="007F01F2"/>
    <w:rsid w:val="007F09EA"/>
    <w:rsid w:val="007F25DA"/>
    <w:rsid w:val="007F47D3"/>
    <w:rsid w:val="007F4D08"/>
    <w:rsid w:val="007F5211"/>
    <w:rsid w:val="007F52E8"/>
    <w:rsid w:val="007F6693"/>
    <w:rsid w:val="007F7226"/>
    <w:rsid w:val="007F7C09"/>
    <w:rsid w:val="0080232B"/>
    <w:rsid w:val="00802CE3"/>
    <w:rsid w:val="00804167"/>
    <w:rsid w:val="00807927"/>
    <w:rsid w:val="00811E38"/>
    <w:rsid w:val="008123F3"/>
    <w:rsid w:val="00812565"/>
    <w:rsid w:val="00814B9A"/>
    <w:rsid w:val="00815A4E"/>
    <w:rsid w:val="00815B94"/>
    <w:rsid w:val="00817279"/>
    <w:rsid w:val="00817AF1"/>
    <w:rsid w:val="0082087D"/>
    <w:rsid w:val="00820AC5"/>
    <w:rsid w:val="008211A3"/>
    <w:rsid w:val="00821693"/>
    <w:rsid w:val="00821E11"/>
    <w:rsid w:val="00825613"/>
    <w:rsid w:val="00825FDA"/>
    <w:rsid w:val="008261F5"/>
    <w:rsid w:val="00831A11"/>
    <w:rsid w:val="0083302E"/>
    <w:rsid w:val="00833977"/>
    <w:rsid w:val="00833DEC"/>
    <w:rsid w:val="008347CD"/>
    <w:rsid w:val="00834B65"/>
    <w:rsid w:val="00834FCD"/>
    <w:rsid w:val="008367B0"/>
    <w:rsid w:val="00837333"/>
    <w:rsid w:val="00842530"/>
    <w:rsid w:val="0084276D"/>
    <w:rsid w:val="00842D04"/>
    <w:rsid w:val="00851B01"/>
    <w:rsid w:val="0085257F"/>
    <w:rsid w:val="008547F3"/>
    <w:rsid w:val="0085629D"/>
    <w:rsid w:val="008621B2"/>
    <w:rsid w:val="00862DA5"/>
    <w:rsid w:val="00862F32"/>
    <w:rsid w:val="008632DA"/>
    <w:rsid w:val="00864760"/>
    <w:rsid w:val="0086488A"/>
    <w:rsid w:val="00865703"/>
    <w:rsid w:val="00865982"/>
    <w:rsid w:val="00870F5B"/>
    <w:rsid w:val="00871CD0"/>
    <w:rsid w:val="008728FA"/>
    <w:rsid w:val="008752FB"/>
    <w:rsid w:val="00877380"/>
    <w:rsid w:val="00882DA4"/>
    <w:rsid w:val="00892146"/>
    <w:rsid w:val="008944A4"/>
    <w:rsid w:val="00895E63"/>
    <w:rsid w:val="008A118E"/>
    <w:rsid w:val="008A3DD2"/>
    <w:rsid w:val="008A4269"/>
    <w:rsid w:val="008B0556"/>
    <w:rsid w:val="008B0E24"/>
    <w:rsid w:val="008B1149"/>
    <w:rsid w:val="008B17AF"/>
    <w:rsid w:val="008B2195"/>
    <w:rsid w:val="008B47BE"/>
    <w:rsid w:val="008B7110"/>
    <w:rsid w:val="008C335C"/>
    <w:rsid w:val="008C3C8E"/>
    <w:rsid w:val="008C4B2C"/>
    <w:rsid w:val="008C68C3"/>
    <w:rsid w:val="008C77DB"/>
    <w:rsid w:val="008D0199"/>
    <w:rsid w:val="008D13D4"/>
    <w:rsid w:val="008D151F"/>
    <w:rsid w:val="008D18D2"/>
    <w:rsid w:val="008D27B3"/>
    <w:rsid w:val="008D5F95"/>
    <w:rsid w:val="008E1D2A"/>
    <w:rsid w:val="008E31BD"/>
    <w:rsid w:val="008E4E02"/>
    <w:rsid w:val="008E503D"/>
    <w:rsid w:val="008E5060"/>
    <w:rsid w:val="008E7494"/>
    <w:rsid w:val="008F11DB"/>
    <w:rsid w:val="008F2F17"/>
    <w:rsid w:val="008F6351"/>
    <w:rsid w:val="009005B6"/>
    <w:rsid w:val="00903D2A"/>
    <w:rsid w:val="00912157"/>
    <w:rsid w:val="009121C4"/>
    <w:rsid w:val="009130AB"/>
    <w:rsid w:val="009131C8"/>
    <w:rsid w:val="00913F29"/>
    <w:rsid w:val="00917680"/>
    <w:rsid w:val="00921B37"/>
    <w:rsid w:val="00921B7D"/>
    <w:rsid w:val="00923848"/>
    <w:rsid w:val="00926AAE"/>
    <w:rsid w:val="00931C16"/>
    <w:rsid w:val="00933441"/>
    <w:rsid w:val="00934744"/>
    <w:rsid w:val="00935C8D"/>
    <w:rsid w:val="00944DB3"/>
    <w:rsid w:val="009462A9"/>
    <w:rsid w:val="00946402"/>
    <w:rsid w:val="00947A89"/>
    <w:rsid w:val="009506A6"/>
    <w:rsid w:val="009526D7"/>
    <w:rsid w:val="00954C27"/>
    <w:rsid w:val="00955653"/>
    <w:rsid w:val="00955862"/>
    <w:rsid w:val="00956D5B"/>
    <w:rsid w:val="00961E57"/>
    <w:rsid w:val="0096254A"/>
    <w:rsid w:val="009629DD"/>
    <w:rsid w:val="00963AF4"/>
    <w:rsid w:val="00963B65"/>
    <w:rsid w:val="00966B5B"/>
    <w:rsid w:val="00967241"/>
    <w:rsid w:val="00967672"/>
    <w:rsid w:val="009677DA"/>
    <w:rsid w:val="00970370"/>
    <w:rsid w:val="0097113C"/>
    <w:rsid w:val="00971F48"/>
    <w:rsid w:val="00972C6C"/>
    <w:rsid w:val="00972D13"/>
    <w:rsid w:val="009735DB"/>
    <w:rsid w:val="00973F3A"/>
    <w:rsid w:val="00973FF7"/>
    <w:rsid w:val="00974CC2"/>
    <w:rsid w:val="009902E7"/>
    <w:rsid w:val="00991837"/>
    <w:rsid w:val="0099292C"/>
    <w:rsid w:val="009951B3"/>
    <w:rsid w:val="00997EF5"/>
    <w:rsid w:val="009A51E6"/>
    <w:rsid w:val="009A70A0"/>
    <w:rsid w:val="009A7BF9"/>
    <w:rsid w:val="009B1CE5"/>
    <w:rsid w:val="009B2BF8"/>
    <w:rsid w:val="009B5059"/>
    <w:rsid w:val="009B5FB8"/>
    <w:rsid w:val="009B70D8"/>
    <w:rsid w:val="009C0859"/>
    <w:rsid w:val="009C1820"/>
    <w:rsid w:val="009C550D"/>
    <w:rsid w:val="009D0862"/>
    <w:rsid w:val="009D0977"/>
    <w:rsid w:val="009D4F56"/>
    <w:rsid w:val="009D50C9"/>
    <w:rsid w:val="009D5A12"/>
    <w:rsid w:val="009E00DE"/>
    <w:rsid w:val="009E03F8"/>
    <w:rsid w:val="009E0698"/>
    <w:rsid w:val="009E15AC"/>
    <w:rsid w:val="009E249D"/>
    <w:rsid w:val="009E2D52"/>
    <w:rsid w:val="009E44F5"/>
    <w:rsid w:val="009E6730"/>
    <w:rsid w:val="009E78AA"/>
    <w:rsid w:val="009E7DEA"/>
    <w:rsid w:val="009F03C3"/>
    <w:rsid w:val="009F1422"/>
    <w:rsid w:val="009F299F"/>
    <w:rsid w:val="009F6446"/>
    <w:rsid w:val="009F7CE8"/>
    <w:rsid w:val="00A0062F"/>
    <w:rsid w:val="00A01669"/>
    <w:rsid w:val="00A043F9"/>
    <w:rsid w:val="00A051A7"/>
    <w:rsid w:val="00A0569A"/>
    <w:rsid w:val="00A13C96"/>
    <w:rsid w:val="00A13EC4"/>
    <w:rsid w:val="00A14295"/>
    <w:rsid w:val="00A145E2"/>
    <w:rsid w:val="00A14A3A"/>
    <w:rsid w:val="00A208AD"/>
    <w:rsid w:val="00A213BF"/>
    <w:rsid w:val="00A2391F"/>
    <w:rsid w:val="00A23B5C"/>
    <w:rsid w:val="00A23E6A"/>
    <w:rsid w:val="00A23FC9"/>
    <w:rsid w:val="00A25215"/>
    <w:rsid w:val="00A26769"/>
    <w:rsid w:val="00A26AAC"/>
    <w:rsid w:val="00A300CD"/>
    <w:rsid w:val="00A313A9"/>
    <w:rsid w:val="00A352CE"/>
    <w:rsid w:val="00A36C80"/>
    <w:rsid w:val="00A37121"/>
    <w:rsid w:val="00A400EA"/>
    <w:rsid w:val="00A46266"/>
    <w:rsid w:val="00A475B6"/>
    <w:rsid w:val="00A54C69"/>
    <w:rsid w:val="00A5504F"/>
    <w:rsid w:val="00A57293"/>
    <w:rsid w:val="00A57EA7"/>
    <w:rsid w:val="00A57F3D"/>
    <w:rsid w:val="00A607B9"/>
    <w:rsid w:val="00A61F04"/>
    <w:rsid w:val="00A62186"/>
    <w:rsid w:val="00A6567B"/>
    <w:rsid w:val="00A65BB7"/>
    <w:rsid w:val="00A669F8"/>
    <w:rsid w:val="00A67275"/>
    <w:rsid w:val="00A75EBD"/>
    <w:rsid w:val="00A81AF4"/>
    <w:rsid w:val="00A84272"/>
    <w:rsid w:val="00A84D7B"/>
    <w:rsid w:val="00A85E04"/>
    <w:rsid w:val="00A87C5D"/>
    <w:rsid w:val="00A915A7"/>
    <w:rsid w:val="00A924D5"/>
    <w:rsid w:val="00A96508"/>
    <w:rsid w:val="00AA1805"/>
    <w:rsid w:val="00AA292E"/>
    <w:rsid w:val="00AA2A06"/>
    <w:rsid w:val="00AA2B2B"/>
    <w:rsid w:val="00AA378C"/>
    <w:rsid w:val="00AA3A99"/>
    <w:rsid w:val="00AA5567"/>
    <w:rsid w:val="00AB19AB"/>
    <w:rsid w:val="00AB25C6"/>
    <w:rsid w:val="00AB463F"/>
    <w:rsid w:val="00AB6D43"/>
    <w:rsid w:val="00AB7AE7"/>
    <w:rsid w:val="00AC297B"/>
    <w:rsid w:val="00AC328F"/>
    <w:rsid w:val="00AC3688"/>
    <w:rsid w:val="00AC5F25"/>
    <w:rsid w:val="00AC616A"/>
    <w:rsid w:val="00AC718B"/>
    <w:rsid w:val="00AD22BF"/>
    <w:rsid w:val="00AD2F2C"/>
    <w:rsid w:val="00AD3575"/>
    <w:rsid w:val="00AD3ECB"/>
    <w:rsid w:val="00AD5E22"/>
    <w:rsid w:val="00AD677D"/>
    <w:rsid w:val="00AE1C40"/>
    <w:rsid w:val="00AE3B66"/>
    <w:rsid w:val="00AE402D"/>
    <w:rsid w:val="00AE451F"/>
    <w:rsid w:val="00AE4D01"/>
    <w:rsid w:val="00AE506B"/>
    <w:rsid w:val="00AE59BF"/>
    <w:rsid w:val="00AE7197"/>
    <w:rsid w:val="00AF1FCD"/>
    <w:rsid w:val="00AF31F6"/>
    <w:rsid w:val="00AF4B61"/>
    <w:rsid w:val="00AF51B0"/>
    <w:rsid w:val="00AF68F6"/>
    <w:rsid w:val="00AF6A4D"/>
    <w:rsid w:val="00AF73DF"/>
    <w:rsid w:val="00B0347F"/>
    <w:rsid w:val="00B03A1B"/>
    <w:rsid w:val="00B03FDE"/>
    <w:rsid w:val="00B047C1"/>
    <w:rsid w:val="00B07127"/>
    <w:rsid w:val="00B079CE"/>
    <w:rsid w:val="00B108DF"/>
    <w:rsid w:val="00B11476"/>
    <w:rsid w:val="00B12C65"/>
    <w:rsid w:val="00B12FB8"/>
    <w:rsid w:val="00B137B1"/>
    <w:rsid w:val="00B16120"/>
    <w:rsid w:val="00B170ED"/>
    <w:rsid w:val="00B17187"/>
    <w:rsid w:val="00B17285"/>
    <w:rsid w:val="00B229A4"/>
    <w:rsid w:val="00B25EAC"/>
    <w:rsid w:val="00B260B5"/>
    <w:rsid w:val="00B3402F"/>
    <w:rsid w:val="00B35902"/>
    <w:rsid w:val="00B36324"/>
    <w:rsid w:val="00B41C1F"/>
    <w:rsid w:val="00B43902"/>
    <w:rsid w:val="00B43BE2"/>
    <w:rsid w:val="00B45D69"/>
    <w:rsid w:val="00B46E1F"/>
    <w:rsid w:val="00B50944"/>
    <w:rsid w:val="00B52032"/>
    <w:rsid w:val="00B52562"/>
    <w:rsid w:val="00B53D17"/>
    <w:rsid w:val="00B53F20"/>
    <w:rsid w:val="00B546E9"/>
    <w:rsid w:val="00B54FF3"/>
    <w:rsid w:val="00B60081"/>
    <w:rsid w:val="00B60EEC"/>
    <w:rsid w:val="00B61A90"/>
    <w:rsid w:val="00B6214F"/>
    <w:rsid w:val="00B623B9"/>
    <w:rsid w:val="00B636E4"/>
    <w:rsid w:val="00B65B47"/>
    <w:rsid w:val="00B672F7"/>
    <w:rsid w:val="00B675CB"/>
    <w:rsid w:val="00B714D0"/>
    <w:rsid w:val="00B71F49"/>
    <w:rsid w:val="00B75948"/>
    <w:rsid w:val="00B759C7"/>
    <w:rsid w:val="00B767D4"/>
    <w:rsid w:val="00B80F93"/>
    <w:rsid w:val="00B81C6D"/>
    <w:rsid w:val="00B82C93"/>
    <w:rsid w:val="00B83738"/>
    <w:rsid w:val="00B83BDC"/>
    <w:rsid w:val="00B84298"/>
    <w:rsid w:val="00B847B1"/>
    <w:rsid w:val="00B84807"/>
    <w:rsid w:val="00B853A9"/>
    <w:rsid w:val="00B8604A"/>
    <w:rsid w:val="00B86E82"/>
    <w:rsid w:val="00B874D5"/>
    <w:rsid w:val="00B902A4"/>
    <w:rsid w:val="00B93806"/>
    <w:rsid w:val="00B97923"/>
    <w:rsid w:val="00BA20FE"/>
    <w:rsid w:val="00BA4040"/>
    <w:rsid w:val="00BA5967"/>
    <w:rsid w:val="00BA5D57"/>
    <w:rsid w:val="00BA6744"/>
    <w:rsid w:val="00BA6912"/>
    <w:rsid w:val="00BA7663"/>
    <w:rsid w:val="00BC0688"/>
    <w:rsid w:val="00BC2B95"/>
    <w:rsid w:val="00BD1232"/>
    <w:rsid w:val="00BD2E46"/>
    <w:rsid w:val="00BD3BFD"/>
    <w:rsid w:val="00BD4539"/>
    <w:rsid w:val="00BD7AD2"/>
    <w:rsid w:val="00BE13AB"/>
    <w:rsid w:val="00BE252B"/>
    <w:rsid w:val="00BE47B3"/>
    <w:rsid w:val="00BE4BC4"/>
    <w:rsid w:val="00BE62A4"/>
    <w:rsid w:val="00BF05A2"/>
    <w:rsid w:val="00BF230A"/>
    <w:rsid w:val="00BF26FE"/>
    <w:rsid w:val="00BF372F"/>
    <w:rsid w:val="00BF37E8"/>
    <w:rsid w:val="00BF3F51"/>
    <w:rsid w:val="00BF50BC"/>
    <w:rsid w:val="00BF5AC5"/>
    <w:rsid w:val="00BF601C"/>
    <w:rsid w:val="00BF79FA"/>
    <w:rsid w:val="00BF7E16"/>
    <w:rsid w:val="00C01A3E"/>
    <w:rsid w:val="00C03345"/>
    <w:rsid w:val="00C039F2"/>
    <w:rsid w:val="00C04A57"/>
    <w:rsid w:val="00C060D5"/>
    <w:rsid w:val="00C06DED"/>
    <w:rsid w:val="00C06E92"/>
    <w:rsid w:val="00C072AC"/>
    <w:rsid w:val="00C109E9"/>
    <w:rsid w:val="00C11252"/>
    <w:rsid w:val="00C12073"/>
    <w:rsid w:val="00C132CD"/>
    <w:rsid w:val="00C16875"/>
    <w:rsid w:val="00C169B9"/>
    <w:rsid w:val="00C17512"/>
    <w:rsid w:val="00C2030E"/>
    <w:rsid w:val="00C216A3"/>
    <w:rsid w:val="00C21D3E"/>
    <w:rsid w:val="00C229B6"/>
    <w:rsid w:val="00C26561"/>
    <w:rsid w:val="00C26A8E"/>
    <w:rsid w:val="00C26AB2"/>
    <w:rsid w:val="00C2753E"/>
    <w:rsid w:val="00C27BD8"/>
    <w:rsid w:val="00C37E8E"/>
    <w:rsid w:val="00C40FBA"/>
    <w:rsid w:val="00C4180E"/>
    <w:rsid w:val="00C42D80"/>
    <w:rsid w:val="00C44497"/>
    <w:rsid w:val="00C453EB"/>
    <w:rsid w:val="00C45757"/>
    <w:rsid w:val="00C47412"/>
    <w:rsid w:val="00C50555"/>
    <w:rsid w:val="00C509A4"/>
    <w:rsid w:val="00C531F0"/>
    <w:rsid w:val="00C5514E"/>
    <w:rsid w:val="00C553ED"/>
    <w:rsid w:val="00C56710"/>
    <w:rsid w:val="00C60EAE"/>
    <w:rsid w:val="00C631A5"/>
    <w:rsid w:val="00C6606C"/>
    <w:rsid w:val="00C67061"/>
    <w:rsid w:val="00C7004B"/>
    <w:rsid w:val="00C7056B"/>
    <w:rsid w:val="00C71175"/>
    <w:rsid w:val="00C71D1F"/>
    <w:rsid w:val="00C71FD0"/>
    <w:rsid w:val="00C744D7"/>
    <w:rsid w:val="00C7714C"/>
    <w:rsid w:val="00C771DE"/>
    <w:rsid w:val="00C800DA"/>
    <w:rsid w:val="00C80174"/>
    <w:rsid w:val="00C80AB0"/>
    <w:rsid w:val="00C82AE4"/>
    <w:rsid w:val="00C831CF"/>
    <w:rsid w:val="00C8603B"/>
    <w:rsid w:val="00C9080D"/>
    <w:rsid w:val="00C91A3E"/>
    <w:rsid w:val="00C92866"/>
    <w:rsid w:val="00C928C0"/>
    <w:rsid w:val="00C94723"/>
    <w:rsid w:val="00C950D0"/>
    <w:rsid w:val="00CA03F2"/>
    <w:rsid w:val="00CA14E4"/>
    <w:rsid w:val="00CA1A9E"/>
    <w:rsid w:val="00CA23CA"/>
    <w:rsid w:val="00CA6CA1"/>
    <w:rsid w:val="00CB0983"/>
    <w:rsid w:val="00CB2599"/>
    <w:rsid w:val="00CB27E8"/>
    <w:rsid w:val="00CB5617"/>
    <w:rsid w:val="00CB6FEA"/>
    <w:rsid w:val="00CD2A91"/>
    <w:rsid w:val="00CD2A97"/>
    <w:rsid w:val="00CD54DB"/>
    <w:rsid w:val="00CD59D4"/>
    <w:rsid w:val="00CD6898"/>
    <w:rsid w:val="00CE4025"/>
    <w:rsid w:val="00CE44AC"/>
    <w:rsid w:val="00CE56A7"/>
    <w:rsid w:val="00CE5A73"/>
    <w:rsid w:val="00CE61B2"/>
    <w:rsid w:val="00CE7918"/>
    <w:rsid w:val="00CE79F9"/>
    <w:rsid w:val="00CF0275"/>
    <w:rsid w:val="00CF1132"/>
    <w:rsid w:val="00CF3DD5"/>
    <w:rsid w:val="00D00BAB"/>
    <w:rsid w:val="00D01CF7"/>
    <w:rsid w:val="00D01FF8"/>
    <w:rsid w:val="00D02779"/>
    <w:rsid w:val="00D064F5"/>
    <w:rsid w:val="00D06A60"/>
    <w:rsid w:val="00D078E7"/>
    <w:rsid w:val="00D10121"/>
    <w:rsid w:val="00D1173D"/>
    <w:rsid w:val="00D11911"/>
    <w:rsid w:val="00D13499"/>
    <w:rsid w:val="00D13665"/>
    <w:rsid w:val="00D14B09"/>
    <w:rsid w:val="00D15C6C"/>
    <w:rsid w:val="00D168CF"/>
    <w:rsid w:val="00D20D51"/>
    <w:rsid w:val="00D212FC"/>
    <w:rsid w:val="00D21D2C"/>
    <w:rsid w:val="00D22AFE"/>
    <w:rsid w:val="00D23560"/>
    <w:rsid w:val="00D24583"/>
    <w:rsid w:val="00D25403"/>
    <w:rsid w:val="00D26BA1"/>
    <w:rsid w:val="00D27587"/>
    <w:rsid w:val="00D306B6"/>
    <w:rsid w:val="00D31CA1"/>
    <w:rsid w:val="00D32B75"/>
    <w:rsid w:val="00D32F06"/>
    <w:rsid w:val="00D34875"/>
    <w:rsid w:val="00D34C6E"/>
    <w:rsid w:val="00D34CAA"/>
    <w:rsid w:val="00D35DF9"/>
    <w:rsid w:val="00D36148"/>
    <w:rsid w:val="00D4234F"/>
    <w:rsid w:val="00D445AD"/>
    <w:rsid w:val="00D478BC"/>
    <w:rsid w:val="00D47DBE"/>
    <w:rsid w:val="00D47F7B"/>
    <w:rsid w:val="00D53CDB"/>
    <w:rsid w:val="00D53D47"/>
    <w:rsid w:val="00D548D9"/>
    <w:rsid w:val="00D551BA"/>
    <w:rsid w:val="00D56745"/>
    <w:rsid w:val="00D567CA"/>
    <w:rsid w:val="00D5798B"/>
    <w:rsid w:val="00D60236"/>
    <w:rsid w:val="00D64391"/>
    <w:rsid w:val="00D643C4"/>
    <w:rsid w:val="00D65C86"/>
    <w:rsid w:val="00D65FB8"/>
    <w:rsid w:val="00D67C8A"/>
    <w:rsid w:val="00D7068A"/>
    <w:rsid w:val="00D71A95"/>
    <w:rsid w:val="00D746CB"/>
    <w:rsid w:val="00D7788C"/>
    <w:rsid w:val="00D80A0A"/>
    <w:rsid w:val="00D81290"/>
    <w:rsid w:val="00D82D72"/>
    <w:rsid w:val="00D82EA9"/>
    <w:rsid w:val="00D839A5"/>
    <w:rsid w:val="00D83E1E"/>
    <w:rsid w:val="00D84500"/>
    <w:rsid w:val="00D8486D"/>
    <w:rsid w:val="00D87A97"/>
    <w:rsid w:val="00D9063B"/>
    <w:rsid w:val="00D90C13"/>
    <w:rsid w:val="00D9118C"/>
    <w:rsid w:val="00D92676"/>
    <w:rsid w:val="00D936FC"/>
    <w:rsid w:val="00D954EA"/>
    <w:rsid w:val="00D96283"/>
    <w:rsid w:val="00D974E0"/>
    <w:rsid w:val="00DA1A9F"/>
    <w:rsid w:val="00DA47D9"/>
    <w:rsid w:val="00DA61B6"/>
    <w:rsid w:val="00DA7071"/>
    <w:rsid w:val="00DB14D4"/>
    <w:rsid w:val="00DB3BC4"/>
    <w:rsid w:val="00DC0FDF"/>
    <w:rsid w:val="00DC38B6"/>
    <w:rsid w:val="00DC5A00"/>
    <w:rsid w:val="00DC61BD"/>
    <w:rsid w:val="00DC65FF"/>
    <w:rsid w:val="00DC6AF6"/>
    <w:rsid w:val="00DC6FCA"/>
    <w:rsid w:val="00DD002B"/>
    <w:rsid w:val="00DD0244"/>
    <w:rsid w:val="00DD5499"/>
    <w:rsid w:val="00DD7B27"/>
    <w:rsid w:val="00DE1F4C"/>
    <w:rsid w:val="00DE2E7C"/>
    <w:rsid w:val="00DE372B"/>
    <w:rsid w:val="00DE38F3"/>
    <w:rsid w:val="00DE71FF"/>
    <w:rsid w:val="00DF2E8F"/>
    <w:rsid w:val="00DF352D"/>
    <w:rsid w:val="00DF45B5"/>
    <w:rsid w:val="00DF48AC"/>
    <w:rsid w:val="00DF5F5F"/>
    <w:rsid w:val="00DF73D6"/>
    <w:rsid w:val="00DF73D7"/>
    <w:rsid w:val="00DF7FFA"/>
    <w:rsid w:val="00E003B7"/>
    <w:rsid w:val="00E07204"/>
    <w:rsid w:val="00E07EF5"/>
    <w:rsid w:val="00E10780"/>
    <w:rsid w:val="00E13F65"/>
    <w:rsid w:val="00E1567F"/>
    <w:rsid w:val="00E15DE6"/>
    <w:rsid w:val="00E16056"/>
    <w:rsid w:val="00E16068"/>
    <w:rsid w:val="00E16DCC"/>
    <w:rsid w:val="00E1708E"/>
    <w:rsid w:val="00E179C6"/>
    <w:rsid w:val="00E20180"/>
    <w:rsid w:val="00E20750"/>
    <w:rsid w:val="00E24664"/>
    <w:rsid w:val="00E269EC"/>
    <w:rsid w:val="00E3044D"/>
    <w:rsid w:val="00E30752"/>
    <w:rsid w:val="00E32340"/>
    <w:rsid w:val="00E3283C"/>
    <w:rsid w:val="00E35865"/>
    <w:rsid w:val="00E360CB"/>
    <w:rsid w:val="00E37E91"/>
    <w:rsid w:val="00E37FAA"/>
    <w:rsid w:val="00E42ADA"/>
    <w:rsid w:val="00E43DD2"/>
    <w:rsid w:val="00E444C6"/>
    <w:rsid w:val="00E4515A"/>
    <w:rsid w:val="00E46B96"/>
    <w:rsid w:val="00E46BBB"/>
    <w:rsid w:val="00E5102A"/>
    <w:rsid w:val="00E51296"/>
    <w:rsid w:val="00E55DF9"/>
    <w:rsid w:val="00E56477"/>
    <w:rsid w:val="00E57DD1"/>
    <w:rsid w:val="00E63C68"/>
    <w:rsid w:val="00E644A2"/>
    <w:rsid w:val="00E64799"/>
    <w:rsid w:val="00E6648E"/>
    <w:rsid w:val="00E66DC1"/>
    <w:rsid w:val="00E66F62"/>
    <w:rsid w:val="00E71EC0"/>
    <w:rsid w:val="00E73B39"/>
    <w:rsid w:val="00E77174"/>
    <w:rsid w:val="00E807CE"/>
    <w:rsid w:val="00E81783"/>
    <w:rsid w:val="00E823D5"/>
    <w:rsid w:val="00E82546"/>
    <w:rsid w:val="00E83C6D"/>
    <w:rsid w:val="00E83F1F"/>
    <w:rsid w:val="00E83F49"/>
    <w:rsid w:val="00E84114"/>
    <w:rsid w:val="00E9390C"/>
    <w:rsid w:val="00E94DBC"/>
    <w:rsid w:val="00E969B4"/>
    <w:rsid w:val="00E96D89"/>
    <w:rsid w:val="00E9779E"/>
    <w:rsid w:val="00EA04F8"/>
    <w:rsid w:val="00EA05C6"/>
    <w:rsid w:val="00EA3671"/>
    <w:rsid w:val="00EA3AB0"/>
    <w:rsid w:val="00EA6443"/>
    <w:rsid w:val="00EB1398"/>
    <w:rsid w:val="00EB2B7D"/>
    <w:rsid w:val="00EB3F5F"/>
    <w:rsid w:val="00EB630A"/>
    <w:rsid w:val="00EB6815"/>
    <w:rsid w:val="00EB6F42"/>
    <w:rsid w:val="00EC137D"/>
    <w:rsid w:val="00EC154A"/>
    <w:rsid w:val="00EC31D7"/>
    <w:rsid w:val="00EC32E7"/>
    <w:rsid w:val="00EC4610"/>
    <w:rsid w:val="00EC46B1"/>
    <w:rsid w:val="00EC5729"/>
    <w:rsid w:val="00EC7703"/>
    <w:rsid w:val="00ED0C2E"/>
    <w:rsid w:val="00ED0DC4"/>
    <w:rsid w:val="00ED1719"/>
    <w:rsid w:val="00ED18B4"/>
    <w:rsid w:val="00ED1BC4"/>
    <w:rsid w:val="00ED245D"/>
    <w:rsid w:val="00ED2987"/>
    <w:rsid w:val="00ED2DA0"/>
    <w:rsid w:val="00ED3C2A"/>
    <w:rsid w:val="00ED5EA4"/>
    <w:rsid w:val="00ED68B6"/>
    <w:rsid w:val="00EE0C2E"/>
    <w:rsid w:val="00EE3D66"/>
    <w:rsid w:val="00EE412F"/>
    <w:rsid w:val="00EE7295"/>
    <w:rsid w:val="00EE752B"/>
    <w:rsid w:val="00EE7B47"/>
    <w:rsid w:val="00EF08A5"/>
    <w:rsid w:val="00EF0EEE"/>
    <w:rsid w:val="00EF3D8B"/>
    <w:rsid w:val="00EF569F"/>
    <w:rsid w:val="00EF67A2"/>
    <w:rsid w:val="00F0135F"/>
    <w:rsid w:val="00F04887"/>
    <w:rsid w:val="00F07CF3"/>
    <w:rsid w:val="00F10282"/>
    <w:rsid w:val="00F111C0"/>
    <w:rsid w:val="00F15B65"/>
    <w:rsid w:val="00F1792E"/>
    <w:rsid w:val="00F20F3B"/>
    <w:rsid w:val="00F23551"/>
    <w:rsid w:val="00F23B42"/>
    <w:rsid w:val="00F25EBF"/>
    <w:rsid w:val="00F27D62"/>
    <w:rsid w:val="00F301D2"/>
    <w:rsid w:val="00F3141D"/>
    <w:rsid w:val="00F32677"/>
    <w:rsid w:val="00F32F00"/>
    <w:rsid w:val="00F340DC"/>
    <w:rsid w:val="00F34DCB"/>
    <w:rsid w:val="00F3537B"/>
    <w:rsid w:val="00F36F0A"/>
    <w:rsid w:val="00F371D4"/>
    <w:rsid w:val="00F40F4B"/>
    <w:rsid w:val="00F42D72"/>
    <w:rsid w:val="00F45219"/>
    <w:rsid w:val="00F45E34"/>
    <w:rsid w:val="00F501AF"/>
    <w:rsid w:val="00F511EB"/>
    <w:rsid w:val="00F51456"/>
    <w:rsid w:val="00F540E7"/>
    <w:rsid w:val="00F54B93"/>
    <w:rsid w:val="00F54C9D"/>
    <w:rsid w:val="00F5544B"/>
    <w:rsid w:val="00F55B22"/>
    <w:rsid w:val="00F55F74"/>
    <w:rsid w:val="00F57CA7"/>
    <w:rsid w:val="00F6027E"/>
    <w:rsid w:val="00F6180E"/>
    <w:rsid w:val="00F6261A"/>
    <w:rsid w:val="00F62C04"/>
    <w:rsid w:val="00F63FA1"/>
    <w:rsid w:val="00F651B9"/>
    <w:rsid w:val="00F6672A"/>
    <w:rsid w:val="00F66D6F"/>
    <w:rsid w:val="00F67E64"/>
    <w:rsid w:val="00F67FAE"/>
    <w:rsid w:val="00F70808"/>
    <w:rsid w:val="00F74296"/>
    <w:rsid w:val="00F74738"/>
    <w:rsid w:val="00F80C57"/>
    <w:rsid w:val="00F82156"/>
    <w:rsid w:val="00F835F2"/>
    <w:rsid w:val="00F84BB6"/>
    <w:rsid w:val="00F85196"/>
    <w:rsid w:val="00F85EEA"/>
    <w:rsid w:val="00F86EC4"/>
    <w:rsid w:val="00F92D78"/>
    <w:rsid w:val="00F9506E"/>
    <w:rsid w:val="00F96F75"/>
    <w:rsid w:val="00F97242"/>
    <w:rsid w:val="00FA2B6E"/>
    <w:rsid w:val="00FA32EA"/>
    <w:rsid w:val="00FA3FBF"/>
    <w:rsid w:val="00FA4644"/>
    <w:rsid w:val="00FA4B1D"/>
    <w:rsid w:val="00FB02FE"/>
    <w:rsid w:val="00FB38E9"/>
    <w:rsid w:val="00FB3D59"/>
    <w:rsid w:val="00FB770D"/>
    <w:rsid w:val="00FC0CE3"/>
    <w:rsid w:val="00FC290C"/>
    <w:rsid w:val="00FC418A"/>
    <w:rsid w:val="00FC4E0E"/>
    <w:rsid w:val="00FD0FFC"/>
    <w:rsid w:val="00FD3EC5"/>
    <w:rsid w:val="00FD4835"/>
    <w:rsid w:val="00FD583E"/>
    <w:rsid w:val="00FD60FE"/>
    <w:rsid w:val="00FD69E5"/>
    <w:rsid w:val="00FD6A64"/>
    <w:rsid w:val="00FE3C41"/>
    <w:rsid w:val="00FE443D"/>
    <w:rsid w:val="00FE45E4"/>
    <w:rsid w:val="00FE65B6"/>
    <w:rsid w:val="00FE7258"/>
    <w:rsid w:val="00FE7E1E"/>
    <w:rsid w:val="00FF1EFE"/>
    <w:rsid w:val="00FF4D77"/>
    <w:rsid w:val="00FF584A"/>
    <w:rsid w:val="00FF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1D3"/>
    <w:rPr>
      <w:lang w:val="uk-UA"/>
    </w:rPr>
  </w:style>
  <w:style w:type="paragraph" w:styleId="1">
    <w:name w:val="heading 1"/>
    <w:basedOn w:val="a"/>
    <w:next w:val="a"/>
    <w:qFormat/>
    <w:rsid w:val="007F669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</w:rPr>
  </w:style>
  <w:style w:type="paragraph" w:styleId="2">
    <w:name w:val="heading 2"/>
    <w:basedOn w:val="a"/>
    <w:next w:val="a"/>
    <w:qFormat/>
    <w:rsid w:val="007F669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F6693"/>
    <w:pPr>
      <w:ind w:firstLine="720"/>
      <w:jc w:val="both"/>
    </w:pPr>
    <w:rPr>
      <w:sz w:val="24"/>
    </w:rPr>
  </w:style>
  <w:style w:type="paragraph" w:styleId="a4">
    <w:name w:val="header"/>
    <w:basedOn w:val="a"/>
    <w:rsid w:val="007F66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6693"/>
  </w:style>
  <w:style w:type="paragraph" w:styleId="a6">
    <w:name w:val="Body Text"/>
    <w:basedOn w:val="a"/>
    <w:rsid w:val="007F6693"/>
    <w:pPr>
      <w:spacing w:after="120"/>
    </w:pPr>
    <w:rPr>
      <w:sz w:val="24"/>
      <w:szCs w:val="24"/>
    </w:rPr>
  </w:style>
  <w:style w:type="paragraph" w:styleId="3">
    <w:name w:val="Body Text Indent 3"/>
    <w:basedOn w:val="a"/>
    <w:rsid w:val="005A5F91"/>
    <w:pPr>
      <w:spacing w:after="120"/>
      <w:ind w:left="283"/>
    </w:pPr>
    <w:rPr>
      <w:sz w:val="16"/>
      <w:szCs w:val="16"/>
    </w:rPr>
  </w:style>
  <w:style w:type="paragraph" w:styleId="a7">
    <w:name w:val="Plain Text"/>
    <w:basedOn w:val="a"/>
    <w:rsid w:val="006F1997"/>
    <w:rPr>
      <w:rFonts w:ascii="Courier New" w:hAnsi="Courier New" w:cs="Courier New"/>
      <w:lang w:eastAsia="uk-UA"/>
    </w:rPr>
  </w:style>
  <w:style w:type="paragraph" w:styleId="a8">
    <w:name w:val="Balloon Text"/>
    <w:basedOn w:val="a"/>
    <w:semiHidden/>
    <w:rsid w:val="00327B6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BD1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customStyle="1" w:styleId="a9">
    <w:name w:val=" Знак"/>
    <w:basedOn w:val="a"/>
    <w:rsid w:val="002D26B1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A36C80"/>
    <w:pPr>
      <w:tabs>
        <w:tab w:val="center" w:pos="4819"/>
        <w:tab w:val="right" w:pos="9639"/>
      </w:tabs>
    </w:pPr>
  </w:style>
  <w:style w:type="character" w:styleId="ac">
    <w:name w:val="Strong"/>
    <w:qFormat/>
    <w:rsid w:val="00347E22"/>
    <w:rPr>
      <w:b/>
      <w:bCs/>
    </w:rPr>
  </w:style>
  <w:style w:type="paragraph" w:customStyle="1" w:styleId="14">
    <w:name w:val="14"/>
    <w:basedOn w:val="a"/>
    <w:rsid w:val="00973FF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tj1">
    <w:name w:val="tj1"/>
    <w:basedOn w:val="a"/>
    <w:rsid w:val="007A2435"/>
    <w:pPr>
      <w:spacing w:line="300" w:lineRule="atLeast"/>
      <w:jc w:val="both"/>
    </w:pPr>
    <w:rPr>
      <w:sz w:val="24"/>
      <w:szCs w:val="24"/>
      <w:lang w:eastAsia="uk-UA"/>
    </w:rPr>
  </w:style>
  <w:style w:type="paragraph" w:styleId="ad">
    <w:name w:val="Document Map"/>
    <w:basedOn w:val="a"/>
    <w:semiHidden/>
    <w:rsid w:val="000065DC"/>
    <w:pPr>
      <w:shd w:val="clear" w:color="auto" w:fill="000080"/>
    </w:pPr>
    <w:rPr>
      <w:rFonts w:ascii="Tahoma" w:hAnsi="Tahoma" w:cs="Tahoma"/>
    </w:rPr>
  </w:style>
  <w:style w:type="paragraph" w:customStyle="1" w:styleId="ListParagraph">
    <w:name w:val="List Paragraph"/>
    <w:basedOn w:val="a"/>
    <w:rsid w:val="00D778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Style3">
    <w:name w:val="Style3"/>
    <w:basedOn w:val="a"/>
    <w:rsid w:val="00F651B9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Lucida Sans Unicode" w:hAnsi="Lucida Sans Unicode"/>
      <w:sz w:val="24"/>
      <w:szCs w:val="24"/>
      <w:lang w:val="ru-RU"/>
    </w:rPr>
  </w:style>
  <w:style w:type="character" w:customStyle="1" w:styleId="FontStyle12">
    <w:name w:val="Font Style12"/>
    <w:rsid w:val="00F651B9"/>
    <w:rPr>
      <w:rFonts w:ascii="Lucida Sans Unicode" w:hAnsi="Lucida Sans Unicode" w:cs="Lucida Sans Unicode"/>
      <w:sz w:val="22"/>
      <w:szCs w:val="22"/>
    </w:rPr>
  </w:style>
  <w:style w:type="paragraph" w:styleId="ae">
    <w:name w:val="List Paragraph"/>
    <w:basedOn w:val="a"/>
    <w:qFormat/>
    <w:rsid w:val="001A1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EB3F5F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27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1D2E6"/>
                        <w:left w:val="single" w:sz="6" w:space="0" w:color="B1D2E6"/>
                        <w:bottom w:val="single" w:sz="6" w:space="0" w:color="B1D2E6"/>
                        <w:right w:val="single" w:sz="6" w:space="0" w:color="B1D2E6"/>
                      </w:divBdr>
                      <w:divsChild>
                        <w:div w:id="7351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3932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64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УВМвКО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Домненко</cp:lastModifiedBy>
  <cp:revision>2</cp:revision>
  <cp:lastPrinted>2015-05-08T10:54:00Z</cp:lastPrinted>
  <dcterms:created xsi:type="dcterms:W3CDTF">2015-05-08T14:31:00Z</dcterms:created>
  <dcterms:modified xsi:type="dcterms:W3CDTF">2015-05-08T14:31:00Z</dcterms:modified>
</cp:coreProperties>
</file>