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CF02DB" w:rsidRDefault="00647C1D">
      <w:pPr>
        <w:spacing w:line="100" w:lineRule="atLeast"/>
        <w:ind w:left="5245"/>
        <w:jc w:val="both"/>
      </w:pPr>
    </w:p>
    <w:p w:rsidR="00647C1D" w:rsidRPr="00CF02DB" w:rsidRDefault="00163112" w:rsidP="005F242D">
      <w:pPr>
        <w:jc w:val="center"/>
        <w:rPr>
          <w:b/>
          <w:lang w:val="ru-RU"/>
        </w:rPr>
      </w:pPr>
      <w:r w:rsidRPr="00CF02DB">
        <w:rPr>
          <w:b/>
        </w:rPr>
        <w:t xml:space="preserve">Інформаційне повідомлення № </w:t>
      </w:r>
      <w:r w:rsidR="005E110F" w:rsidRPr="00CF02DB">
        <w:rPr>
          <w:b/>
          <w:lang w:val="ru-RU"/>
        </w:rPr>
        <w:t>2</w:t>
      </w:r>
      <w:r w:rsidR="00701FEA" w:rsidRPr="00CF02DB">
        <w:rPr>
          <w:b/>
          <w:lang w:val="ru-RU"/>
        </w:rPr>
        <w:t>9</w:t>
      </w:r>
    </w:p>
    <w:p w:rsidR="00647C1D" w:rsidRPr="00CF02DB" w:rsidRDefault="00163112" w:rsidP="005F242D">
      <w:pPr>
        <w:jc w:val="center"/>
        <w:rPr>
          <w:b/>
        </w:rPr>
      </w:pPr>
      <w:r w:rsidRPr="00CF02DB">
        <w:rPr>
          <w:b/>
        </w:rPr>
        <w:t>про фітосанітарний стан основних сільськогосподарських культур</w:t>
      </w:r>
    </w:p>
    <w:p w:rsidR="00647C1D" w:rsidRPr="00CF02DB" w:rsidRDefault="00163112" w:rsidP="005F242D">
      <w:pPr>
        <w:jc w:val="center"/>
      </w:pPr>
      <w:r w:rsidRPr="00CF02DB">
        <w:rPr>
          <w:b/>
        </w:rPr>
        <w:t xml:space="preserve">в агроценозах Київської області станом на </w:t>
      </w:r>
      <w:r w:rsidR="00701FEA" w:rsidRPr="00CF02DB">
        <w:rPr>
          <w:b/>
          <w:lang w:val="ru-RU"/>
        </w:rPr>
        <w:t>25</w:t>
      </w:r>
      <w:r w:rsidRPr="00CF02DB">
        <w:rPr>
          <w:b/>
        </w:rPr>
        <w:t xml:space="preserve"> </w:t>
      </w:r>
      <w:r w:rsidR="00ED5200" w:rsidRPr="00CF02DB">
        <w:rPr>
          <w:b/>
          <w:lang w:val="ru-RU"/>
        </w:rPr>
        <w:t>сер</w:t>
      </w:r>
      <w:r w:rsidR="005E110F" w:rsidRPr="00CF02DB">
        <w:rPr>
          <w:b/>
        </w:rPr>
        <w:t>п</w:t>
      </w:r>
      <w:r w:rsidR="00232C8D" w:rsidRPr="00CF02DB">
        <w:rPr>
          <w:b/>
        </w:rPr>
        <w:t>ня</w:t>
      </w:r>
      <w:r w:rsidRPr="00CF02DB">
        <w:rPr>
          <w:b/>
          <w:lang w:val="ru-RU"/>
        </w:rPr>
        <w:t xml:space="preserve"> </w:t>
      </w:r>
      <w:r w:rsidRPr="00CF02DB">
        <w:rPr>
          <w:b/>
        </w:rPr>
        <w:t>2022 року</w:t>
      </w:r>
    </w:p>
    <w:p w:rsidR="00647C1D" w:rsidRPr="00CF02DB" w:rsidRDefault="00647C1D" w:rsidP="005F242D"/>
    <w:p w:rsidR="00701FEA" w:rsidRPr="00701FEA" w:rsidRDefault="00701FEA" w:rsidP="00701FEA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 w:rsidRPr="00701FEA">
        <w:rPr>
          <w:rFonts w:eastAsiaTheme="minorHAnsi"/>
          <w:lang w:val="ru-RU" w:eastAsia="en-US"/>
        </w:rPr>
        <w:t>ОСНОВНІ МЕТЕОРОЛОГІЧНІ ОСОБЛИВОСТІ ДРУГОЇ</w:t>
      </w:r>
    </w:p>
    <w:p w:rsidR="00701FEA" w:rsidRPr="00CF02DB" w:rsidRDefault="00701FEA" w:rsidP="00CF02DB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 w:rsidRPr="00701FEA">
        <w:rPr>
          <w:rFonts w:eastAsiaTheme="minorHAnsi"/>
          <w:lang w:val="ru-RU" w:eastAsia="en-US"/>
        </w:rPr>
        <w:t>ДЕКАДИ СЕРПНЯ 2022 РОКУ</w:t>
      </w:r>
    </w:p>
    <w:p w:rsidR="00701FEA" w:rsidRPr="00701FEA" w:rsidRDefault="00701FEA" w:rsidP="00CF02DB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:rsidR="00701FEA" w:rsidRPr="00701FEA" w:rsidRDefault="00701FEA" w:rsidP="00CF02DB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701FEA">
        <w:rPr>
          <w:rFonts w:eastAsiaTheme="minorHAnsi"/>
          <w:lang w:val="ru-RU" w:eastAsia="en-US"/>
        </w:rPr>
        <w:t xml:space="preserve">У другій декаді серпня на Київщині переважала тепла з опадами погода. Середні добові температури повітря у більшості днів були вищими за норму на 2-3°. </w:t>
      </w:r>
    </w:p>
    <w:p w:rsidR="00701FEA" w:rsidRPr="00701FEA" w:rsidRDefault="00701FEA" w:rsidP="00CF02DB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701FEA">
        <w:rPr>
          <w:rFonts w:eastAsiaTheme="minorHAnsi"/>
          <w:lang w:val="ru-RU" w:eastAsia="en-US"/>
        </w:rPr>
        <w:t xml:space="preserve">Тривалість </w:t>
      </w:r>
      <w:r w:rsidRPr="00701FEA">
        <w:rPr>
          <w:rFonts w:eastAsiaTheme="minorHAnsi"/>
          <w:b/>
          <w:bCs/>
          <w:lang w:val="ru-RU" w:eastAsia="en-US"/>
        </w:rPr>
        <w:t xml:space="preserve">сонячного сяйва </w:t>
      </w:r>
      <w:r w:rsidRPr="00701FEA">
        <w:rPr>
          <w:rFonts w:eastAsiaTheme="minorHAnsi"/>
          <w:lang w:val="ru-RU" w:eastAsia="en-US"/>
        </w:rPr>
        <w:t xml:space="preserve">за даними метеостанцій Бориспіль та Біла Церква за декаду становила 63-67 годин (66-69 % декадної норми). </w:t>
      </w:r>
    </w:p>
    <w:p w:rsidR="00701FEA" w:rsidRPr="00701FEA" w:rsidRDefault="00701FEA" w:rsidP="00CF02DB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701FEA">
        <w:rPr>
          <w:rFonts w:eastAsiaTheme="minorHAnsi"/>
          <w:b/>
          <w:bCs/>
          <w:lang w:val="ru-RU" w:eastAsia="en-US"/>
        </w:rPr>
        <w:t>Максимальна температура повітря</w:t>
      </w:r>
      <w:r w:rsidRPr="00701FEA">
        <w:rPr>
          <w:rFonts w:eastAsiaTheme="minorHAnsi"/>
          <w:lang w:val="ru-RU" w:eastAsia="en-US"/>
        </w:rPr>
        <w:t xml:space="preserve"> у найтепліші дні підвищувалася до плюс 28-31°. </w:t>
      </w:r>
    </w:p>
    <w:p w:rsidR="00701FEA" w:rsidRPr="00CF02DB" w:rsidRDefault="00701FEA" w:rsidP="00CF02DB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701FEA">
        <w:rPr>
          <w:rFonts w:eastAsiaTheme="minorHAnsi"/>
          <w:b/>
          <w:bCs/>
          <w:lang w:val="ru-RU" w:eastAsia="en-US"/>
        </w:rPr>
        <w:t>Мінімальна температура повітря</w:t>
      </w:r>
      <w:r w:rsidRPr="00701FEA">
        <w:rPr>
          <w:rFonts w:eastAsiaTheme="minorHAnsi"/>
          <w:lang w:val="ru-RU" w:eastAsia="en-US"/>
        </w:rPr>
        <w:t xml:space="preserve"> у найхолодніші ночі знижувалася до плюс 13-17°. </w:t>
      </w:r>
    </w:p>
    <w:p w:rsidR="00701FEA" w:rsidRPr="00701FEA" w:rsidRDefault="00701FEA" w:rsidP="00CF02DB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701FEA">
        <w:rPr>
          <w:rFonts w:eastAsiaTheme="minorHAnsi"/>
          <w:b/>
          <w:bCs/>
          <w:lang w:val="ru-RU" w:eastAsia="en-US"/>
        </w:rPr>
        <w:t>Поверхня ґрунту</w:t>
      </w:r>
      <w:r w:rsidRPr="00701FEA">
        <w:rPr>
          <w:rFonts w:eastAsiaTheme="minorHAnsi"/>
          <w:lang w:val="ru-RU" w:eastAsia="en-US"/>
        </w:rPr>
        <w:t xml:space="preserve"> у денні години нагрівалася до плюс 40-55°, вночі охолоджувалася до плюс 11-16°. </w:t>
      </w:r>
    </w:p>
    <w:p w:rsidR="00701FEA" w:rsidRPr="00701FEA" w:rsidRDefault="00701FEA" w:rsidP="00CF02DB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701FEA">
        <w:rPr>
          <w:rFonts w:eastAsiaTheme="minorHAnsi"/>
          <w:b/>
          <w:bCs/>
          <w:lang w:val="ru-RU" w:eastAsia="en-US"/>
        </w:rPr>
        <w:t xml:space="preserve">Середня декадна температура ґрунту на глибині 10 см </w:t>
      </w:r>
      <w:r w:rsidRPr="00701FEA">
        <w:rPr>
          <w:rFonts w:eastAsiaTheme="minorHAnsi"/>
          <w:lang w:val="ru-RU" w:eastAsia="en-US"/>
        </w:rPr>
        <w:t xml:space="preserve">становила плюс 22-24°. Майже по всій території області упродовж 4-8 днів, у денні години вона підвищувалася до +25° і вище. </w:t>
      </w:r>
    </w:p>
    <w:p w:rsidR="00701FEA" w:rsidRPr="00701FEA" w:rsidRDefault="00701FEA" w:rsidP="00CF02DB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701FEA">
        <w:rPr>
          <w:rFonts w:eastAsiaTheme="minorHAnsi"/>
          <w:b/>
          <w:bCs/>
          <w:lang w:val="ru-RU" w:eastAsia="en-US"/>
        </w:rPr>
        <w:t xml:space="preserve">Опади </w:t>
      </w:r>
      <w:r w:rsidRPr="00701FEA">
        <w:rPr>
          <w:rFonts w:eastAsiaTheme="minorHAnsi"/>
          <w:lang w:val="ru-RU" w:eastAsia="en-US"/>
        </w:rPr>
        <w:t xml:space="preserve">відмічалися упродовж 2-6 днів, їх кількість на переважній частині території області становила 9-17 мм (43-89 % декадної норми). Найбільша кількість опадів випала у районі метеостанції Біла Церква – 41 мм (273 % декадної норми). </w:t>
      </w:r>
    </w:p>
    <w:p w:rsidR="00701FEA" w:rsidRPr="00701FEA" w:rsidRDefault="00701FEA" w:rsidP="00CF02DB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701FEA">
        <w:rPr>
          <w:rFonts w:eastAsiaTheme="minorHAnsi"/>
          <w:b/>
          <w:bCs/>
          <w:lang w:val="ru-RU" w:eastAsia="en-US"/>
        </w:rPr>
        <w:t xml:space="preserve">Середня декадна відносна вологість повітря </w:t>
      </w:r>
      <w:r w:rsidRPr="00701FEA">
        <w:rPr>
          <w:rFonts w:eastAsiaTheme="minorHAnsi"/>
          <w:lang w:val="ru-RU" w:eastAsia="en-US"/>
        </w:rPr>
        <w:t xml:space="preserve">становила 74-82 %, середній за декаду дефіцит вологості повітря – 5-8 мб. </w:t>
      </w:r>
    </w:p>
    <w:p w:rsidR="009D5186" w:rsidRPr="00CF02DB" w:rsidRDefault="00701FEA" w:rsidP="00CF02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02DB">
        <w:rPr>
          <w:rFonts w:eastAsiaTheme="minorHAnsi"/>
          <w:b/>
          <w:bCs/>
          <w:lang w:val="ru-RU" w:eastAsia="en-US"/>
        </w:rPr>
        <w:t xml:space="preserve">Вітер </w:t>
      </w:r>
      <w:r w:rsidRPr="00CF02DB">
        <w:rPr>
          <w:rFonts w:eastAsiaTheme="minorHAnsi"/>
          <w:lang w:val="ru-RU" w:eastAsia="en-US"/>
        </w:rPr>
        <w:t>переважав помірний, максимальна його швидкість становила 9-13 м/с. Упродовж 1 дня у районі метеостанцій Бориспіль та Баришівка відмічалося посилення швидкості вітру до 16-18 м/с.</w:t>
      </w:r>
    </w:p>
    <w:p w:rsidR="00701FEA" w:rsidRPr="00701FEA" w:rsidRDefault="00701FEA" w:rsidP="00CF02DB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701FEA">
        <w:rPr>
          <w:rFonts w:eastAsiaTheme="minorHAnsi"/>
          <w:b/>
          <w:bCs/>
          <w:lang w:val="ru-RU" w:eastAsia="en-US"/>
        </w:rPr>
        <w:t xml:space="preserve">Агрометеорологічні умови </w:t>
      </w:r>
      <w:r w:rsidRPr="00701FEA">
        <w:rPr>
          <w:rFonts w:eastAsiaTheme="minorHAnsi"/>
          <w:lang w:val="ru-RU" w:eastAsia="en-US"/>
        </w:rPr>
        <w:t xml:space="preserve">для достигання пізніх сільськогосподарських культур були в цілому задовільними. Запаси продуктивної вологи в орному шарі ґрунту на 18 серпня на переважній частині площ призначених під сівбу озимих культур сформувалися недостатніми – 17-18 мм, на окремих полях південних районів вони були оптимальними і становили 33-34 мм. </w:t>
      </w:r>
    </w:p>
    <w:p w:rsidR="007F6F74" w:rsidRPr="00CF02DB" w:rsidRDefault="00701FEA" w:rsidP="00CF0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02DB">
        <w:rPr>
          <w:rFonts w:ascii="Times New Roman" w:hAnsi="Times New Roman" w:cs="Times New Roman"/>
          <w:color w:val="auto"/>
          <w:sz w:val="28"/>
          <w:szCs w:val="28"/>
        </w:rPr>
        <w:t>Станом на 20 серпня по території області з початку вегетаційного періоду сума ефективних температур повітря вище +10° досягла 952-1091° (середня багаторічна 988-1072°).</w:t>
      </w:r>
    </w:p>
    <w:p w:rsidR="00701FEA" w:rsidRPr="00CF02DB" w:rsidRDefault="00701FEA" w:rsidP="00CF02DB">
      <w:pPr>
        <w:pStyle w:val="Default"/>
        <w:ind w:firstLine="708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val="uk-UA"/>
        </w:rPr>
      </w:pPr>
    </w:p>
    <w:p w:rsidR="00647C1D" w:rsidRPr="00CF02DB" w:rsidRDefault="00163112" w:rsidP="00CF02DB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F02DB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 культур</w:t>
      </w:r>
    </w:p>
    <w:p w:rsidR="00701FEA" w:rsidRPr="00CF02DB" w:rsidRDefault="00701FEA" w:rsidP="00CF02DB">
      <w:pPr>
        <w:autoSpaceDE w:val="0"/>
        <w:ind w:firstLine="708"/>
        <w:jc w:val="both"/>
      </w:pPr>
      <w:r w:rsidRPr="00CF02DB">
        <w:t>Кукурудза – молочно-воскова стиглість</w:t>
      </w:r>
    </w:p>
    <w:p w:rsidR="00701FEA" w:rsidRPr="00CF02DB" w:rsidRDefault="00701FEA" w:rsidP="00CF02DB">
      <w:pPr>
        <w:autoSpaceDE w:val="0"/>
        <w:ind w:firstLine="708"/>
        <w:jc w:val="both"/>
      </w:pPr>
      <w:r w:rsidRPr="00CF02DB">
        <w:t xml:space="preserve">Соя – </w:t>
      </w:r>
      <w:r w:rsidRPr="00CF02DB">
        <w:rPr>
          <w:lang w:val="ru-RU"/>
        </w:rPr>
        <w:t>молочно-</w:t>
      </w:r>
      <w:r w:rsidRPr="00CF02DB">
        <w:t xml:space="preserve">воскова стиглість </w:t>
      </w:r>
    </w:p>
    <w:p w:rsidR="00701FEA" w:rsidRPr="00CF02DB" w:rsidRDefault="00701FEA" w:rsidP="00CF02DB">
      <w:pPr>
        <w:autoSpaceDE w:val="0"/>
        <w:ind w:firstLine="708"/>
        <w:jc w:val="both"/>
      </w:pPr>
      <w:r w:rsidRPr="00CF02DB">
        <w:t>Цукровий буряк – ріст коренеплодів, пожовтіння нижніх листків</w:t>
      </w:r>
    </w:p>
    <w:p w:rsidR="00701FEA" w:rsidRPr="00CF02DB" w:rsidRDefault="00701FEA" w:rsidP="00CF02DB">
      <w:pPr>
        <w:autoSpaceDE w:val="0"/>
        <w:ind w:firstLine="708"/>
        <w:jc w:val="both"/>
      </w:pPr>
      <w:r w:rsidRPr="00CF02DB">
        <w:lastRenderedPageBreak/>
        <w:t xml:space="preserve">Соняшник – І етап дозрівання </w:t>
      </w:r>
    </w:p>
    <w:p w:rsidR="00701FEA" w:rsidRPr="00CF02DB" w:rsidRDefault="00701FEA" w:rsidP="00CF02DB">
      <w:pPr>
        <w:autoSpaceDE w:val="0"/>
        <w:ind w:firstLine="708"/>
        <w:jc w:val="both"/>
      </w:pPr>
      <w:r w:rsidRPr="00CF02DB">
        <w:t xml:space="preserve">Багаторічні трави – відростання </w:t>
      </w:r>
    </w:p>
    <w:p w:rsidR="00701FEA" w:rsidRPr="00CF02DB" w:rsidRDefault="00701FEA" w:rsidP="00CF02DB">
      <w:pPr>
        <w:autoSpaceDE w:val="0"/>
        <w:ind w:firstLine="708"/>
        <w:jc w:val="both"/>
      </w:pPr>
      <w:r w:rsidRPr="00CF02DB">
        <w:rPr>
          <w:lang w:val="ru-RU"/>
        </w:rPr>
        <w:t>К</w:t>
      </w:r>
      <w:bookmarkStart w:id="0" w:name="_GoBack"/>
      <w:bookmarkEnd w:id="0"/>
      <w:r w:rsidR="00B054D7" w:rsidRPr="00CF02DB">
        <w:t>артопля</w:t>
      </w:r>
      <w:r w:rsidRPr="00CF02DB">
        <w:t xml:space="preserve"> – збір врожаю </w:t>
      </w:r>
    </w:p>
    <w:p w:rsidR="00701FEA" w:rsidRPr="00CF02DB" w:rsidRDefault="00701FEA" w:rsidP="00CF02DB">
      <w:pPr>
        <w:autoSpaceDE w:val="0"/>
        <w:ind w:firstLine="708"/>
        <w:jc w:val="both"/>
      </w:pPr>
      <w:r w:rsidRPr="00CF02DB">
        <w:t>Сад – дозрівання плодів</w:t>
      </w:r>
    </w:p>
    <w:p w:rsidR="00701FEA" w:rsidRPr="00CF02DB" w:rsidRDefault="00701FEA" w:rsidP="00CF02DB">
      <w:pPr>
        <w:rPr>
          <w:b/>
          <w:bCs/>
          <w:i/>
          <w:iCs/>
        </w:rPr>
      </w:pPr>
    </w:p>
    <w:p w:rsidR="005D4FCF" w:rsidRPr="00CF02DB" w:rsidRDefault="00AA195B" w:rsidP="00CF02DB">
      <w:pPr>
        <w:ind w:firstLine="708"/>
        <w:jc w:val="both"/>
      </w:pPr>
      <w:r w:rsidRPr="00CF02DB">
        <w:t xml:space="preserve">У </w:t>
      </w:r>
      <w:r w:rsidRPr="00CF02DB">
        <w:rPr>
          <w:b/>
          <w:bCs/>
          <w:i/>
          <w:iCs/>
        </w:rPr>
        <w:t>кукурудзи</w:t>
      </w:r>
      <w:r w:rsidRPr="00CF02DB">
        <w:rPr>
          <w:b/>
          <w:bCs/>
        </w:rPr>
        <w:t xml:space="preserve"> </w:t>
      </w:r>
      <w:r w:rsidRPr="00CF02DB">
        <w:t>відмічалася воскова стиглість зерна, на окремих полях східних районів зерно знаходилося у фазі молочної стиглості.</w:t>
      </w:r>
      <w:r w:rsidR="00CF02DB">
        <w:t xml:space="preserve"> </w:t>
      </w:r>
      <w:r w:rsidRPr="00CF02DB">
        <w:t>П</w:t>
      </w:r>
      <w:r w:rsidR="00466C01" w:rsidRPr="00CF02DB">
        <w:t xml:space="preserve">родовжився розвиток та шкідливість гусениць </w:t>
      </w:r>
      <w:r w:rsidR="00466C01" w:rsidRPr="00CF02DB">
        <w:rPr>
          <w:b/>
        </w:rPr>
        <w:t xml:space="preserve">стеблового (кукурудзяного) метелика. </w:t>
      </w:r>
      <w:r w:rsidR="000B7C0F" w:rsidRPr="00CF02DB">
        <w:t>Фітофаг по господарствах області розповсюджений на 100% обстежених площ культури</w:t>
      </w:r>
      <w:r w:rsidR="00CF02DB">
        <w:t>.</w:t>
      </w:r>
      <w:r w:rsidR="000B7C0F" w:rsidRPr="00CF02DB">
        <w:t xml:space="preserve"> </w:t>
      </w:r>
      <w:r w:rsidR="00466C01" w:rsidRPr="00CF02DB">
        <w:t xml:space="preserve">Заселеність стебел складає </w:t>
      </w:r>
      <w:r w:rsidR="000B7C0F" w:rsidRPr="00CF02DB">
        <w:rPr>
          <w:lang w:val="ru-RU"/>
        </w:rPr>
        <w:t>2-7</w:t>
      </w:r>
      <w:r w:rsidR="00466C01" w:rsidRPr="00CF02DB">
        <w:t xml:space="preserve">%, качанів </w:t>
      </w:r>
      <w:r w:rsidR="000B7C0F" w:rsidRPr="00CF02DB">
        <w:rPr>
          <w:lang w:val="ru-RU"/>
        </w:rPr>
        <w:t>1-4</w:t>
      </w:r>
      <w:r w:rsidR="00466C01" w:rsidRPr="00CF02DB">
        <w:t>%</w:t>
      </w:r>
      <w:r w:rsidR="000B7C0F" w:rsidRPr="00CF02DB">
        <w:rPr>
          <w:lang w:val="ru-RU"/>
        </w:rPr>
        <w:t xml:space="preserve"> </w:t>
      </w:r>
      <w:r w:rsidR="000B7C0F" w:rsidRPr="00CF02DB">
        <w:t>за чисельності 1 екз. на рослину</w:t>
      </w:r>
      <w:r w:rsidR="000B7C0F" w:rsidRPr="00CF02DB">
        <w:rPr>
          <w:lang w:val="ru-RU"/>
        </w:rPr>
        <w:t xml:space="preserve">, пошкодження в слабкому ступені. Гусеницями </w:t>
      </w:r>
      <w:r w:rsidR="000B7C0F" w:rsidRPr="00CF02DB">
        <w:rPr>
          <w:b/>
          <w:bCs/>
        </w:rPr>
        <w:t xml:space="preserve">бавовникової совки </w:t>
      </w:r>
      <w:r w:rsidR="000B7C0F" w:rsidRPr="00CF02DB">
        <w:t>заселено та слабо пошкоджено 2-5% качанів при чисельності 1</w:t>
      </w:r>
      <w:r w:rsidRPr="00CF02DB">
        <w:t>-2</w:t>
      </w:r>
      <w:r w:rsidR="000B7C0F" w:rsidRPr="00CF02DB">
        <w:t xml:space="preserve"> гусениц</w:t>
      </w:r>
      <w:r w:rsidRPr="00CF02DB">
        <w:t>і</w:t>
      </w:r>
      <w:r w:rsidR="000B7C0F" w:rsidRPr="00CF02DB">
        <w:t xml:space="preserve"> на заселений качан.</w:t>
      </w:r>
      <w:r w:rsidRPr="00CF02DB">
        <w:t xml:space="preserve"> </w:t>
      </w:r>
      <w:r w:rsidR="00466C01" w:rsidRPr="00CF02DB">
        <w:rPr>
          <w:b/>
        </w:rPr>
        <w:t>Злакова попелиця</w:t>
      </w:r>
      <w:r w:rsidR="00466C01" w:rsidRPr="00CF02DB">
        <w:t xml:space="preserve"> повсюдно завдає шкоди </w:t>
      </w:r>
      <w:r w:rsidR="00466C01" w:rsidRPr="00CF02DB">
        <w:rPr>
          <w:b/>
          <w:i/>
        </w:rPr>
        <w:t xml:space="preserve">кукурудзі. </w:t>
      </w:r>
      <w:r w:rsidR="00466C01" w:rsidRPr="00CF02DB">
        <w:t xml:space="preserve">У крайових смугах полів фітофаг живиться на </w:t>
      </w:r>
      <w:r w:rsidRPr="00CF02DB">
        <w:t>35-45</w:t>
      </w:r>
      <w:r w:rsidR="00466C01" w:rsidRPr="00CF02DB">
        <w:t xml:space="preserve">% рослин за чисельності </w:t>
      </w:r>
      <w:r w:rsidRPr="00CF02DB">
        <w:t>20-30</w:t>
      </w:r>
      <w:r w:rsidR="00466C01" w:rsidRPr="00CF02DB">
        <w:t xml:space="preserve"> екз. на рослину</w:t>
      </w:r>
      <w:r w:rsidRPr="00CF02DB">
        <w:t>, пошкодження в слабкому ступені.</w:t>
      </w:r>
      <w:r w:rsidR="00466C01" w:rsidRPr="00CF02DB">
        <w:t xml:space="preserve"> </w:t>
      </w:r>
    </w:p>
    <w:p w:rsidR="00AA195B" w:rsidRPr="00CF02DB" w:rsidRDefault="005D4FCF" w:rsidP="00CF02DB">
      <w:pPr>
        <w:ind w:firstLine="708"/>
        <w:jc w:val="both"/>
      </w:pPr>
      <w:r w:rsidRPr="00CF02DB">
        <w:rPr>
          <w:b/>
          <w:bCs/>
        </w:rPr>
        <w:t>Пухирчатою сажкою</w:t>
      </w:r>
      <w:r w:rsidRPr="00CF02DB">
        <w:t xml:space="preserve"> охоплено 40-50% обстежених площ </w:t>
      </w:r>
      <w:r w:rsidRPr="00CF02DB">
        <w:rPr>
          <w:b/>
          <w:bCs/>
          <w:i/>
          <w:iCs/>
        </w:rPr>
        <w:t>кукурудзи</w:t>
      </w:r>
      <w:r w:rsidRPr="00CF02DB">
        <w:t xml:space="preserve"> за ураження 2-4% рослин, 2-3% качанів у слабкому ступені. </w:t>
      </w:r>
      <w:r w:rsidRPr="00CF02DB">
        <w:rPr>
          <w:b/>
          <w:bCs/>
        </w:rPr>
        <w:t>Г</w:t>
      </w:r>
      <w:r w:rsidR="00B1275E" w:rsidRPr="00CF02DB">
        <w:rPr>
          <w:b/>
          <w:bCs/>
        </w:rPr>
        <w:t>ельмінтоспоріоз</w:t>
      </w:r>
      <w:r w:rsidR="00B1275E" w:rsidRPr="00CF02DB">
        <w:t xml:space="preserve"> виявляється в середньому на </w:t>
      </w:r>
      <w:r w:rsidR="004B2C93" w:rsidRPr="00CF02DB">
        <w:t>25-</w:t>
      </w:r>
      <w:r w:rsidR="00B1275E" w:rsidRPr="00CF02DB">
        <w:t>40% обстежених площ за ураження</w:t>
      </w:r>
      <w:r w:rsidR="004B2C93" w:rsidRPr="00CF02DB">
        <w:t xml:space="preserve"> </w:t>
      </w:r>
      <w:r w:rsidRPr="00CF02DB">
        <w:t>2-5</w:t>
      </w:r>
      <w:r w:rsidR="00B1275E" w:rsidRPr="00CF02DB">
        <w:t>% рослин, розвиток хвороб</w:t>
      </w:r>
      <w:r w:rsidRPr="00CF02DB">
        <w:t xml:space="preserve">и </w:t>
      </w:r>
      <w:r w:rsidR="00B1275E" w:rsidRPr="00CF02DB">
        <w:t>1%.</w:t>
      </w:r>
    </w:p>
    <w:p w:rsidR="00AA195B" w:rsidRPr="00CF02DB" w:rsidRDefault="00AA195B" w:rsidP="00CF02DB">
      <w:pPr>
        <w:autoSpaceDE w:val="0"/>
        <w:autoSpaceDN w:val="0"/>
        <w:adjustRightInd w:val="0"/>
        <w:ind w:firstLine="708"/>
        <w:jc w:val="both"/>
      </w:pPr>
      <w:r w:rsidRPr="00CF02DB">
        <w:t xml:space="preserve">В посівах </w:t>
      </w:r>
      <w:r w:rsidRPr="00CF02DB">
        <w:rPr>
          <w:b/>
          <w:bCs/>
          <w:i/>
          <w:iCs/>
        </w:rPr>
        <w:t>сої</w:t>
      </w:r>
      <w:r w:rsidRPr="00CF02DB">
        <w:rPr>
          <w:b/>
          <w:bCs/>
        </w:rPr>
        <w:t xml:space="preserve"> </w:t>
      </w:r>
      <w:r w:rsidRPr="00CF02DB">
        <w:t xml:space="preserve">продовжує свою шкодочинність </w:t>
      </w:r>
      <w:r w:rsidRPr="00CF02DB">
        <w:rPr>
          <w:b/>
          <w:bCs/>
        </w:rPr>
        <w:t>павутинний кліщ</w:t>
      </w:r>
      <w:r w:rsidRPr="00CF02DB">
        <w:t>, яким заселено та слабко пошкоджено 15% рослин при середній чисельності 3екз</w:t>
      </w:r>
      <w:r w:rsidR="00CF02DB">
        <w:t xml:space="preserve">. на </w:t>
      </w:r>
      <w:r w:rsidRPr="00CF02DB">
        <w:t>листок.</w:t>
      </w:r>
      <w:r w:rsidRPr="00CF02DB">
        <w:rPr>
          <w:b/>
          <w:bCs/>
        </w:rPr>
        <w:t xml:space="preserve"> Совки-гамми </w:t>
      </w:r>
      <w:r w:rsidRPr="00CF02DB">
        <w:t>заселили та слабко пошкодили 7% рослин за чисельності 1 екз. на рослину</w:t>
      </w:r>
      <w:r w:rsidR="007479D6" w:rsidRPr="00CF02DB">
        <w:t xml:space="preserve">. В </w:t>
      </w:r>
      <w:r w:rsidR="00CF02DB">
        <w:t>Миронівському</w:t>
      </w:r>
      <w:r w:rsidR="007479D6" w:rsidRPr="00CF02DB">
        <w:t xml:space="preserve"> районі на</w:t>
      </w:r>
      <w:r w:rsidR="0002145E">
        <w:t xml:space="preserve"> окремих незначних ділянках</w:t>
      </w:r>
      <w:r w:rsidR="007479D6" w:rsidRPr="00CF02DB">
        <w:t xml:space="preserve"> посів</w:t>
      </w:r>
      <w:r w:rsidR="0002145E">
        <w:t>ів</w:t>
      </w:r>
      <w:r w:rsidR="007479D6" w:rsidRPr="00CF02DB">
        <w:t xml:space="preserve"> </w:t>
      </w:r>
      <w:r w:rsidR="007479D6" w:rsidRPr="00CF02DB">
        <w:rPr>
          <w:b/>
          <w:bCs/>
          <w:i/>
          <w:iCs/>
        </w:rPr>
        <w:t>сої</w:t>
      </w:r>
      <w:r w:rsidR="007479D6" w:rsidRPr="00CF02DB">
        <w:t xml:space="preserve"> відмічено активний </w:t>
      </w:r>
      <w:r w:rsidR="0002145E" w:rsidRPr="0002145E">
        <w:t>л</w:t>
      </w:r>
      <w:r w:rsidR="0002145E">
        <w:t xml:space="preserve">іт метеликів </w:t>
      </w:r>
      <w:r w:rsidR="007479D6" w:rsidRPr="00CF02DB">
        <w:rPr>
          <w:b/>
          <w:bCs/>
        </w:rPr>
        <w:t>акацієвої вогнівки</w:t>
      </w:r>
      <w:r w:rsidR="007479D6" w:rsidRPr="00CF02DB">
        <w:t xml:space="preserve">, на 10 кроків </w:t>
      </w:r>
      <w:r w:rsidR="0002145E">
        <w:t>обліковується</w:t>
      </w:r>
      <w:r w:rsidR="007479D6" w:rsidRPr="00CF02DB">
        <w:t xml:space="preserve"> </w:t>
      </w:r>
      <w:r w:rsidR="0002145E">
        <w:t>12-20</w:t>
      </w:r>
      <w:r w:rsidR="007479D6" w:rsidRPr="00CF02DB">
        <w:t xml:space="preserve"> екз вогнівки, також вона спостерігається на травостої в значній кількості, </w:t>
      </w:r>
      <w:r w:rsidR="0002145E">
        <w:t>яйцекладок та гусениць</w:t>
      </w:r>
      <w:r w:rsidR="007479D6" w:rsidRPr="00CF02DB">
        <w:t xml:space="preserve"> не виявлено.</w:t>
      </w:r>
    </w:p>
    <w:p w:rsidR="002E400E" w:rsidRPr="00CF02DB" w:rsidRDefault="00CF02DB" w:rsidP="00CF02D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В</w:t>
      </w:r>
      <w:r w:rsidR="008747F8" w:rsidRPr="00CF02DB">
        <w:t xml:space="preserve"> посівах </w:t>
      </w:r>
      <w:r w:rsidR="008747F8" w:rsidRPr="00CF02DB">
        <w:rPr>
          <w:b/>
          <w:i/>
        </w:rPr>
        <w:t xml:space="preserve">сої </w:t>
      </w:r>
      <w:r w:rsidR="008747F8" w:rsidRPr="00CF02DB">
        <w:t xml:space="preserve">триває слабкий розвиток </w:t>
      </w:r>
      <w:r w:rsidR="002E400E" w:rsidRPr="00CF02DB">
        <w:rPr>
          <w:b/>
        </w:rPr>
        <w:t>бактеріоз</w:t>
      </w:r>
      <w:r w:rsidR="008747F8" w:rsidRPr="00CF02DB">
        <w:rPr>
          <w:b/>
        </w:rPr>
        <w:t>у</w:t>
      </w:r>
      <w:r w:rsidR="002E400E" w:rsidRPr="00CF02DB">
        <w:rPr>
          <w:b/>
        </w:rPr>
        <w:t>, пероноспороз</w:t>
      </w:r>
      <w:r w:rsidR="008747F8" w:rsidRPr="00CF02DB">
        <w:rPr>
          <w:b/>
        </w:rPr>
        <w:t>у</w:t>
      </w:r>
      <w:r w:rsidR="002E400E" w:rsidRPr="00CF02DB">
        <w:rPr>
          <w:bCs/>
        </w:rPr>
        <w:t xml:space="preserve">. Ці хвороби поширені на </w:t>
      </w:r>
      <w:r w:rsidR="005D4FCF" w:rsidRPr="00CF02DB">
        <w:rPr>
          <w:bCs/>
        </w:rPr>
        <w:t>25-34</w:t>
      </w:r>
      <w:r w:rsidR="002E400E" w:rsidRPr="00CF02DB">
        <w:rPr>
          <w:bCs/>
        </w:rPr>
        <w:t xml:space="preserve">% обстежених площ. </w:t>
      </w:r>
      <w:r w:rsidR="002E400E" w:rsidRPr="00CF02DB">
        <w:rPr>
          <w:b/>
        </w:rPr>
        <w:t>Пероноспорозом</w:t>
      </w:r>
      <w:r w:rsidR="002E400E" w:rsidRPr="00CF02DB">
        <w:rPr>
          <w:bCs/>
        </w:rPr>
        <w:t xml:space="preserve"> уражено </w:t>
      </w:r>
      <w:r w:rsidR="008747F8" w:rsidRPr="00CF02DB">
        <w:rPr>
          <w:bCs/>
        </w:rPr>
        <w:t>3-</w:t>
      </w:r>
      <w:r w:rsidR="005D4FCF" w:rsidRPr="00CF02DB">
        <w:rPr>
          <w:bCs/>
        </w:rPr>
        <w:t>5</w:t>
      </w:r>
      <w:r w:rsidR="008747F8" w:rsidRPr="00CF02DB">
        <w:rPr>
          <w:bCs/>
        </w:rPr>
        <w:t xml:space="preserve">% рослин, розвиток хвороби </w:t>
      </w:r>
      <w:r w:rsidR="005D4FCF" w:rsidRPr="00CF02DB">
        <w:rPr>
          <w:bCs/>
        </w:rPr>
        <w:t>0,5</w:t>
      </w:r>
      <w:r w:rsidR="002E400E" w:rsidRPr="00CF02DB">
        <w:rPr>
          <w:bCs/>
        </w:rPr>
        <w:t xml:space="preserve">%, </w:t>
      </w:r>
      <w:r w:rsidR="002E400E" w:rsidRPr="00CF02DB">
        <w:rPr>
          <w:b/>
        </w:rPr>
        <w:t>бактеріозом</w:t>
      </w:r>
      <w:r w:rsidR="002E400E" w:rsidRPr="00CF02DB">
        <w:rPr>
          <w:bCs/>
        </w:rPr>
        <w:t xml:space="preserve"> уражено в середньому </w:t>
      </w:r>
      <w:r w:rsidR="005D4FCF" w:rsidRPr="00CF02DB">
        <w:rPr>
          <w:bCs/>
        </w:rPr>
        <w:t>7-10</w:t>
      </w:r>
      <w:r w:rsidR="002E400E" w:rsidRPr="00CF02DB">
        <w:rPr>
          <w:bCs/>
        </w:rPr>
        <w:t xml:space="preserve">% рослин з розвитком хвороби </w:t>
      </w:r>
      <w:r w:rsidR="005D4FCF" w:rsidRPr="00CF02DB">
        <w:rPr>
          <w:bCs/>
        </w:rPr>
        <w:t>1</w:t>
      </w:r>
      <w:r w:rsidR="002E400E" w:rsidRPr="00CF02DB">
        <w:rPr>
          <w:bCs/>
        </w:rPr>
        <w:t>%,</w:t>
      </w:r>
    </w:p>
    <w:p w:rsidR="007479D6" w:rsidRPr="00CF02DB" w:rsidRDefault="007479D6" w:rsidP="00CF02DB">
      <w:pPr>
        <w:ind w:firstLine="708"/>
        <w:jc w:val="both"/>
        <w:rPr>
          <w:rStyle w:val="docdata"/>
        </w:rPr>
      </w:pPr>
      <w:r w:rsidRPr="00CF02DB">
        <w:t xml:space="preserve">На плантаціях </w:t>
      </w:r>
      <w:r w:rsidRPr="00CF02DB">
        <w:rPr>
          <w:b/>
          <w:bCs/>
          <w:i/>
          <w:iCs/>
        </w:rPr>
        <w:t>цукрових буряків</w:t>
      </w:r>
      <w:r w:rsidRPr="00CF02DB">
        <w:t xml:space="preserve"> спостерігається заселення коренеплодів </w:t>
      </w:r>
      <w:r w:rsidRPr="00CF02DB">
        <w:rPr>
          <w:b/>
          <w:bCs/>
        </w:rPr>
        <w:t>кореневою буряковою попелицею.</w:t>
      </w:r>
      <w:r w:rsidRPr="00CF02DB">
        <w:rPr>
          <w:spacing w:val="2"/>
        </w:rPr>
        <w:t xml:space="preserve"> Шкідник обліковується на 1-4% рослин за чисельності 15-20 екз.на заселену рослину, пошкодження в слабкому ступені.</w:t>
      </w:r>
      <w:r w:rsidRPr="00CF02DB">
        <w:t xml:space="preserve"> Гусеницями </w:t>
      </w:r>
      <w:r w:rsidRPr="00CF02DB">
        <w:rPr>
          <w:b/>
          <w:bCs/>
        </w:rPr>
        <w:t>совки-гамми</w:t>
      </w:r>
      <w:r w:rsidRPr="00CF02DB">
        <w:t xml:space="preserve"> заселено</w:t>
      </w:r>
      <w:r w:rsidR="00B054D7">
        <w:rPr>
          <w:lang w:val="ru-RU"/>
        </w:rPr>
        <w:t xml:space="preserve"> </w:t>
      </w:r>
      <w:r w:rsidRPr="00CF02DB">
        <w:t>та слабко пошкоджено 3% рослин, при середній чисельності 2 гусениці на заселену рослину. За віковим складом гусениці 2 віку – 100%.</w:t>
      </w:r>
    </w:p>
    <w:p w:rsidR="00947474" w:rsidRPr="00CF02DB" w:rsidRDefault="005D4FCF" w:rsidP="00CF02DB">
      <w:pPr>
        <w:ind w:firstLine="708"/>
        <w:jc w:val="both"/>
      </w:pPr>
      <w:r w:rsidRPr="00CF02DB">
        <w:rPr>
          <w:rStyle w:val="docdata"/>
        </w:rPr>
        <w:t>Із хвороб на</w:t>
      </w:r>
      <w:r w:rsidRPr="00CF02DB">
        <w:t xml:space="preserve"> </w:t>
      </w:r>
      <w:r w:rsidRPr="00CF02DB">
        <w:rPr>
          <w:b/>
          <w:bCs/>
          <w:i/>
          <w:iCs/>
        </w:rPr>
        <w:t xml:space="preserve">соняшнику </w:t>
      </w:r>
      <w:r w:rsidRPr="00CF02DB">
        <w:rPr>
          <w:b/>
          <w:bCs/>
        </w:rPr>
        <w:t>ф</w:t>
      </w:r>
      <w:r w:rsidR="007640C5" w:rsidRPr="00CF02DB">
        <w:rPr>
          <w:rStyle w:val="docdata"/>
          <w:b/>
          <w:bCs/>
        </w:rPr>
        <w:t>омоз</w:t>
      </w:r>
      <w:r w:rsidR="007640C5" w:rsidRPr="00CF02DB">
        <w:t xml:space="preserve"> спостерігається на всіх обстежених площах при ураженості </w:t>
      </w:r>
      <w:r w:rsidRPr="00CF02DB">
        <w:rPr>
          <w:spacing w:val="2"/>
        </w:rPr>
        <w:t>4-10</w:t>
      </w:r>
      <w:r w:rsidR="007640C5" w:rsidRPr="00CF02DB">
        <w:rPr>
          <w:spacing w:val="2"/>
        </w:rPr>
        <w:t xml:space="preserve">% рослин, максимально в осередках спалаху хвороби - до </w:t>
      </w:r>
      <w:r w:rsidRPr="00CF02DB">
        <w:rPr>
          <w:spacing w:val="2"/>
        </w:rPr>
        <w:t>15</w:t>
      </w:r>
      <w:r w:rsidR="007640C5" w:rsidRPr="00CF02DB">
        <w:rPr>
          <w:spacing w:val="2"/>
        </w:rPr>
        <w:t>% (Сквирський район), з розвитком хвороби</w:t>
      </w:r>
      <w:r w:rsidR="007640C5" w:rsidRPr="00CF02DB">
        <w:t xml:space="preserve"> 1%. </w:t>
      </w:r>
      <w:r w:rsidR="007640C5" w:rsidRPr="00CF02DB">
        <w:rPr>
          <w:b/>
          <w:bCs/>
        </w:rPr>
        <w:t xml:space="preserve">Пероноспорозом </w:t>
      </w:r>
      <w:r w:rsidR="007640C5" w:rsidRPr="00CF02DB">
        <w:t xml:space="preserve">уражено 30% обстежених площ, за ураженістю рослин </w:t>
      </w:r>
      <w:r w:rsidRPr="00CF02DB">
        <w:t>7-10</w:t>
      </w:r>
      <w:r w:rsidR="007640C5" w:rsidRPr="00CF02DB">
        <w:t xml:space="preserve">%, з розвитком хвороби 1,0%. </w:t>
      </w:r>
      <w:r w:rsidR="007640C5" w:rsidRPr="00CF02DB">
        <w:rPr>
          <w:b/>
          <w:bCs/>
        </w:rPr>
        <w:t>Сірою гниллю</w:t>
      </w:r>
      <w:r w:rsidR="007640C5" w:rsidRPr="00CF02DB">
        <w:t xml:space="preserve"> уражено </w:t>
      </w:r>
      <w:r w:rsidRPr="00CF02DB">
        <w:t>3-5</w:t>
      </w:r>
      <w:r w:rsidR="007640C5" w:rsidRPr="00CF02DB">
        <w:t xml:space="preserve"> % рослин з розвитком хвороби 0,5%</w:t>
      </w:r>
    </w:p>
    <w:p w:rsidR="00947474" w:rsidRPr="00CF02DB" w:rsidRDefault="00947474" w:rsidP="00CF02DB">
      <w:pPr>
        <w:ind w:firstLine="708"/>
        <w:jc w:val="both"/>
      </w:pPr>
      <w:r w:rsidRPr="00CF02DB">
        <w:t xml:space="preserve">У приватному секторі на посадках </w:t>
      </w:r>
      <w:r w:rsidRPr="00CF02DB">
        <w:rPr>
          <w:b/>
          <w:bCs/>
          <w:i/>
          <w:iCs/>
        </w:rPr>
        <w:t>пізньої капусти</w:t>
      </w:r>
      <w:r w:rsidRPr="00CF02DB">
        <w:rPr>
          <w:b/>
          <w:bCs/>
        </w:rPr>
        <w:t xml:space="preserve"> </w:t>
      </w:r>
      <w:r w:rsidRPr="00CF02DB">
        <w:t xml:space="preserve">прожовжується розвиток </w:t>
      </w:r>
      <w:r w:rsidRPr="00CF02DB">
        <w:rPr>
          <w:b/>
          <w:bCs/>
        </w:rPr>
        <w:t>білокрилки</w:t>
      </w:r>
      <w:r w:rsidRPr="00CF02DB">
        <w:t xml:space="preserve"> ,але з огрубінням листви чисельність та шкодочинність знизилась, заселено </w:t>
      </w:r>
      <w:r w:rsidR="0002145E">
        <w:t>70-</w:t>
      </w:r>
      <w:r w:rsidRPr="00CF02DB">
        <w:t xml:space="preserve">90% рослин (пошкодження незначне), також </w:t>
      </w:r>
      <w:r w:rsidRPr="00CF02DB">
        <w:lastRenderedPageBreak/>
        <w:t xml:space="preserve">незначний розвиток мають </w:t>
      </w:r>
      <w:r w:rsidRPr="00CF02DB">
        <w:rPr>
          <w:b/>
          <w:bCs/>
        </w:rPr>
        <w:t>попелиці</w:t>
      </w:r>
      <w:r w:rsidRPr="00CF02DB">
        <w:t xml:space="preserve"> до 10 екз на заселену рослину. Погодні умови сприяли для розвитку </w:t>
      </w:r>
      <w:r w:rsidRPr="00CF02DB">
        <w:rPr>
          <w:b/>
          <w:bCs/>
        </w:rPr>
        <w:t>слимаків</w:t>
      </w:r>
      <w:r w:rsidRPr="00CF02DB">
        <w:t xml:space="preserve">, ними заселено до 15 % рослин, відмічено до 5 екз. на заселену рослину. З хвороб на </w:t>
      </w:r>
      <w:r w:rsidRPr="00CF02DB">
        <w:rPr>
          <w:b/>
          <w:bCs/>
          <w:i/>
          <w:iCs/>
        </w:rPr>
        <w:t>капусті</w:t>
      </w:r>
      <w:r w:rsidRPr="00CF02DB">
        <w:t xml:space="preserve"> прогресує </w:t>
      </w:r>
      <w:r w:rsidRPr="00CF02DB">
        <w:rPr>
          <w:b/>
          <w:bCs/>
        </w:rPr>
        <w:t>слизистий бактеріоз</w:t>
      </w:r>
      <w:r w:rsidRPr="00CF02DB">
        <w:t>, ним слабко уражено до 5% рослин.</w:t>
      </w:r>
    </w:p>
    <w:p w:rsidR="00253415" w:rsidRPr="00CF02DB" w:rsidRDefault="00253415" w:rsidP="00CF02DB">
      <w:pPr>
        <w:ind w:firstLine="708"/>
        <w:jc w:val="both"/>
      </w:pPr>
      <w:r w:rsidRPr="00CF02DB">
        <w:rPr>
          <w:rStyle w:val="docdata"/>
        </w:rPr>
        <w:t>На присадибних ділянках</w:t>
      </w:r>
      <w:r w:rsidRPr="00CF02DB">
        <w:t xml:space="preserve"> продовжується живлення та шкодочинність </w:t>
      </w:r>
      <w:r w:rsidRPr="00CF02DB">
        <w:rPr>
          <w:b/>
          <w:bCs/>
        </w:rPr>
        <w:t>короладського жука</w:t>
      </w:r>
      <w:r w:rsidRPr="00CF02DB">
        <w:t xml:space="preserve"> другого покоління та масове відро</w:t>
      </w:r>
      <w:r w:rsidR="00B054D7">
        <w:rPr>
          <w:lang w:val="ru-RU"/>
        </w:rPr>
        <w:t>д</w:t>
      </w:r>
      <w:r w:rsidRPr="00CF02DB">
        <w:t xml:space="preserve">ження личинок, заселено 30% </w:t>
      </w:r>
      <w:r w:rsidRPr="0002145E">
        <w:rPr>
          <w:b/>
          <w:bCs/>
          <w:i/>
          <w:iCs/>
        </w:rPr>
        <w:t>к</w:t>
      </w:r>
      <w:r w:rsidRPr="00632DFA">
        <w:rPr>
          <w:b/>
          <w:bCs/>
          <w:i/>
          <w:iCs/>
        </w:rPr>
        <w:t>артоплі</w:t>
      </w:r>
      <w:r w:rsidRPr="00CF02DB">
        <w:t xml:space="preserve">, 13% </w:t>
      </w:r>
      <w:r w:rsidRPr="00632DFA">
        <w:rPr>
          <w:b/>
          <w:bCs/>
          <w:i/>
          <w:iCs/>
        </w:rPr>
        <w:t>томатів</w:t>
      </w:r>
      <w:r w:rsidRPr="00CF02DB">
        <w:t xml:space="preserve">, 10% </w:t>
      </w:r>
      <w:r w:rsidRPr="00632DFA">
        <w:rPr>
          <w:b/>
          <w:bCs/>
          <w:i/>
          <w:iCs/>
        </w:rPr>
        <w:t>баклажанів</w:t>
      </w:r>
      <w:r w:rsidRPr="00CF02DB">
        <w:t xml:space="preserve">. На </w:t>
      </w:r>
      <w:r w:rsidRPr="00632DFA">
        <w:rPr>
          <w:b/>
          <w:bCs/>
          <w:i/>
          <w:iCs/>
        </w:rPr>
        <w:t xml:space="preserve">томатах </w:t>
      </w:r>
      <w:r w:rsidRPr="00CF02DB">
        <w:t xml:space="preserve">розвивається </w:t>
      </w:r>
      <w:r w:rsidRPr="00632DFA">
        <w:rPr>
          <w:b/>
          <w:bCs/>
        </w:rPr>
        <w:t>фітофтороз</w:t>
      </w:r>
      <w:r w:rsidRPr="00CF02DB">
        <w:t xml:space="preserve">, уражено до 25% рослин та 3% плодів (але погода сприяє до зниження агресивності хвороби). </w:t>
      </w:r>
    </w:p>
    <w:p w:rsidR="00253415" w:rsidRPr="00CF02DB" w:rsidRDefault="00CF02DB" w:rsidP="00CF02DB">
      <w:pPr>
        <w:ind w:firstLine="708"/>
        <w:jc w:val="both"/>
      </w:pPr>
      <w:r w:rsidRPr="00CF02DB">
        <w:rPr>
          <w:bCs/>
        </w:rPr>
        <w:t>Триває масовий літ</w:t>
      </w:r>
      <w:r w:rsidRPr="00CF02DB">
        <w:rPr>
          <w:b/>
        </w:rPr>
        <w:t xml:space="preserve"> підгризаючих совок, </w:t>
      </w:r>
      <w:r w:rsidRPr="00CF02DB">
        <w:rPr>
          <w:bCs/>
        </w:rPr>
        <w:t xml:space="preserve">також відмічено продовження яйцекладки та відродження </w:t>
      </w:r>
      <w:r w:rsidR="0002145E">
        <w:rPr>
          <w:bCs/>
        </w:rPr>
        <w:t>гусениць</w:t>
      </w:r>
      <w:r w:rsidRPr="00CF02DB">
        <w:rPr>
          <w:bCs/>
        </w:rPr>
        <w:t>, за середньої чисельності 0,2 екз на кв.м.</w:t>
      </w:r>
    </w:p>
    <w:p w:rsidR="00253415" w:rsidRPr="00CF02DB" w:rsidRDefault="00253415" w:rsidP="00CF02DB">
      <w:pPr>
        <w:ind w:firstLine="708"/>
        <w:jc w:val="both"/>
      </w:pPr>
    </w:p>
    <w:p w:rsidR="00647C1D" w:rsidRPr="00CF02DB" w:rsidRDefault="00C44BD5" w:rsidP="005F242D">
      <w:pPr>
        <w:tabs>
          <w:tab w:val="left" w:pos="7395"/>
        </w:tabs>
      </w:pPr>
      <w:r w:rsidRPr="00CF02DB">
        <w:t>Н</w:t>
      </w:r>
      <w:r w:rsidR="00163112" w:rsidRPr="00CF02DB">
        <w:t>ачальник управління</w:t>
      </w:r>
    </w:p>
    <w:p w:rsidR="00647C1D" w:rsidRPr="00CF02DB" w:rsidRDefault="00163112" w:rsidP="005F242D">
      <w:pPr>
        <w:tabs>
          <w:tab w:val="left" w:pos="7395"/>
        </w:tabs>
      </w:pPr>
      <w:r w:rsidRPr="00CF02DB">
        <w:t xml:space="preserve">фітосанітарної безпеки та </w:t>
      </w:r>
    </w:p>
    <w:p w:rsidR="00647C1D" w:rsidRPr="00CF02DB" w:rsidRDefault="00163112" w:rsidP="005F242D">
      <w:pPr>
        <w:tabs>
          <w:tab w:val="left" w:pos="7395"/>
        </w:tabs>
        <w:rPr>
          <w:lang w:val="ru-RU"/>
        </w:rPr>
      </w:pPr>
      <w:r w:rsidRPr="00CF02DB">
        <w:t xml:space="preserve">фітосанітарних заходів на кордоні                        </w:t>
      </w:r>
      <w:r w:rsidR="001947A9" w:rsidRPr="00CF02DB">
        <w:t xml:space="preserve">   </w:t>
      </w:r>
      <w:r w:rsidRPr="00CF02DB">
        <w:t xml:space="preserve">               </w:t>
      </w:r>
      <w:r w:rsidR="00C44BD5" w:rsidRPr="00CF02DB">
        <w:t>Іван ВАСИЛЕНКО</w:t>
      </w:r>
    </w:p>
    <w:p w:rsidR="00647C1D" w:rsidRPr="00CF02DB" w:rsidRDefault="00647C1D" w:rsidP="00E42E7D">
      <w:pPr>
        <w:rPr>
          <w:sz w:val="18"/>
          <w:szCs w:val="18"/>
        </w:rPr>
      </w:pPr>
    </w:p>
    <w:p w:rsidR="00435CD0" w:rsidRDefault="00435CD0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Default="00B054D7" w:rsidP="00E42E7D">
      <w:pPr>
        <w:rPr>
          <w:sz w:val="18"/>
          <w:szCs w:val="18"/>
        </w:rPr>
      </w:pPr>
    </w:p>
    <w:p w:rsidR="00B054D7" w:rsidRPr="00CF02DB" w:rsidRDefault="00B054D7" w:rsidP="00E42E7D">
      <w:pPr>
        <w:rPr>
          <w:sz w:val="18"/>
          <w:szCs w:val="18"/>
        </w:rPr>
      </w:pPr>
    </w:p>
    <w:p w:rsidR="00435CD0" w:rsidRPr="00CF02DB" w:rsidRDefault="00435CD0" w:rsidP="00E42E7D">
      <w:pPr>
        <w:rPr>
          <w:sz w:val="18"/>
          <w:szCs w:val="18"/>
        </w:rPr>
      </w:pPr>
    </w:p>
    <w:p w:rsidR="00435CD0" w:rsidRPr="00CF02DB" w:rsidRDefault="00435CD0" w:rsidP="00E42E7D">
      <w:pPr>
        <w:rPr>
          <w:sz w:val="18"/>
          <w:szCs w:val="18"/>
        </w:rPr>
      </w:pPr>
    </w:p>
    <w:p w:rsidR="005F242D" w:rsidRPr="00CF02DB" w:rsidRDefault="005F242D" w:rsidP="00E42E7D">
      <w:pPr>
        <w:rPr>
          <w:sz w:val="18"/>
          <w:szCs w:val="18"/>
        </w:rPr>
      </w:pPr>
    </w:p>
    <w:p w:rsidR="00647C1D" w:rsidRPr="00CF02DB" w:rsidRDefault="00320B1D" w:rsidP="009D4AB8">
      <w:pPr>
        <w:rPr>
          <w:sz w:val="18"/>
          <w:szCs w:val="18"/>
        </w:rPr>
      </w:pPr>
      <w:r w:rsidRPr="00CF02DB">
        <w:rPr>
          <w:sz w:val="18"/>
          <w:szCs w:val="18"/>
        </w:rPr>
        <w:t>Катерина Орлівська</w:t>
      </w:r>
      <w:r w:rsidR="00163112" w:rsidRPr="00CF02DB">
        <w:rPr>
          <w:sz w:val="18"/>
          <w:szCs w:val="18"/>
        </w:rPr>
        <w:t xml:space="preserve"> </w:t>
      </w:r>
      <w:r w:rsidR="00F050FB" w:rsidRPr="00CF02DB">
        <w:rPr>
          <w:sz w:val="18"/>
          <w:szCs w:val="18"/>
        </w:rPr>
        <w:t>0444958860</w:t>
      </w:r>
    </w:p>
    <w:sectPr w:rsidR="00647C1D" w:rsidRPr="00CF02DB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Microsoft Sans Serif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V Bol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81497"/>
    <w:rsid w:val="000A7C89"/>
    <w:rsid w:val="000B46C1"/>
    <w:rsid w:val="000B7C0F"/>
    <w:rsid w:val="000D1E4A"/>
    <w:rsid w:val="000E20FB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31E76"/>
    <w:rsid w:val="00232C8D"/>
    <w:rsid w:val="00251834"/>
    <w:rsid w:val="00253415"/>
    <w:rsid w:val="00280B04"/>
    <w:rsid w:val="00280C24"/>
    <w:rsid w:val="00281171"/>
    <w:rsid w:val="002B2E8A"/>
    <w:rsid w:val="002C44CF"/>
    <w:rsid w:val="002D21D1"/>
    <w:rsid w:val="002E400E"/>
    <w:rsid w:val="002E676A"/>
    <w:rsid w:val="003125AA"/>
    <w:rsid w:val="0031348A"/>
    <w:rsid w:val="00320B1D"/>
    <w:rsid w:val="003236CB"/>
    <w:rsid w:val="00366132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B6A60"/>
    <w:rsid w:val="005D4FCF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47C1D"/>
    <w:rsid w:val="00653CC1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32C36"/>
    <w:rsid w:val="00832EB7"/>
    <w:rsid w:val="00836BF0"/>
    <w:rsid w:val="00850BF6"/>
    <w:rsid w:val="0085298B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7987"/>
    <w:rsid w:val="00B054D7"/>
    <w:rsid w:val="00B1275E"/>
    <w:rsid w:val="00B1748A"/>
    <w:rsid w:val="00B2075C"/>
    <w:rsid w:val="00B4035B"/>
    <w:rsid w:val="00B46901"/>
    <w:rsid w:val="00B502C6"/>
    <w:rsid w:val="00B77900"/>
    <w:rsid w:val="00BA0549"/>
    <w:rsid w:val="00BA1559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24FCD"/>
    <w:rsid w:val="00D30A37"/>
    <w:rsid w:val="00D32583"/>
    <w:rsid w:val="00D46F7A"/>
    <w:rsid w:val="00D47EE3"/>
    <w:rsid w:val="00D5554E"/>
    <w:rsid w:val="00D64707"/>
    <w:rsid w:val="00D656BE"/>
    <w:rsid w:val="00D87A02"/>
    <w:rsid w:val="00D91489"/>
    <w:rsid w:val="00D91EE3"/>
    <w:rsid w:val="00DA0653"/>
    <w:rsid w:val="00DA16CF"/>
    <w:rsid w:val="00DC084A"/>
    <w:rsid w:val="00DC6DAA"/>
    <w:rsid w:val="00DD22D1"/>
    <w:rsid w:val="00DE5698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D5200"/>
    <w:rsid w:val="00EF35F4"/>
    <w:rsid w:val="00F050FB"/>
    <w:rsid w:val="00F05423"/>
    <w:rsid w:val="00F41573"/>
    <w:rsid w:val="00F44A68"/>
    <w:rsid w:val="00F478ED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C2434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90A0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aliases w:val="baiaagaaboqcaaaddwyaaawfbgaaaaaaaaaaaaaaaaaaaaaaaaaaaaaaaaaaaaaaaaaaaaaaaaaaaaaaaaaaaaaaaaaaaaaaaaaaaaaaaaaaaaaaaaaaaaaaaaaaaaaaaaaaaaaaaaaaaaaaaaaaaaaaaaaaaaaaaaaaaaaaaaaaaaaaaaaaaaaaaaaaaaaaaaaaaaaaaaaaaaaaaaaaaaaaaaaaaaaaaaaaaaaa"/>
    <w:basedOn w:val="a"/>
    <w:rsid w:val="00D07A2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aliases w:val="baiaagaaboqcaaad4wwaaaxxdaaaaaaaaaaaaaaaaaaaaaaaaaaaaaaaaaaaaaaaaaaaaaaaaaaaaaaaaaaaaaaaaaaaaaaaaaaaaaaaaaaaaaaaaaaaaaaaaaaaaaaaaaaaaaaaaaaaaaaaaaaaaaaaaaaaaaaaaaaaaaaaaaaaaaaaaaaaaaaaaaaaaaaaaaaaaaaaaaaaaaaaaaaaaaaaaaaaaaaaaaaaaaaa"/>
    <w:basedOn w:val="a"/>
    <w:rsid w:val="00AA7F29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0C39-9B30-4CA7-B94C-C3DEC825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3</Pages>
  <Words>866</Words>
  <Characters>4937</Characters>
  <Application>Microsoft Office Word</Application>
  <DocSecurity>0</DocSecurity>
  <Lines>41</Lines>
  <Paragraphs>11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45</cp:revision>
  <dcterms:created xsi:type="dcterms:W3CDTF">2022-04-21T05:39:00Z</dcterms:created>
  <dcterms:modified xsi:type="dcterms:W3CDTF">2022-08-25T08:26:00Z</dcterms:modified>
</cp:coreProperties>
</file>