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21AAE" w14:textId="77777777" w:rsidR="00042CB4" w:rsidRPr="00633DCE" w:rsidRDefault="00042CB4" w:rsidP="00042CB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33DCE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633DCE">
        <w:rPr>
          <w:rFonts w:ascii="Times New Roman" w:hAnsi="Times New Roman" w:cs="Times New Roman"/>
          <w:sz w:val="24"/>
          <w:szCs w:val="24"/>
          <w:lang w:val="uk-UA"/>
        </w:rPr>
        <w:t xml:space="preserve"> технічних та якісних вимог та очікуваної вартості предмету закупівлі </w:t>
      </w:r>
    </w:p>
    <w:p w14:paraId="383661C0" w14:textId="77777777" w:rsidR="00042CB4" w:rsidRPr="00633DCE" w:rsidRDefault="00042CB4" w:rsidP="00042CB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33DCE">
        <w:rPr>
          <w:rFonts w:ascii="Times New Roman" w:hAnsi="Times New Roman" w:cs="Times New Roman"/>
          <w:sz w:val="24"/>
          <w:szCs w:val="24"/>
          <w:lang w:val="uk-UA"/>
        </w:rPr>
        <w:t xml:space="preserve">Ремонт та сервісне обслуговування автомобілів </w:t>
      </w:r>
      <w:r w:rsidRPr="00633DCE">
        <w:rPr>
          <w:rFonts w:ascii="Times New Roman" w:hAnsi="Times New Roman" w:cs="Times New Roman"/>
          <w:sz w:val="24"/>
          <w:szCs w:val="24"/>
          <w:lang w:val="en-US"/>
        </w:rPr>
        <w:t>Hyundai</w:t>
      </w:r>
      <w:r w:rsidRPr="00633D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3DCE">
        <w:rPr>
          <w:rFonts w:ascii="Times New Roman" w:hAnsi="Times New Roman" w:cs="Times New Roman"/>
          <w:sz w:val="24"/>
          <w:szCs w:val="24"/>
          <w:lang w:val="en-US"/>
        </w:rPr>
        <w:t>Elantra</w:t>
      </w:r>
    </w:p>
    <w:p w14:paraId="1950C2BE" w14:textId="77777777" w:rsidR="00042CB4" w:rsidRPr="00633DCE" w:rsidRDefault="00042CB4" w:rsidP="001676F1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3DCE">
        <w:rPr>
          <w:rFonts w:ascii="Times New Roman" w:hAnsi="Times New Roman" w:cs="Times New Roman"/>
          <w:sz w:val="24"/>
          <w:szCs w:val="24"/>
          <w:lang w:val="uk-UA"/>
        </w:rPr>
        <w:tab/>
        <w:t>Враховуючи те, що середній пробіг автомобіля за рік складає 30-40 тис. км, в розрахунок річної вартості бралось проведення 3-х планових технічних обслуговувань (далі – ТО). Проведено збір інформації щодо вартості ТО на офіційному сервісному центрі. Враховуючи отриману інформацію, а також те, що при</w:t>
      </w:r>
      <w:r w:rsidR="001676F1" w:rsidRPr="00633D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33DCE">
        <w:rPr>
          <w:rFonts w:ascii="Times New Roman" w:hAnsi="Times New Roman" w:cs="Times New Roman"/>
          <w:sz w:val="24"/>
          <w:szCs w:val="24"/>
          <w:lang w:val="uk-UA"/>
        </w:rPr>
        <w:t>експлуатації автомобіля можлив</w:t>
      </w:r>
      <w:r w:rsidR="001676F1" w:rsidRPr="00633DCE">
        <w:rPr>
          <w:rFonts w:ascii="Times New Roman" w:hAnsi="Times New Roman" w:cs="Times New Roman"/>
          <w:sz w:val="24"/>
          <w:szCs w:val="24"/>
          <w:lang w:val="uk-UA"/>
        </w:rPr>
        <w:t>ий вихід з ладу запасних частин</w:t>
      </w:r>
      <w:r w:rsidRPr="00633DCE">
        <w:rPr>
          <w:rFonts w:ascii="Times New Roman" w:hAnsi="Times New Roman" w:cs="Times New Roman"/>
          <w:sz w:val="24"/>
          <w:szCs w:val="24"/>
          <w:lang w:val="uk-UA"/>
        </w:rPr>
        <w:t xml:space="preserve"> та агрегатів, на які не розповсюджується гарантія виробника, </w:t>
      </w:r>
      <w:r w:rsidR="001676F1" w:rsidRPr="00633DCE">
        <w:rPr>
          <w:rFonts w:ascii="Times New Roman" w:hAnsi="Times New Roman" w:cs="Times New Roman"/>
          <w:sz w:val="24"/>
          <w:szCs w:val="24"/>
          <w:lang w:val="uk-UA"/>
        </w:rPr>
        <w:t>виведено суму очікуваної вартості предмету закупівлі.</w:t>
      </w:r>
      <w:r w:rsidRPr="00633D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4BAB25" w14:textId="529F14F1" w:rsidR="00C8454F" w:rsidRPr="00633DCE" w:rsidRDefault="001676F1" w:rsidP="0089723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3DCE">
        <w:rPr>
          <w:rFonts w:ascii="Times New Roman" w:hAnsi="Times New Roman" w:cs="Times New Roman"/>
          <w:sz w:val="24"/>
          <w:szCs w:val="24"/>
          <w:lang w:val="uk-UA"/>
        </w:rPr>
        <w:tab/>
        <w:t>З метою збереження гарантії на автомобілі визначено, що вони мають обслуговуватись</w:t>
      </w:r>
      <w:r w:rsidR="00A24F62" w:rsidRPr="00633DCE">
        <w:rPr>
          <w:rFonts w:ascii="Times New Roman" w:hAnsi="Times New Roman" w:cs="Times New Roman"/>
          <w:sz w:val="24"/>
          <w:szCs w:val="24"/>
          <w:lang w:val="uk-UA"/>
        </w:rPr>
        <w:t xml:space="preserve"> виключно на офіційному сервісному центрі </w:t>
      </w:r>
      <w:r w:rsidR="00A24F62" w:rsidRPr="00633DCE">
        <w:rPr>
          <w:rFonts w:ascii="Times New Roman" w:hAnsi="Times New Roman" w:cs="Times New Roman"/>
          <w:sz w:val="24"/>
          <w:szCs w:val="24"/>
          <w:lang w:val="en-US"/>
        </w:rPr>
        <w:t>Hyundai</w:t>
      </w:r>
      <w:r w:rsidR="00A24F62" w:rsidRPr="00633DCE">
        <w:rPr>
          <w:rFonts w:ascii="Times New Roman" w:hAnsi="Times New Roman" w:cs="Times New Roman"/>
          <w:sz w:val="24"/>
          <w:szCs w:val="24"/>
        </w:rPr>
        <w:t>.</w:t>
      </w:r>
      <w:r w:rsidR="00A24F62" w:rsidRPr="00633DCE">
        <w:rPr>
          <w:rFonts w:ascii="Times New Roman" w:hAnsi="Times New Roman" w:cs="Times New Roman"/>
          <w:sz w:val="24"/>
          <w:szCs w:val="24"/>
          <w:lang w:val="uk-UA"/>
        </w:rPr>
        <w:t xml:space="preserve"> Для зменшення експлуатаційних витрат, а також часу, необхідного для проведення ТО, станція технічного обслуговування (далі – СТО) має знаходитись не далі      10 км від м. Києва. Для оперативного виконання сервісу на СТО має бути не менше 2-х </w:t>
      </w:r>
      <w:r w:rsidR="00897237" w:rsidRPr="00633DCE">
        <w:rPr>
          <w:rFonts w:ascii="Times New Roman" w:hAnsi="Times New Roman" w:cs="Times New Roman"/>
          <w:sz w:val="24"/>
          <w:szCs w:val="24"/>
          <w:lang w:val="uk-UA"/>
        </w:rPr>
        <w:t xml:space="preserve">підйомників, а також обладнання, необхідне для комплексної діагностики авто. З метою збереження автомобілів та для уникнення можливого їх пошкодження третіми особами, СТО повинно мати стоянку для 2-х автомобілів замовника з цілодобовою охороною. </w:t>
      </w:r>
    </w:p>
    <w:p w14:paraId="3079E7B4" w14:textId="7B2601ED" w:rsidR="00633DCE" w:rsidRDefault="00633DCE" w:rsidP="00633DC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5825">
        <w:rPr>
          <w:rFonts w:ascii="Times New Roman" w:hAnsi="Times New Roman" w:cs="Times New Roman"/>
          <w:b/>
          <w:bCs/>
          <w:sz w:val="24"/>
          <w:szCs w:val="24"/>
          <w:lang w:val="en-US"/>
        </w:rPr>
        <w:t>UA-2021-0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8C582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27</w:t>
      </w:r>
      <w:r w:rsidRPr="008C5825">
        <w:rPr>
          <w:rFonts w:ascii="Times New Roman" w:hAnsi="Times New Roman" w:cs="Times New Roman"/>
          <w:b/>
          <w:bCs/>
          <w:sz w:val="24"/>
          <w:szCs w:val="24"/>
          <w:lang w:val="en-US"/>
        </w:rPr>
        <w:t>-00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1113</w:t>
      </w:r>
      <w:r w:rsidRPr="008C5825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</w:p>
    <w:p w14:paraId="1763B26C" w14:textId="70BAD567" w:rsidR="00633DCE" w:rsidRPr="00633DCE" w:rsidRDefault="00633DCE" w:rsidP="00633DC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12.02.2021 (UA-2021-02-12-002481-</w:t>
      </w:r>
      <w:r w:rsidRPr="00633DCE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) та</w:t>
      </w:r>
      <w:r w:rsidRPr="00633DCE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01.</w:t>
      </w:r>
      <w:r w:rsidRPr="00633DCE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3.20</w:t>
      </w:r>
      <w:r w:rsidRPr="00633DCE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1 (UA-20</w:t>
      </w:r>
      <w:r w:rsidRPr="00633DCE">
        <w:rPr>
          <w:rFonts w:ascii="Times New Roman" w:eastAsia="Times New Roman" w:hAnsi="Times New Roman"/>
          <w:sz w:val="24"/>
          <w:szCs w:val="24"/>
          <w:lang w:val="en-US" w:eastAsia="ru-RU"/>
        </w:rPr>
        <w:t>2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1-0</w:t>
      </w:r>
      <w:r w:rsidRPr="00633DCE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33DCE">
        <w:rPr>
          <w:rFonts w:ascii="Times New Roman" w:eastAsia="Times New Roman" w:hAnsi="Times New Roman"/>
          <w:sz w:val="24"/>
          <w:szCs w:val="24"/>
          <w:lang w:val="en-US" w:eastAsia="ru-RU"/>
        </w:rPr>
        <w:t>0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1-0</w:t>
      </w:r>
      <w:r w:rsidRPr="00633DCE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633DCE">
        <w:rPr>
          <w:rFonts w:ascii="Times New Roman" w:eastAsia="Times New Roman" w:hAnsi="Times New Roman"/>
          <w:sz w:val="24"/>
          <w:szCs w:val="24"/>
          <w:lang w:val="en-US" w:eastAsia="ru-RU"/>
        </w:rPr>
        <w:t>400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633DCE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Головним управлінням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Держпродспоживслужби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Київській області було оголошено процедуру закупівлі, предметом якої є - </w:t>
      </w:r>
      <w:bookmarkStart w:id="0" w:name="_Hlk494896381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ДК 021:2015 - 50110000-9 Послуги з ремонту і технічного обслуговування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мототранспортних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засобів і супутнього обладнання (50112000-3 послуги з ремонту і технічного обслуговування автомобілів)</w:t>
      </w:r>
      <w:bookmarkEnd w:id="0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66C08D4F" w14:textId="0CF185ED" w:rsidR="00633DCE" w:rsidRPr="00633DCE" w:rsidRDefault="00633DCE" w:rsidP="00633DC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зв’язку з тим,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що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для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участі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вказаних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торгах подано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менше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двох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тендерних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пропозицій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01.03.2021 та 17.03.2021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електронною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системою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закупівель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автоматично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відмінено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дані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тендера.</w:t>
      </w:r>
    </w:p>
    <w:p w14:paraId="03F9F2C2" w14:textId="5C9AEBDB" w:rsidR="00633DCE" w:rsidRPr="00633DCE" w:rsidRDefault="00633DCE" w:rsidP="00633DC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Так, відповідно до пункту 1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частини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другої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статті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40 Закону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України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«Про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публічні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закупівлі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» (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далі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Закон)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переговорна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процедура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закупівлі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застосовується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замовником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як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виняток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разі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якщо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було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двічі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відмінено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процедуру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відкритих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торгів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у тому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числі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частково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(за лотом), через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відсутність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достатньої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кількості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тендерних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пропозицій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визначеної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цим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Законом. При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цьому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предмет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закупівлі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його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технічні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якісні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характеристики, а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також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вимоги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учасника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процедури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закупівлі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не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повинні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відрізнятися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від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вимог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що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були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визначені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замовником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тендерній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документації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26E2B4E6" w14:textId="55954F5B" w:rsidR="00633DCE" w:rsidRPr="00633DCE" w:rsidRDefault="00633DCE" w:rsidP="00633DCE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</w:t>
      </w:r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Ураховуючи викладене, зазначену закупівлю Головне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управління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Держпродспоживслужби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Київській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області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може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здійснити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застосувавши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переговорну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процедуру </w:t>
      </w:r>
      <w:proofErr w:type="spellStart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закупівлі</w:t>
      </w:r>
      <w:proofErr w:type="spellEnd"/>
      <w:r w:rsidRPr="00633DC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04EB209E" w14:textId="77777777" w:rsidR="00633DCE" w:rsidRPr="009A72BA" w:rsidRDefault="00633DCE" w:rsidP="008972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33DCE" w:rsidRPr="009A72BA" w:rsidSect="00042C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AA"/>
    <w:rsid w:val="00042CB4"/>
    <w:rsid w:val="000D51AA"/>
    <w:rsid w:val="001676F1"/>
    <w:rsid w:val="00633DCE"/>
    <w:rsid w:val="00637340"/>
    <w:rsid w:val="00897237"/>
    <w:rsid w:val="009A72BA"/>
    <w:rsid w:val="00A24F62"/>
    <w:rsid w:val="00C8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6C98"/>
  <w15:chartTrackingRefBased/>
  <w15:docId w15:val="{A79D7061-C78A-48F9-A1D8-CE15895F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D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Ліскович</dc:creator>
  <cp:keywords/>
  <dc:description/>
  <cp:lastModifiedBy>USER</cp:lastModifiedBy>
  <cp:revision>2</cp:revision>
  <dcterms:created xsi:type="dcterms:W3CDTF">2021-04-27T11:24:00Z</dcterms:created>
  <dcterms:modified xsi:type="dcterms:W3CDTF">2021-04-27T11:24:00Z</dcterms:modified>
</cp:coreProperties>
</file>