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E5" w:rsidRDefault="009528E5" w:rsidP="009528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та якісних вимог та очікуваної вартості предмету закупівлі </w:t>
      </w:r>
    </w:p>
    <w:p w:rsidR="009528E5" w:rsidRDefault="009528E5" w:rsidP="009528E5">
      <w:pPr>
        <w:spacing w:after="0" w:line="257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Провівши моніторинг вартості послуг мийки автомобілів станом на 21.01.2021, відповідно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мінімального необхідного</w:t>
      </w:r>
      <w:r w:rsidRPr="00C10DEA">
        <w:rPr>
          <w:rFonts w:ascii="Times New Roman" w:hAnsi="Times New Roman"/>
          <w:color w:val="000000"/>
          <w:sz w:val="28"/>
          <w:szCs w:val="28"/>
          <w:lang w:val="uk-UA"/>
        </w:rPr>
        <w:t xml:space="preserve"> обсяг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 послуг, що входя</w:t>
      </w:r>
      <w:r w:rsidRPr="00C10DEA">
        <w:rPr>
          <w:rFonts w:ascii="Times New Roman" w:hAnsi="Times New Roman"/>
          <w:color w:val="000000"/>
          <w:sz w:val="28"/>
          <w:szCs w:val="28"/>
          <w:lang w:val="uk-UA"/>
        </w:rPr>
        <w:t xml:space="preserve">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</w:t>
      </w:r>
      <w:r w:rsidRPr="00C10DEA">
        <w:rPr>
          <w:rFonts w:ascii="Times New Roman" w:hAnsi="Times New Roman"/>
          <w:color w:val="000000"/>
          <w:sz w:val="28"/>
          <w:szCs w:val="28"/>
          <w:lang w:val="uk-UA"/>
        </w:rPr>
        <w:t>виду мийки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вказаних в технічній документації, визначено, що середня вартість мийки з обсягом послуг «Експрес» становить 200,00 грн, а «Комплексна» - 450,00.</w:t>
      </w:r>
    </w:p>
    <w:p w:rsidR="009528E5" w:rsidRDefault="009528E5" w:rsidP="009528E5">
      <w:pPr>
        <w:spacing w:after="0" w:line="257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Місце надання послуг м. Вишневе або не далі 5</w:t>
      </w:r>
      <w:r w:rsidRPr="003354C6">
        <w:rPr>
          <w:rFonts w:ascii="Times New Roman" w:hAnsi="Times New Roman"/>
          <w:color w:val="000000"/>
          <w:sz w:val="28"/>
          <w:szCs w:val="28"/>
          <w:lang w:val="uk-UA"/>
        </w:rPr>
        <w:t xml:space="preserve"> км від міста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Вишневе визначене для зменшення експлуатаційних витрат та оперативності здійснення мийки автомобілів, так як всі автомобілі, вказані у технічній документації, знаходяться 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: вул. Балукова, 22, м. Вишневе, Києво-Святошинський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Бучанський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 район, Київська область.</w:t>
      </w:r>
    </w:p>
    <w:p w:rsidR="009528E5" w:rsidRDefault="009528E5" w:rsidP="009528E5">
      <w:pPr>
        <w:spacing w:after="0" w:line="257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Вимога щодо наявності зручних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під’їздних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шляхів з твердим покриттям пов’язана з тим, щоб після мийки авто не проїжджало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грунтовими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дорогами з метою уникнення подальшого забруднення.</w:t>
      </w:r>
    </w:p>
    <w:p w:rsidR="004A412B" w:rsidRPr="009528E5" w:rsidRDefault="004A412B">
      <w:pPr>
        <w:rPr>
          <w:lang w:val="uk-UA"/>
        </w:rPr>
      </w:pPr>
      <w:bookmarkStart w:id="0" w:name="_GoBack"/>
      <w:bookmarkEnd w:id="0"/>
    </w:p>
    <w:sectPr w:rsidR="004A412B" w:rsidRPr="009528E5" w:rsidSect="009528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45"/>
    <w:rsid w:val="004A412B"/>
    <w:rsid w:val="009528E5"/>
    <w:rsid w:val="00B0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D1C1-0474-452C-AD86-82009EC0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Ліскович</dc:creator>
  <cp:keywords/>
  <dc:description/>
  <cp:lastModifiedBy>Владислав Ліскович</cp:lastModifiedBy>
  <cp:revision>2</cp:revision>
  <dcterms:created xsi:type="dcterms:W3CDTF">2021-01-27T07:16:00Z</dcterms:created>
  <dcterms:modified xsi:type="dcterms:W3CDTF">2021-01-27T07:17:00Z</dcterms:modified>
</cp:coreProperties>
</file>