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6EA5" w14:textId="77777777" w:rsidR="006152E8" w:rsidRDefault="00000000">
      <w:pPr>
        <w:pStyle w:val="a5"/>
        <w:jc w:val="center"/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>Сигналізаційне повідомлення №37</w:t>
      </w:r>
    </w:p>
    <w:p w14:paraId="6DF77027" w14:textId="33596CA6" w:rsidR="006152E8" w:rsidRDefault="00000000">
      <w:pPr>
        <w:pStyle w:val="a5"/>
        <w:jc w:val="center"/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>від 10 серпня</w:t>
      </w:r>
      <w:r w:rsidRPr="00710D0A"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 202</w:t>
      </w:r>
      <w:r w:rsidRPr="00710D0A"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 р.</w:t>
      </w:r>
    </w:p>
    <w:p w14:paraId="48967B8F" w14:textId="77777777" w:rsidR="006152E8" w:rsidRDefault="00000000">
      <w:pPr>
        <w:pStyle w:val="a5"/>
        <w:jc w:val="center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378B90D9" wp14:editId="0040A755">
            <wp:extent cx="2466975" cy="1847850"/>
            <wp:effectExtent l="0" t="0" r="1905" b="1143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0EEC4C" w14:textId="77777777" w:rsidR="006152E8" w:rsidRDefault="006152E8">
      <w:pPr>
        <w:pStyle w:val="a5"/>
        <w:jc w:val="center"/>
        <w:rPr>
          <w:rFonts w:ascii="SimSun" w:eastAsia="SimSun" w:hAnsi="SimSun" w:cs="SimSun"/>
          <w:sz w:val="24"/>
          <w:szCs w:val="24"/>
          <w:lang w:val="uk-UA"/>
        </w:rPr>
      </w:pPr>
    </w:p>
    <w:p w14:paraId="678C0728" w14:textId="77777777" w:rsidR="006152E8" w:rsidRPr="00165729" w:rsidRDefault="00000000" w:rsidP="00A07C72">
      <w:pPr>
        <w:pStyle w:val="a4"/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165729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За даними фітосанітарного моніторингу, проведеного спеціалістами Управління фітосанітарної безпеки Головного управління </w:t>
      </w:r>
      <w:proofErr w:type="spellStart"/>
      <w:r w:rsidRPr="00165729">
        <w:rPr>
          <w:color w:val="000000" w:themeColor="text1"/>
          <w:sz w:val="26"/>
          <w:szCs w:val="26"/>
          <w:shd w:val="clear" w:color="auto" w:fill="FFFFFF"/>
          <w:lang w:val="uk-UA"/>
        </w:rPr>
        <w:t>Держпродспоживслужби</w:t>
      </w:r>
      <w:proofErr w:type="spellEnd"/>
      <w:r w:rsidRPr="00165729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в Київській області,</w:t>
      </w:r>
      <w:r w:rsidRPr="00165729">
        <w:rPr>
          <w:color w:val="000000" w:themeColor="text1"/>
          <w:sz w:val="26"/>
          <w:szCs w:val="26"/>
          <w:lang w:val="uk-UA"/>
        </w:rPr>
        <w:t xml:space="preserve"> в агроценозах області </w:t>
      </w:r>
      <w:proofErr w:type="spellStart"/>
      <w:r w:rsidRPr="00165729">
        <w:rPr>
          <w:color w:val="000000" w:themeColor="text1"/>
          <w:sz w:val="26"/>
          <w:szCs w:val="26"/>
          <w:lang w:val="uk-UA"/>
        </w:rPr>
        <w:t>відмічено</w:t>
      </w:r>
      <w:proofErr w:type="spellEnd"/>
      <w:r w:rsidRPr="00165729">
        <w:rPr>
          <w:color w:val="000000" w:themeColor="text1"/>
          <w:sz w:val="26"/>
          <w:szCs w:val="26"/>
          <w:lang w:val="uk-UA"/>
        </w:rPr>
        <w:t xml:space="preserve"> літ та яйцекладка 2 покоління </w:t>
      </w:r>
      <w:r w:rsidRPr="00165729">
        <w:rPr>
          <w:b/>
          <w:bCs/>
          <w:color w:val="000000" w:themeColor="text1"/>
          <w:sz w:val="26"/>
          <w:szCs w:val="26"/>
          <w:lang w:val="uk-UA"/>
        </w:rPr>
        <w:t>американського  білого метелика</w:t>
      </w:r>
      <w:r w:rsidRPr="00165729">
        <w:rPr>
          <w:color w:val="000000" w:themeColor="text1"/>
          <w:sz w:val="26"/>
          <w:szCs w:val="26"/>
          <w:lang w:val="uk-UA"/>
        </w:rPr>
        <w:t xml:space="preserve">.  Це карантинний шкідник, обмежено поширений в Україні. Гусениці американського білого  метелика надзвичайно </w:t>
      </w:r>
      <w:proofErr w:type="spellStart"/>
      <w:r w:rsidRPr="00165729">
        <w:rPr>
          <w:color w:val="000000" w:themeColor="text1"/>
          <w:sz w:val="26"/>
          <w:szCs w:val="26"/>
          <w:lang w:val="uk-UA"/>
        </w:rPr>
        <w:t>шкодочинні</w:t>
      </w:r>
      <w:proofErr w:type="spellEnd"/>
      <w:r w:rsidRPr="00165729">
        <w:rPr>
          <w:color w:val="000000" w:themeColor="text1"/>
          <w:sz w:val="26"/>
          <w:szCs w:val="26"/>
          <w:lang w:val="uk-UA"/>
        </w:rPr>
        <w:t>. АБМ небезпечний для майже для  300 видів рослин. Серед садових дерев найуразливіші шовковиця, яблуня, груша, слива, айва, черешня, горіх. Гусениці метелика поїдають листя, шість -вісім гнізд шкідника  здатні повністю знищити листя  на плодовому дереві</w:t>
      </w:r>
    </w:p>
    <w:p w14:paraId="01FB8AC9" w14:textId="77777777" w:rsidR="006152E8" w:rsidRDefault="00000000">
      <w:pPr>
        <w:pStyle w:val="a4"/>
        <w:ind w:firstLine="1971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ascii="SimSun" w:eastAsia="SimSun" w:hAnsi="SimSun" w:cs="SimSun"/>
          <w:noProof/>
          <w:szCs w:val="24"/>
        </w:rPr>
        <w:drawing>
          <wp:inline distT="0" distB="0" distL="114300" distR="114300" wp14:anchorId="4B601AD4" wp14:editId="40F224A3">
            <wp:extent cx="2476500" cy="1847850"/>
            <wp:effectExtent l="0" t="0" r="7620" b="1143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2147F5" w14:textId="7D0CCCB0" w:rsidR="006152E8" w:rsidRPr="00165729" w:rsidRDefault="00000000" w:rsidP="00A07C72">
      <w:pPr>
        <w:pStyle w:val="a4"/>
        <w:ind w:firstLine="708"/>
        <w:jc w:val="both"/>
        <w:rPr>
          <w:rFonts w:cs="Times New Roman"/>
          <w:b/>
          <w:bCs/>
          <w:color w:val="000000" w:themeColor="text1"/>
          <w:sz w:val="26"/>
          <w:szCs w:val="26"/>
          <w:lang w:val="uk-UA"/>
        </w:rPr>
      </w:pPr>
      <w:r w:rsidRPr="00165729">
        <w:rPr>
          <w:rFonts w:cs="Times New Roman"/>
          <w:color w:val="000000" w:themeColor="text1"/>
          <w:sz w:val="26"/>
          <w:szCs w:val="26"/>
          <w:lang w:val="uk-UA"/>
        </w:rPr>
        <w:t xml:space="preserve">З метою запобігання  поширення  американського білого метелика </w:t>
      </w:r>
      <w:r w:rsidR="00710D0A" w:rsidRPr="00165729">
        <w:rPr>
          <w:rFonts w:cs="Times New Roman"/>
          <w:color w:val="000000" w:themeColor="text1"/>
          <w:sz w:val="26"/>
          <w:szCs w:val="26"/>
          <w:lang w:val="uk-UA"/>
        </w:rPr>
        <w:t>з</w:t>
      </w:r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  <w:lang w:val="uk-UA"/>
        </w:rPr>
        <w:t xml:space="preserve">астосовують організаційні, агротехнічні та хімічні методи. До організаційних віднесені зміна шляху руху транспорту, контроль за перевезенням вантажів, агротехнічних методів - збір та знищення гусені та кладок яєць.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Гілки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з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гніздами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обрізають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і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спалюють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. На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уражених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деревах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видаляють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мертву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кору,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стовбури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обмазують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вапном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. На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присадибних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ділянках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застосовують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ловильні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пояси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із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картону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чи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гофрованого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паперу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який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перед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заляльковуванням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гусені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знімають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і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спалюють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.</w:t>
      </w:r>
    </w:p>
    <w:p w14:paraId="67D2461D" w14:textId="6F15667C" w:rsidR="006152E8" w:rsidRPr="00165729" w:rsidRDefault="00000000" w:rsidP="00A07C72">
      <w:pPr>
        <w:pStyle w:val="a4"/>
        <w:ind w:firstLine="708"/>
        <w:jc w:val="both"/>
        <w:rPr>
          <w:rFonts w:eastAsia="Arial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Винищувальні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методи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: 2–3-кратна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обробка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гусен</w:t>
      </w:r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  <w:lang w:val="uk-UA"/>
        </w:rPr>
        <w:t>иць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1–2-х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поколінь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інсектицидами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з </w:t>
      </w:r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  <w:lang w:val="uk-UA"/>
        </w:rPr>
        <w:t>“Переліку пестицидів дозволених до використання в Україні на 2023 рік.”</w:t>
      </w:r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Витрати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робочого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розчину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- 2–10 л на 1 дерево,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залежно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від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розміру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крони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14:paraId="08D8A4A6" w14:textId="77777777" w:rsidR="006152E8" w:rsidRPr="00165729" w:rsidRDefault="00000000" w:rsidP="00A07C72">
      <w:pPr>
        <w:pStyle w:val="a4"/>
        <w:ind w:firstLine="708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Біологічна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боротьба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використовують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підвиди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Bacillus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thuringiensis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препарати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на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основі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грибів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Beauveria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bassiana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і B.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globulifera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, яйцевого паразита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трихограма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Trihogramma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dendrolimi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 xml:space="preserve">) і </w:t>
      </w:r>
      <w:proofErr w:type="spellStart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нематоди</w:t>
      </w:r>
      <w:proofErr w:type="spellEnd"/>
      <w:r w:rsidRPr="00165729">
        <w:rPr>
          <w:rFonts w:eastAsia="Arial" w:cs="Times New Roman"/>
          <w:color w:val="000000"/>
          <w:sz w:val="26"/>
          <w:szCs w:val="26"/>
          <w:shd w:val="clear" w:color="auto" w:fill="FFFFFF"/>
        </w:rPr>
        <w:t>.</w:t>
      </w:r>
    </w:p>
    <w:p w14:paraId="7E206813" w14:textId="77777777" w:rsidR="00A07C72" w:rsidRPr="00A07C72" w:rsidRDefault="00A07C72" w:rsidP="00A07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10000"/>
          <w:sz w:val="26"/>
          <w:szCs w:val="26"/>
          <w:lang w:eastAsia="ru-RU"/>
        </w:rPr>
      </w:pPr>
      <w:r w:rsidRPr="00A07C72">
        <w:rPr>
          <w:rFonts w:ascii="Times New Roman" w:eastAsia="Times New Roman" w:hAnsi="Times New Roman" w:cs="Times New Roman"/>
          <w:b/>
          <w:bCs/>
          <w:i/>
          <w:iCs/>
          <w:color w:val="010000"/>
          <w:sz w:val="26"/>
          <w:szCs w:val="26"/>
          <w:lang w:eastAsia="ru-RU"/>
        </w:rPr>
        <w:t>Увага!!! При роботі з пестицидами необхідно суворо дотримуватись регламентів застосування препаратів, правил техніки безпеки та санітарно-гігієнічних вимог.</w:t>
      </w:r>
    </w:p>
    <w:p w14:paraId="2AD1392F" w14:textId="77777777" w:rsidR="006152E8" w:rsidRPr="00165729" w:rsidRDefault="006152E8">
      <w:pPr>
        <w:pStyle w:val="a5"/>
        <w:jc w:val="both"/>
        <w:rPr>
          <w:rFonts w:ascii="Times New Roman" w:hAnsi="Times New Roman" w:cs="Times New Roman"/>
          <w:b/>
          <w:color w:val="000000" w:themeColor="text1"/>
          <w:spacing w:val="-4"/>
          <w:kern w:val="26"/>
          <w:sz w:val="26"/>
          <w:szCs w:val="26"/>
          <w:lang w:val="uk-UA"/>
        </w:rPr>
      </w:pPr>
    </w:p>
    <w:sectPr w:rsidR="006152E8" w:rsidRPr="001657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BB35" w14:textId="77777777" w:rsidR="001A54F6" w:rsidRDefault="001A54F6">
      <w:pPr>
        <w:spacing w:line="240" w:lineRule="auto"/>
      </w:pPr>
      <w:r>
        <w:separator/>
      </w:r>
    </w:p>
  </w:endnote>
  <w:endnote w:type="continuationSeparator" w:id="0">
    <w:p w14:paraId="3F790173" w14:textId="77777777" w:rsidR="001A54F6" w:rsidRDefault="001A5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240A" w14:textId="77777777" w:rsidR="001A54F6" w:rsidRDefault="001A54F6">
      <w:pPr>
        <w:spacing w:after="0"/>
      </w:pPr>
      <w:r>
        <w:separator/>
      </w:r>
    </w:p>
  </w:footnote>
  <w:footnote w:type="continuationSeparator" w:id="0">
    <w:p w14:paraId="1E0DD422" w14:textId="77777777" w:rsidR="001A54F6" w:rsidRDefault="001A54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50"/>
    <w:rsid w:val="00010A34"/>
    <w:rsid w:val="000C3FE3"/>
    <w:rsid w:val="000F0C3F"/>
    <w:rsid w:val="00165729"/>
    <w:rsid w:val="001A54F6"/>
    <w:rsid w:val="00207874"/>
    <w:rsid w:val="00262353"/>
    <w:rsid w:val="002A6AD9"/>
    <w:rsid w:val="002F0BFC"/>
    <w:rsid w:val="00332227"/>
    <w:rsid w:val="00344814"/>
    <w:rsid w:val="005139AE"/>
    <w:rsid w:val="005D42C5"/>
    <w:rsid w:val="006152E8"/>
    <w:rsid w:val="00690350"/>
    <w:rsid w:val="006D1E4E"/>
    <w:rsid w:val="00710D0A"/>
    <w:rsid w:val="00764173"/>
    <w:rsid w:val="00781698"/>
    <w:rsid w:val="007E3203"/>
    <w:rsid w:val="008519A4"/>
    <w:rsid w:val="00A07C72"/>
    <w:rsid w:val="00A74E73"/>
    <w:rsid w:val="00C15E73"/>
    <w:rsid w:val="00CB2F2B"/>
    <w:rsid w:val="00CB36C5"/>
    <w:rsid w:val="00D72746"/>
    <w:rsid w:val="00D9187C"/>
    <w:rsid w:val="00DD39DC"/>
    <w:rsid w:val="12030D6C"/>
    <w:rsid w:val="255059D7"/>
    <w:rsid w:val="66EA72F2"/>
    <w:rsid w:val="68F4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D6E7"/>
  <w15:docId w15:val="{27EDE262-BE69-4986-A931-19AFBF6E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val="ru-RU" w:eastAsia="zh-CN" w:bidi="hi-IN"/>
    </w:rPr>
  </w:style>
  <w:style w:type="paragraph" w:customStyle="1" w:styleId="a5">
    <w:name w:val="Текст в заданном формате"/>
    <w:basedOn w:val="a"/>
    <w:qFormat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2"/>
      <w:sz w:val="20"/>
      <w:szCs w:val="20"/>
      <w:lang w:val="ru-RU" w:eastAsia="zh-CN" w:bidi="hi-IN"/>
    </w:rPr>
  </w:style>
  <w:style w:type="paragraph" w:customStyle="1" w:styleId="3f3f3f3f3f3f3f">
    <w:name w:val="Б3fа3fз3fо3fв3fы3fй3f"/>
    <w:qFormat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2"/>
      <w:sz w:val="22"/>
      <w:szCs w:val="22"/>
      <w:lang w:eastAsia="en-US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qFormat/>
    <w:pPr>
      <w:suppressAutoHyphens/>
      <w:autoSpaceDE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1149</Words>
  <Characters>655</Characters>
  <Application>Microsoft Office Word</Application>
  <DocSecurity>0</DocSecurity>
  <Lines>5</Lines>
  <Paragraphs>3</Paragraphs>
  <ScaleCrop>false</ScaleCrop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Анна Телехович</cp:lastModifiedBy>
  <cp:revision>2</cp:revision>
  <cp:lastPrinted>2023-08-25T07:49:00Z</cp:lastPrinted>
  <dcterms:created xsi:type="dcterms:W3CDTF">2023-08-25T07:49:00Z</dcterms:created>
  <dcterms:modified xsi:type="dcterms:W3CDTF">2023-08-25T07:49:00Z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D727A233E05F435AB534A4A3E817B32B</vt:lpwstr>
  </property>
</Properties>
</file>