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72E8" w14:textId="47A95A22" w:rsidR="00405AFF" w:rsidRPr="001B5C8F" w:rsidRDefault="00691584" w:rsidP="00405AF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C8F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="00C049E2" w:rsidRPr="001B5C8F">
        <w:rPr>
          <w:rFonts w:ascii="Times New Roman" w:hAnsi="Times New Roman" w:cs="Times New Roman"/>
          <w:b/>
          <w:sz w:val="28"/>
          <w:szCs w:val="28"/>
          <w:lang w:val="uk-UA"/>
        </w:rPr>
        <w:t>игналізаційне</w:t>
      </w:r>
      <w:proofErr w:type="spellEnd"/>
      <w:r w:rsidR="00C049E2" w:rsidRPr="001B5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</w:t>
      </w:r>
      <w:r w:rsidRPr="001B5C8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7FC7" w:rsidRPr="001B5C8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B5C8F" w:rsidRPr="001B5C8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2759295B" w14:textId="7AB8CBC8" w:rsidR="00FE6394" w:rsidRPr="001B5C8F" w:rsidRDefault="00405AFF" w:rsidP="00405AF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C8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91584" w:rsidRPr="001B5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таном на </w:t>
      </w:r>
      <w:r w:rsidR="001B5C8F" w:rsidRPr="001B5C8F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1B5C8F" w:rsidRPr="001B5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вересня </w:t>
      </w:r>
      <w:r w:rsidR="00691584" w:rsidRPr="001B5C8F">
        <w:rPr>
          <w:rFonts w:ascii="Times New Roman" w:hAnsi="Times New Roman" w:cs="Times New Roman"/>
          <w:b/>
          <w:sz w:val="28"/>
          <w:szCs w:val="28"/>
          <w:lang w:val="uk-UA"/>
        </w:rPr>
        <w:t>2023 року</w:t>
      </w:r>
    </w:p>
    <w:p w14:paraId="092B2F39" w14:textId="77777777" w:rsidR="001B5C8F" w:rsidRPr="001B5C8F" w:rsidRDefault="001B5C8F" w:rsidP="001B5C8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</w:rPr>
      </w:pPr>
    </w:p>
    <w:p w14:paraId="253CBB7F" w14:textId="3D44E2E5" w:rsidR="001B5C8F" w:rsidRDefault="001B5C8F" w:rsidP="001B5C8F">
      <w:pPr>
        <w:pStyle w:val="a7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  <w:r w:rsidRPr="001B5C8F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ab/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При проведенні фітосанітарного моніторингу на посівах </w:t>
      </w:r>
      <w:r w:rsidRPr="001B5C8F">
        <w:rPr>
          <w:rFonts w:ascii="Times New Roman" w:hAnsi="Times New Roman" w:cs="Times New Roman"/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 w:rsidRPr="001B5C8F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Pr="001B5C8F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 xml:space="preserve">в господарствах Київської області 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під урожай 2024 року </w:t>
      </w:r>
      <w:proofErr w:type="spellStart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відмічено</w:t>
      </w:r>
      <w:proofErr w:type="spellEnd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початок заселення </w:t>
      </w:r>
      <w:r w:rsidRPr="001B5C8F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хрестоцвітими 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та</w:t>
      </w:r>
      <w:r w:rsidRPr="001B5C8F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 ріпаковими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</w:t>
      </w:r>
      <w:r w:rsidRPr="001B5C8F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блішками. 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Активному розповсюдженню фітофагів сприятиме тепла сонячна погода. </w:t>
      </w:r>
      <w:r w:rsidRPr="001B5C8F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>Блішки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за щільності 1-2 </w:t>
      </w:r>
      <w:proofErr w:type="spellStart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екз</w:t>
      </w:r>
      <w:proofErr w:type="spellEnd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. на рослину заселили та живляться на 1-2% рослин </w:t>
      </w:r>
      <w:r w:rsidRPr="001B5C8F">
        <w:rPr>
          <w:rFonts w:ascii="Times New Roman" w:hAnsi="Times New Roman" w:cs="Times New Roman"/>
          <w:b/>
          <w:i/>
          <w:spacing w:val="-4"/>
          <w:kern w:val="26"/>
          <w:sz w:val="28"/>
          <w:szCs w:val="28"/>
          <w:lang w:val="uk-UA"/>
        </w:rPr>
        <w:t xml:space="preserve">озимого ріпаку 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переважно у крайових смугах. В подальшому відбуватиметься розселення жуків по всьому полю.</w:t>
      </w:r>
    </w:p>
    <w:p w14:paraId="37ACB7D7" w14:textId="39FCA9E4" w:rsidR="008D055B" w:rsidRDefault="008D055B" w:rsidP="001B5C8F">
      <w:pPr>
        <w:pStyle w:val="a7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41C0110" wp14:editId="1F3B668B">
            <wp:extent cx="3009900" cy="2924175"/>
            <wp:effectExtent l="0" t="0" r="0" b="9525"/>
            <wp:docPr id="2" name="Рисунок 1" descr="Хрестоцвіті блішки   заходи боротьби, найбільш ефективні підручні зас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естоцвіті блішки   заходи боротьби, найбільш ефективні підручні засоб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52" cy="293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1A"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759D7342" wp14:editId="35A4FBFE">
            <wp:extent cx="2962275" cy="2931795"/>
            <wp:effectExtent l="0" t="0" r="9525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EB356" w14:textId="77777777" w:rsidR="008D055B" w:rsidRPr="001B5C8F" w:rsidRDefault="008D055B" w:rsidP="001B5C8F">
      <w:pPr>
        <w:pStyle w:val="a7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</w:p>
    <w:p w14:paraId="25F1B867" w14:textId="77777777" w:rsidR="001B5C8F" w:rsidRPr="001B5C8F" w:rsidRDefault="001B5C8F" w:rsidP="001B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Згідно ст. 4, 5 Закону України «Про захист рослин»</w:t>
      </w:r>
      <w:r w:rsidRPr="001B5C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фітосанітарний нагляд за станом угідь, посівів, насаджень та виконання заходів щодо захисту рослин здійснюють підприємства, установи, організації усіх форм власності та громадяни, діяльність яких пов’язана з користуванням землею, вирощуванням рослин сільськогосподарського та іншого призначення.</w:t>
      </w:r>
    </w:p>
    <w:p w14:paraId="3B70DDFA" w14:textId="3C56F517" w:rsidR="001B5C8F" w:rsidRPr="001B5C8F" w:rsidRDefault="001B5C8F" w:rsidP="001B5C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  <w:proofErr w:type="spellStart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Ріпакосійним</w:t>
      </w:r>
      <w:proofErr w:type="spellEnd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господарствам необхідно контролювати посіви </w:t>
      </w:r>
      <w:r w:rsidRPr="001B5C8F">
        <w:rPr>
          <w:rFonts w:ascii="Times New Roman" w:hAnsi="Times New Roman" w:cs="Times New Roman"/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 w:rsidRPr="001B5C8F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та у разі виявлення </w:t>
      </w:r>
      <w:r w:rsidRPr="001B5C8F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 xml:space="preserve">3-5 </w:t>
      </w:r>
      <w:proofErr w:type="spellStart"/>
      <w:r w:rsidRPr="001B5C8F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>екз</w:t>
      </w:r>
      <w:proofErr w:type="spellEnd"/>
      <w:r w:rsidRPr="001B5C8F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 xml:space="preserve">. блішок на </w:t>
      </w:r>
      <w:proofErr w:type="spellStart"/>
      <w:r w:rsidRPr="001B5C8F">
        <w:rPr>
          <w:rFonts w:ascii="Times New Roman" w:hAnsi="Times New Roman" w:cs="Times New Roman"/>
          <w:bCs/>
          <w:spacing w:val="-4"/>
          <w:kern w:val="26"/>
          <w:sz w:val="28"/>
          <w:szCs w:val="28"/>
          <w:lang w:val="uk-UA"/>
        </w:rPr>
        <w:t>кв.м</w:t>
      </w:r>
      <w:proofErr w:type="spellEnd"/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</w:t>
      </w:r>
      <w:r w:rsidRPr="001B5C8F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захисні заходи інсектицидами, рекомендованими </w:t>
      </w:r>
      <w:r w:rsidRPr="001B5C8F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«Переліком пестицидів і агрохімікатів, дозволених до використання в Україні». </w:t>
      </w:r>
    </w:p>
    <w:p w14:paraId="74008FC4" w14:textId="77777777" w:rsidR="001B5C8F" w:rsidRPr="001B5C8F" w:rsidRDefault="001B5C8F" w:rsidP="001B5C8F">
      <w:pPr>
        <w:pStyle w:val="a6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При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роботі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з пестицидами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необхідно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дотримуватись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регламентів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застосування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препаратів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, правил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техніки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безпеки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та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санітарно-гігієнічних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B5C8F">
        <w:rPr>
          <w:b/>
          <w:i/>
          <w:color w:val="000000" w:themeColor="text1"/>
          <w:sz w:val="28"/>
          <w:szCs w:val="28"/>
          <w:u w:val="single"/>
        </w:rPr>
        <w:t>вимог</w:t>
      </w:r>
      <w:proofErr w:type="spellEnd"/>
      <w:r w:rsidRPr="001B5C8F">
        <w:rPr>
          <w:b/>
          <w:i/>
          <w:color w:val="000000" w:themeColor="text1"/>
          <w:sz w:val="28"/>
          <w:szCs w:val="28"/>
          <w:u w:val="single"/>
        </w:rPr>
        <w:t>.</w:t>
      </w:r>
    </w:p>
    <w:p w14:paraId="15D2A7A1" w14:textId="77777777" w:rsidR="00405AFF" w:rsidRPr="001B5C8F" w:rsidRDefault="00405AFF" w:rsidP="00405A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000"/>
          <w:sz w:val="28"/>
          <w:szCs w:val="28"/>
          <w:lang w:eastAsia="ru-RU"/>
        </w:rPr>
      </w:pPr>
    </w:p>
    <w:sectPr w:rsidR="00405AFF" w:rsidRPr="001B5C8F" w:rsidSect="00C049E2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FAE4" w14:textId="77777777" w:rsidR="00E67746" w:rsidRDefault="00E67746">
      <w:pPr>
        <w:spacing w:line="240" w:lineRule="auto"/>
      </w:pPr>
      <w:r>
        <w:separator/>
      </w:r>
    </w:p>
  </w:endnote>
  <w:endnote w:type="continuationSeparator" w:id="0">
    <w:p w14:paraId="13659CDD" w14:textId="77777777" w:rsidR="00E67746" w:rsidRDefault="00E6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8585" w14:textId="77777777" w:rsidR="00E67746" w:rsidRDefault="00E67746">
      <w:pPr>
        <w:spacing w:after="0"/>
      </w:pPr>
      <w:r>
        <w:separator/>
      </w:r>
    </w:p>
  </w:footnote>
  <w:footnote w:type="continuationSeparator" w:id="0">
    <w:p w14:paraId="00016179" w14:textId="77777777" w:rsidR="00E67746" w:rsidRDefault="00E677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0"/>
    <w:rsid w:val="0001664A"/>
    <w:rsid w:val="00036584"/>
    <w:rsid w:val="00093C64"/>
    <w:rsid w:val="000C0678"/>
    <w:rsid w:val="0015409A"/>
    <w:rsid w:val="00171FED"/>
    <w:rsid w:val="001A35C1"/>
    <w:rsid w:val="001B5C8F"/>
    <w:rsid w:val="00225B4E"/>
    <w:rsid w:val="0038053E"/>
    <w:rsid w:val="003B3748"/>
    <w:rsid w:val="003E5599"/>
    <w:rsid w:val="00405AFF"/>
    <w:rsid w:val="0040611C"/>
    <w:rsid w:val="004B01CD"/>
    <w:rsid w:val="004E74B0"/>
    <w:rsid w:val="00513DF5"/>
    <w:rsid w:val="00563D33"/>
    <w:rsid w:val="00593E81"/>
    <w:rsid w:val="005B53BC"/>
    <w:rsid w:val="00691584"/>
    <w:rsid w:val="006B7FC7"/>
    <w:rsid w:val="006C2792"/>
    <w:rsid w:val="00726D4B"/>
    <w:rsid w:val="00726FD2"/>
    <w:rsid w:val="00752E7D"/>
    <w:rsid w:val="007C6510"/>
    <w:rsid w:val="007D625C"/>
    <w:rsid w:val="00832D1A"/>
    <w:rsid w:val="00871323"/>
    <w:rsid w:val="008B1B81"/>
    <w:rsid w:val="008B3422"/>
    <w:rsid w:val="008D055B"/>
    <w:rsid w:val="00915922"/>
    <w:rsid w:val="00930B18"/>
    <w:rsid w:val="00937408"/>
    <w:rsid w:val="0094257E"/>
    <w:rsid w:val="009674A3"/>
    <w:rsid w:val="00982B23"/>
    <w:rsid w:val="009F453A"/>
    <w:rsid w:val="00A40530"/>
    <w:rsid w:val="00A70A98"/>
    <w:rsid w:val="00AC590B"/>
    <w:rsid w:val="00B12B73"/>
    <w:rsid w:val="00B21C25"/>
    <w:rsid w:val="00B543DC"/>
    <w:rsid w:val="00BA283A"/>
    <w:rsid w:val="00BB42E1"/>
    <w:rsid w:val="00C049E2"/>
    <w:rsid w:val="00C70FBA"/>
    <w:rsid w:val="00C729A1"/>
    <w:rsid w:val="00CD0A3B"/>
    <w:rsid w:val="00DA043E"/>
    <w:rsid w:val="00DC268F"/>
    <w:rsid w:val="00DD6727"/>
    <w:rsid w:val="00E67746"/>
    <w:rsid w:val="00F41A01"/>
    <w:rsid w:val="00FE6394"/>
    <w:rsid w:val="068106E1"/>
    <w:rsid w:val="126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FFE5"/>
  <w15:docId w15:val="{FCDCED69-1D38-4B06-BF17-E6F77D8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74A3"/>
    <w:rPr>
      <w:b/>
      <w:bCs/>
    </w:rPr>
  </w:style>
  <w:style w:type="paragraph" w:styleId="a6">
    <w:name w:val="Normal (Web)"/>
    <w:basedOn w:val="a"/>
    <w:uiPriority w:val="99"/>
    <w:unhideWhenUsed/>
    <w:rsid w:val="009674A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225B4E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a7">
    <w:name w:val="Текст в заданном формате"/>
    <w:basedOn w:val="a"/>
    <w:rsid w:val="001B5C8F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dcterms:created xsi:type="dcterms:W3CDTF">2023-09-04T07:59:00Z</dcterms:created>
  <dcterms:modified xsi:type="dcterms:W3CDTF">2023-09-04T07:59:00Z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485AB59443D642FBA7B840962F065325</vt:lpwstr>
  </property>
</Properties>
</file>