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46D5A" w14:textId="77777777" w:rsidR="007D648A" w:rsidRDefault="007D648A" w:rsidP="007D648A">
      <w:pPr>
        <w:pStyle w:val="a3"/>
        <w:rPr>
          <w:rFonts w:ascii="Times New Roman" w:eastAsia="DejaVu Sans" w:hAnsi="Times New Roman" w:cs="Mangal"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257F0226" w14:textId="48CF8DEC" w:rsidR="0025598A" w:rsidRPr="003F2947" w:rsidRDefault="0025598A" w:rsidP="007D648A">
      <w:pPr>
        <w:pStyle w:val="a3"/>
        <w:jc w:val="center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Сигналізаційне повідомлення №</w:t>
      </w:r>
      <w:r w:rsidR="00B82AA5" w:rsidRPr="00AB25BB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</w:rPr>
        <w:t>1</w:t>
      </w:r>
      <w:r w:rsidR="003F2947"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2</w:t>
      </w:r>
    </w:p>
    <w:p w14:paraId="600DB248" w14:textId="23C4254F" w:rsidR="0025598A" w:rsidRDefault="0025598A" w:rsidP="00374D33">
      <w:pPr>
        <w:widowControl w:val="0"/>
        <w:suppressAutoHyphens/>
        <w:spacing w:after="0" w:line="240" w:lineRule="auto"/>
        <w:jc w:val="center"/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</w:pP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 xml:space="preserve">станом на </w:t>
      </w:r>
      <w:r w:rsidR="00B82AA5" w:rsidRPr="003F2947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>23</w:t>
      </w:r>
      <w:r w:rsidRPr="00746A11">
        <w:rPr>
          <w:rFonts w:ascii="Times New Roman" w:eastAsia="DejaVu Sans Mono" w:hAnsi="Times New Roman" w:cs="Times New Roman"/>
          <w:bCs/>
          <w:i/>
          <w:iCs/>
          <w:spacing w:val="-4"/>
          <w:kern w:val="26"/>
          <w:sz w:val="28"/>
          <w:szCs w:val="28"/>
          <w:lang w:eastAsia="zh-CN" w:bidi="hi-IN"/>
        </w:rPr>
        <w:t xml:space="preserve"> квітня 2024 р</w:t>
      </w:r>
    </w:p>
    <w:p w14:paraId="59AE4A00" w14:textId="77777777" w:rsidR="0025598A" w:rsidRPr="0025598A" w:rsidRDefault="0025598A" w:rsidP="00374D33">
      <w:pPr>
        <w:pStyle w:val="a3"/>
        <w:jc w:val="both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06988DDE" w14:textId="5E8DA523" w:rsidR="008C0B55" w:rsidRDefault="00F72B8C" w:rsidP="008C0B55">
      <w:pPr>
        <w:pStyle w:val="a3"/>
        <w:ind w:firstLine="708"/>
        <w:jc w:val="both"/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</w:pPr>
      <w:r w:rsidRPr="00F72B8C"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uk-UA"/>
        </w:rPr>
        <w:t xml:space="preserve">За даними фітосанітарного моніторингу, проведеного спеціалістами відділу захисту рослин та прогнозування, у посівах </w:t>
      </w:r>
      <w:r w:rsidRPr="00F72B8C">
        <w:rPr>
          <w:rFonts w:ascii="Times New Roman" w:eastAsia="DejaVu Sans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озимої пшениці </w:t>
      </w:r>
      <w:r w:rsidRPr="00F72B8C"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r w:rsidRPr="00F72B8C">
        <w:rPr>
          <w:rFonts w:ascii="Times New Roman" w:eastAsia="DejaVu Sans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озимого</w:t>
      </w:r>
      <w:r w:rsidRPr="00F72B8C">
        <w:rPr>
          <w:rFonts w:ascii="Times New Roman" w:eastAsia="DejaVu Sans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ячменю </w:t>
      </w:r>
      <w:r w:rsidRPr="00F72B8C"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uk-UA"/>
        </w:rPr>
        <w:t xml:space="preserve">відмічається збільшення інтенсивності ураження рослин </w:t>
      </w:r>
      <w:r w:rsidRPr="00F72B8C">
        <w:rPr>
          <w:rFonts w:ascii="Times New Roman" w:eastAsia="DejaVu Sans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хворобами,  </w:t>
      </w:r>
      <w:r w:rsidRPr="00F72B8C">
        <w:rPr>
          <w:rFonts w:ascii="Times New Roman" w:eastAsia="DejaVu Sans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чому сприяють погодні умови. </w:t>
      </w:r>
      <w:r w:rsidRPr="00F72B8C"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uk-UA"/>
        </w:rPr>
        <w:t xml:space="preserve">Найбільш </w:t>
      </w:r>
      <w:proofErr w:type="spellStart"/>
      <w:r w:rsidRPr="00F72B8C"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uk-UA"/>
        </w:rPr>
        <w:t>інтенсивно</w:t>
      </w:r>
      <w:proofErr w:type="spellEnd"/>
      <w:r w:rsidRPr="00F72B8C"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uk-UA"/>
        </w:rPr>
        <w:t xml:space="preserve"> проявляються </w:t>
      </w:r>
      <w:r w:rsidRPr="00F72B8C">
        <w:rPr>
          <w:rFonts w:ascii="Times New Roman" w:eastAsia="DejaVu Sans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борошниста роса, </w:t>
      </w:r>
      <w:proofErr w:type="spellStart"/>
      <w:r w:rsidRPr="00F72B8C">
        <w:rPr>
          <w:rFonts w:ascii="Times New Roman" w:eastAsia="DejaVu Sans" w:hAnsi="Times New Roman" w:cs="Times New Roman"/>
          <w:b/>
          <w:sz w:val="28"/>
          <w:szCs w:val="28"/>
          <w:shd w:val="clear" w:color="auto" w:fill="FFFFFF"/>
          <w:lang w:val="uk-UA"/>
        </w:rPr>
        <w:t>септоріоз</w:t>
      </w:r>
      <w:proofErr w:type="spellEnd"/>
      <w:r w:rsidRPr="00F72B8C">
        <w:rPr>
          <w:rFonts w:ascii="Times New Roman" w:eastAsia="DejaVu Sans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F72B8C">
        <w:rPr>
          <w:rFonts w:ascii="Times New Roman" w:eastAsia="DejaVu Sans" w:hAnsi="Times New Roman" w:cs="Times New Roman"/>
          <w:b/>
          <w:sz w:val="28"/>
          <w:szCs w:val="28"/>
          <w:shd w:val="clear" w:color="auto" w:fill="FFFFFF"/>
          <w:lang w:val="uk-UA"/>
        </w:rPr>
        <w:t>піренофороз</w:t>
      </w:r>
      <w:proofErr w:type="spellEnd"/>
      <w:r w:rsidRPr="00F72B8C">
        <w:rPr>
          <w:rFonts w:ascii="Times New Roman" w:eastAsia="DejaVu Sans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, </w:t>
      </w:r>
      <w:r w:rsidRPr="00F72B8C">
        <w:rPr>
          <w:rFonts w:ascii="Times New Roman" w:eastAsia="DejaVu Sans" w:hAnsi="Times New Roman" w:cs="Times New Roman"/>
          <w:sz w:val="28"/>
          <w:szCs w:val="28"/>
          <w:shd w:val="clear" w:color="auto" w:fill="FFFFFF"/>
          <w:lang w:val="uk-UA"/>
        </w:rPr>
        <w:t>якими уражено 2 - 12% рослин.</w:t>
      </w:r>
      <w:r w:rsidR="008C0B55" w:rsidRPr="008C0B55"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B050CD9" w14:textId="77777777" w:rsidR="007D648A" w:rsidRDefault="007D648A" w:rsidP="008C0B55">
      <w:pPr>
        <w:pStyle w:val="a3"/>
        <w:ind w:firstLine="708"/>
        <w:jc w:val="both"/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</w:pPr>
    </w:p>
    <w:p w14:paraId="30757E26" w14:textId="0BCAD892" w:rsidR="007D648A" w:rsidRDefault="007D648A" w:rsidP="008C0B55">
      <w:pPr>
        <w:pStyle w:val="a3"/>
        <w:ind w:firstLine="708"/>
        <w:jc w:val="both"/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val="en-US" w:eastAsia="en-US" w:bidi="ar-SA"/>
        </w:rPr>
        <w:drawing>
          <wp:inline distT="0" distB="0" distL="0" distR="0" wp14:anchorId="21F55A62" wp14:editId="46EA12D9">
            <wp:extent cx="3611880" cy="2194560"/>
            <wp:effectExtent l="0" t="0" r="7620" b="0"/>
            <wp:docPr id="1" name="Рисунок 1" descr="Піренофороз або жовта плямистість пшениці озимої | AGROS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іренофороз або жовта плямистість пшениці озимої | AGROSFE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316B4" w14:textId="79E8A0F4" w:rsidR="007D648A" w:rsidRPr="007D648A" w:rsidRDefault="007D648A" w:rsidP="008C0B55">
      <w:pPr>
        <w:pStyle w:val="a3"/>
        <w:ind w:firstLine="708"/>
        <w:jc w:val="both"/>
        <w:rPr>
          <w:rFonts w:ascii="Times New Roman" w:eastAsia="DejaVu Sans" w:hAnsi="Times New Roman" w:cs="Times New Roman"/>
          <w:i/>
          <w:sz w:val="24"/>
          <w:szCs w:val="24"/>
          <w:shd w:val="clear" w:color="auto" w:fill="FFFFFF"/>
          <w:lang w:val="uk-UA"/>
        </w:rPr>
      </w:pPr>
      <w:r>
        <w:rPr>
          <w:rFonts w:ascii="Times New Roman" w:eastAsia="DejaVu Sans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D648A">
        <w:rPr>
          <w:rFonts w:ascii="Times New Roman" w:eastAsia="DejaVu Sans" w:hAnsi="Times New Roman" w:cs="Times New Roman"/>
          <w:i/>
          <w:sz w:val="24"/>
          <w:szCs w:val="24"/>
          <w:shd w:val="clear" w:color="auto" w:fill="FFFFFF"/>
        </w:rPr>
        <w:t>Піренофороз</w:t>
      </w:r>
      <w:proofErr w:type="spellEnd"/>
      <w:r w:rsidRPr="007D648A">
        <w:rPr>
          <w:rFonts w:ascii="Times New Roman" w:eastAsia="DejaVu Sans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DejaVu Sans" w:hAnsi="Times New Roman" w:cs="Times New Roman"/>
          <w:i/>
          <w:sz w:val="24"/>
          <w:szCs w:val="24"/>
          <w:shd w:val="clear" w:color="auto" w:fill="FFFFFF"/>
          <w:lang w:val="uk-UA"/>
        </w:rPr>
        <w:t xml:space="preserve">або жовта плямистість </w:t>
      </w:r>
      <w:proofErr w:type="spellStart"/>
      <w:r w:rsidRPr="007D648A">
        <w:rPr>
          <w:rFonts w:ascii="Times New Roman" w:eastAsia="DejaVu Sans" w:hAnsi="Times New Roman" w:cs="Times New Roman"/>
          <w:i/>
          <w:sz w:val="24"/>
          <w:szCs w:val="24"/>
          <w:shd w:val="clear" w:color="auto" w:fill="FFFFFF"/>
        </w:rPr>
        <w:t>озимої</w:t>
      </w:r>
      <w:proofErr w:type="spellEnd"/>
      <w:r w:rsidRPr="007D648A">
        <w:rPr>
          <w:rFonts w:ascii="Times New Roman" w:eastAsia="DejaVu Sans" w:hAnsi="Times New Roman" w:cs="Times New Roman"/>
          <w:i/>
          <w:sz w:val="24"/>
          <w:szCs w:val="24"/>
          <w:shd w:val="clear" w:color="auto" w:fill="FFFFFF"/>
        </w:rPr>
        <w:t xml:space="preserve"> пшениц</w:t>
      </w:r>
      <w:r w:rsidRPr="007D648A">
        <w:rPr>
          <w:rFonts w:ascii="Times New Roman" w:eastAsia="DejaVu Sans" w:hAnsi="Times New Roman" w:cs="Times New Roman"/>
          <w:i/>
          <w:sz w:val="24"/>
          <w:szCs w:val="24"/>
          <w:shd w:val="clear" w:color="auto" w:fill="FFFFFF"/>
          <w:lang w:val="uk-UA"/>
        </w:rPr>
        <w:t>і</w:t>
      </w:r>
    </w:p>
    <w:p w14:paraId="60BB6365" w14:textId="77777777" w:rsidR="007D648A" w:rsidRPr="007D648A" w:rsidRDefault="007D648A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2DF1FCAC" w14:textId="5945EB2C" w:rsidR="008C0B55" w:rsidRDefault="00F72B8C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4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Піренофороз</w:t>
      </w:r>
      <w:proofErr w:type="spellEnd"/>
      <w:r w:rsidRPr="00CF4C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proofErr w:type="spellStart"/>
      <w:r w:rsidRPr="00CF4C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шкодочинна</w:t>
      </w:r>
      <w:proofErr w:type="spellEnd"/>
      <w:r w:rsidRPr="00CF4C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CF4C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швидкопрогресуюча</w:t>
      </w:r>
      <w:proofErr w:type="spellEnd"/>
      <w:r w:rsidRPr="00CF4C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багатьох країнах світу хвороба, викликана збудником</w:t>
      </w:r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2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</w:t>
      </w:r>
      <w:r w:rsidRPr="00CF4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F72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tritici</w:t>
      </w:r>
      <w:proofErr w:type="spellEnd"/>
      <w:r w:rsidRPr="00CF4C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-</w:t>
      </w:r>
      <w:proofErr w:type="spellStart"/>
      <w:r w:rsidRPr="00F72B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repentis</w:t>
      </w:r>
      <w:proofErr w:type="spellEnd"/>
      <w:r w:rsidRPr="00CF4C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Збудник щорічно проходить сумчасту і </w:t>
      </w:r>
      <w:proofErr w:type="spellStart"/>
      <w:r w:rsidRPr="00CF4C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конідіальну</w:t>
      </w:r>
      <w:proofErr w:type="spellEnd"/>
      <w:r w:rsidRPr="00CF4C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стадії розвитку, що сприяє появі більш вірулентних та агресивних форм. </w:t>
      </w:r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Оптимальна температура для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збудника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+12 – +18 °С,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+32 – +40°С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припиняється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Ураження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піренофорозом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довжину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колоса,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зерен у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колосі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масу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зерна з колоса і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масу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зерен,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блокує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перенесення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азоту з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листя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5BCF3F" w14:textId="77777777" w:rsidR="00CF4CCF" w:rsidRDefault="00CF4CCF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4D681" w14:textId="5D12F047" w:rsidR="007D648A" w:rsidRDefault="007D648A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 w:eastAsia="en-US" w:bidi="ar-SA"/>
        </w:rPr>
        <w:drawing>
          <wp:inline distT="0" distB="0" distL="0" distR="0" wp14:anchorId="7D28DA06" wp14:editId="3E264431">
            <wp:extent cx="3535680" cy="1790700"/>
            <wp:effectExtent l="0" t="0" r="7620" b="0"/>
            <wp:docPr id="2" name="Рисунок 2" descr="https://www.uarostok.ua/images/companies/1/news/file/1-boroshnista-rosa-zerno.jpg?155076187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arostok.ua/images/companies/1/news/file/1-boroshnista-rosa-zerno.jpg?15507618744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C3E3" w14:textId="297F4C2B" w:rsidR="007D648A" w:rsidRDefault="007D648A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Борошниста роса</w:t>
      </w:r>
      <w:r w:rsidRPr="007D64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пшениці</w:t>
      </w:r>
    </w:p>
    <w:p w14:paraId="1399D39B" w14:textId="77777777" w:rsidR="00CF4CCF" w:rsidRPr="007D648A" w:rsidRDefault="00CF4CCF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14:paraId="408AB859" w14:textId="63E545B0" w:rsidR="008C0B55" w:rsidRDefault="00F72B8C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Борошниста роса </w:t>
      </w:r>
      <w:r w:rsidRPr="007D64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більшою мірою вражає сорти озимої пшениці з високим потенціалом врожайності, а також посіви з високою густотою стеблостою. Особливістю її розвитку є короткий латентний період</w:t>
      </w:r>
      <w:r w:rsidR="007D648A" w:rsidRPr="007D64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D648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від 5 днів. </w:t>
      </w:r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Хвороба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асиміляційної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поверхні листя і руйнування листя. За умов значного поширення збудника знижується кількість стебел і тривалість вегетації. Як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наслідок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недобір</w:t>
      </w:r>
      <w:proofErr w:type="spellEnd"/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урожаю </w:t>
      </w:r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10-15 %, при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епіфітотії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30-35 %.</w:t>
      </w:r>
    </w:p>
    <w:p w14:paraId="6DAF508B" w14:textId="5CD6F2E2" w:rsidR="007D648A" w:rsidRDefault="007D648A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val="en-US" w:eastAsia="en-US" w:bidi="ar-SA"/>
        </w:rPr>
        <w:drawing>
          <wp:inline distT="0" distB="0" distL="0" distR="0" wp14:anchorId="3D30A131" wp14:editId="0DA4AD85">
            <wp:extent cx="3429000" cy="2575560"/>
            <wp:effectExtent l="0" t="0" r="0" b="0"/>
            <wp:docPr id="3" name="Рисунок 3" descr="Септоріоз пшениці: що це та як з ним боротися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пторіоз пшениці: що це та як з ним боротися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07C7" w14:textId="326A2FAC" w:rsidR="007D648A" w:rsidRPr="007D648A" w:rsidRDefault="007D648A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Септоріоз</w:t>
      </w:r>
      <w:proofErr w:type="spellEnd"/>
      <w:r w:rsidRPr="007D64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пшениці</w:t>
      </w:r>
    </w:p>
    <w:p w14:paraId="04907D57" w14:textId="77777777" w:rsidR="007D648A" w:rsidRDefault="007D648A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0C4D5" w14:textId="6581435F" w:rsidR="008C0B55" w:rsidRDefault="00F72B8C" w:rsidP="008C0B5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2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Септоріоз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шкодочинна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прогресуюча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світі хвороба, активно зростає і на Київщині. Ураженість посівів озимої пшениці відбувається впродовж всієї вегетації. Шкідливість хвороби полягає в тому, що уражені рослини відстають у рості, листя на них часто всихає, колосся недорозвинене, зерно формується щупле, що призводить до зниження врожайності і погіршення посівних якостей насіння. У роки епіфітотій  врожай знижується до 15 %.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Збудники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септоріозу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пшениці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широк</w:t>
      </w:r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proofErr w:type="spellStart"/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діапазоні</w:t>
      </w:r>
      <w:proofErr w:type="spellEnd"/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температури</w:t>
      </w:r>
      <w:proofErr w:type="spellEnd"/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4−35 º</w:t>
      </w:r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 оптимальною є температура 20−22</w:t>
      </w:r>
      <w:r w:rsidR="007D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ºС. Інтенсивному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дощі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відносна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вологість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перевищує</w:t>
      </w:r>
      <w:proofErr w:type="spellEnd"/>
      <w:r w:rsidRPr="00F72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80 %.</w:t>
      </w:r>
    </w:p>
    <w:p w14:paraId="148289EC" w14:textId="3761FBAC" w:rsidR="00F72B8C" w:rsidRPr="00F72B8C" w:rsidRDefault="00F72B8C" w:rsidP="008C0B55">
      <w:pPr>
        <w:pStyle w:val="a3"/>
        <w:ind w:firstLine="708"/>
        <w:jc w:val="both"/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</w:pPr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В фазу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виходу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рослин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 в трубку оздоровлюють посіви за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інтенсивності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ураження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 1%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борошнистою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 росою, бурою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листковою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іржею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,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гельмінтоспоріозними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плямистостями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; 3-5%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септоріозом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 </w:t>
      </w:r>
      <w:proofErr w:type="spellStart"/>
      <w:proofErr w:type="gram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листя</w:t>
      </w:r>
      <w:proofErr w:type="spell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 xml:space="preserve">,  </w:t>
      </w:r>
      <w:proofErr w:type="spellStart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піренофорозом</w:t>
      </w:r>
      <w:proofErr w:type="spellEnd"/>
      <w:proofErr w:type="gramEnd"/>
      <w:r w:rsidRPr="00F72B8C">
        <w:rPr>
          <w:rFonts w:ascii="Times New Roman" w:hAnsi="Times New Roman"/>
          <w:color w:val="000000"/>
          <w:spacing w:val="-4"/>
          <w:kern w:val="26"/>
          <w:sz w:val="28"/>
          <w:szCs w:val="28"/>
        </w:rPr>
        <w:t>. У разі появи хвороби, за умов достатнього зволоження і досягнення критичного рівня ураження однією з комплексу або домінуючою в зоні хворобою, проводять обприскування фунгіцидами відповідного спектру захисної дії, рекомендованими «Переліком пестицидів і агрохімікатів, дозволених до використання в Україні».</w:t>
      </w:r>
    </w:p>
    <w:p w14:paraId="6EF1DF6C" w14:textId="3C63EEA3" w:rsidR="00F72B8C" w:rsidRPr="00F72B8C" w:rsidRDefault="00F72B8C" w:rsidP="007D648A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 Mono" w:hAnsi="Times New Roman" w:cs="DejaVu Sans Mono"/>
          <w:color w:val="000000"/>
          <w:spacing w:val="-4"/>
          <w:kern w:val="26"/>
          <w:sz w:val="28"/>
          <w:szCs w:val="28"/>
          <w:lang w:eastAsia="zh-CN" w:bidi="hi-IN"/>
        </w:rPr>
      </w:pPr>
    </w:p>
    <w:p w14:paraId="50153762" w14:textId="77777777" w:rsidR="00F72B8C" w:rsidRPr="00F72B8C" w:rsidRDefault="00F72B8C" w:rsidP="007D648A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B2C2D1"/>
          <w:lang w:val="ru-RU"/>
        </w:rPr>
      </w:pPr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При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роботі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 з пестицидами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необхідно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дотримуватись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регламентів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застосування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препаратів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, правил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техніки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безпеки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 та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санітарно-гігієнічних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 xml:space="preserve"> </w:t>
      </w:r>
      <w:proofErr w:type="spellStart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вимог</w:t>
      </w:r>
      <w:proofErr w:type="spellEnd"/>
      <w:r w:rsidRPr="00F72B8C">
        <w:rPr>
          <w:rFonts w:ascii="Times New Roman" w:eastAsia="Times New Roman" w:hAnsi="Times New Roman" w:cs="Times New Roman"/>
          <w:b/>
          <w:color w:val="000000"/>
          <w:spacing w:val="-6"/>
          <w:kern w:val="26"/>
          <w:sz w:val="28"/>
          <w:szCs w:val="28"/>
          <w:lang w:val="ru-RU"/>
        </w:rPr>
        <w:t>.</w:t>
      </w:r>
    </w:p>
    <w:p w14:paraId="278888C0" w14:textId="3BF2F755" w:rsidR="00F72B8C" w:rsidRDefault="00F72B8C" w:rsidP="007D648A">
      <w:pPr>
        <w:pStyle w:val="a3"/>
        <w:ind w:firstLine="708"/>
        <w:jc w:val="center"/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</w:pPr>
    </w:p>
    <w:p w14:paraId="73073997" w14:textId="77393B28" w:rsidR="00F72B8C" w:rsidRDefault="00F72B8C" w:rsidP="008C0B55">
      <w:pPr>
        <w:pStyle w:val="a3"/>
        <w:ind w:firstLine="708"/>
        <w:jc w:val="both"/>
        <w:rPr>
          <w:rFonts w:ascii="Times New Roman" w:eastAsia="DejaVu Sans" w:hAnsi="Times New Roman" w:cs="Times New Roman"/>
          <w:sz w:val="28"/>
          <w:szCs w:val="28"/>
          <w:shd w:val="clear" w:color="auto" w:fill="FFFFFF"/>
        </w:rPr>
      </w:pPr>
    </w:p>
    <w:sectPr w:rsidR="00F72B8C" w:rsidSect="00CF4CCF">
      <w:pgSz w:w="11906" w:h="16838"/>
      <w:pgMar w:top="1134" w:right="79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94ABE"/>
    <w:multiLevelType w:val="multilevel"/>
    <w:tmpl w:val="34C0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04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62BB6"/>
    <w:rsid w:val="00081094"/>
    <w:rsid w:val="000B6C1F"/>
    <w:rsid w:val="0018495C"/>
    <w:rsid w:val="00193A2F"/>
    <w:rsid w:val="0025598A"/>
    <w:rsid w:val="002C6499"/>
    <w:rsid w:val="002E7C54"/>
    <w:rsid w:val="00374D33"/>
    <w:rsid w:val="003C6BAA"/>
    <w:rsid w:val="003C7044"/>
    <w:rsid w:val="003D634F"/>
    <w:rsid w:val="003F2947"/>
    <w:rsid w:val="00493312"/>
    <w:rsid w:val="00560D10"/>
    <w:rsid w:val="005900B3"/>
    <w:rsid w:val="005C2AD4"/>
    <w:rsid w:val="00620E84"/>
    <w:rsid w:val="00633E29"/>
    <w:rsid w:val="00690350"/>
    <w:rsid w:val="007943CD"/>
    <w:rsid w:val="007A4F52"/>
    <w:rsid w:val="007D648A"/>
    <w:rsid w:val="007E3203"/>
    <w:rsid w:val="008C0B55"/>
    <w:rsid w:val="008E4AF9"/>
    <w:rsid w:val="008F289B"/>
    <w:rsid w:val="009528A7"/>
    <w:rsid w:val="009A6206"/>
    <w:rsid w:val="00A04F6C"/>
    <w:rsid w:val="00A233DC"/>
    <w:rsid w:val="00A74E73"/>
    <w:rsid w:val="00AB25BB"/>
    <w:rsid w:val="00B82AA5"/>
    <w:rsid w:val="00B96EF1"/>
    <w:rsid w:val="00CB36C5"/>
    <w:rsid w:val="00CF4CCF"/>
    <w:rsid w:val="00CF6734"/>
    <w:rsid w:val="00D252FC"/>
    <w:rsid w:val="00D62465"/>
    <w:rsid w:val="00D73282"/>
    <w:rsid w:val="00D9187C"/>
    <w:rsid w:val="00DF649F"/>
    <w:rsid w:val="00E46CC7"/>
    <w:rsid w:val="00E9775B"/>
    <w:rsid w:val="00F16418"/>
    <w:rsid w:val="00F25A74"/>
    <w:rsid w:val="00F72B8C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7A02"/>
  <w15:docId w15:val="{393352AC-EFB0-46DB-8764-BC0B4800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7C"/>
  </w:style>
  <w:style w:type="paragraph" w:styleId="2">
    <w:name w:val="heading 2"/>
    <w:basedOn w:val="a"/>
    <w:link w:val="20"/>
    <w:uiPriority w:val="9"/>
    <w:qFormat/>
    <w:rsid w:val="00062B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74E73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styleId="a4">
    <w:name w:val="Normal (Web)"/>
    <w:basedOn w:val="a"/>
    <w:uiPriority w:val="99"/>
    <w:unhideWhenUsed/>
    <w:rsid w:val="00A74E73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c1e0e7eee2fbe9">
    <w:name w:val="Бc1аe0зe7оeeвe2ыfbйe9"/>
    <w:rsid w:val="00620E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8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810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2BB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62E6-871D-4F47-A78B-D04367F6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cp:lastPrinted>2024-05-02T07:51:00Z</cp:lastPrinted>
  <dcterms:created xsi:type="dcterms:W3CDTF">2024-05-02T07:52:00Z</dcterms:created>
  <dcterms:modified xsi:type="dcterms:W3CDTF">2024-05-02T07:52:00Z</dcterms:modified>
</cp:coreProperties>
</file>