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BE0E" w14:textId="77777777" w:rsidR="0047415D" w:rsidRPr="00337EBA" w:rsidRDefault="0047415D" w:rsidP="0047415D">
      <w:pPr>
        <w:jc w:val="center"/>
        <w:rPr>
          <w:b/>
          <w:lang w:val="ru-RU"/>
        </w:rPr>
      </w:pPr>
      <w:r w:rsidRPr="00337EBA">
        <w:rPr>
          <w:b/>
        </w:rPr>
        <w:t xml:space="preserve">Інформаційне повідомлення </w:t>
      </w:r>
    </w:p>
    <w:p w14:paraId="21DAFD93" w14:textId="77777777" w:rsidR="0047415D" w:rsidRPr="00337EBA" w:rsidRDefault="0047415D" w:rsidP="0047415D">
      <w:pPr>
        <w:jc w:val="center"/>
        <w:rPr>
          <w:b/>
        </w:rPr>
      </w:pPr>
      <w:r w:rsidRPr="00337EBA">
        <w:rPr>
          <w:b/>
        </w:rPr>
        <w:t>про фітосанітарний стан основних сільськогосподарських культур</w:t>
      </w:r>
    </w:p>
    <w:p w14:paraId="3ADDF90D" w14:textId="7FC5DB8D" w:rsidR="001A0092" w:rsidRDefault="0047415D" w:rsidP="0047415D">
      <w:pPr>
        <w:jc w:val="center"/>
        <w:rPr>
          <w:b/>
        </w:rPr>
      </w:pPr>
      <w:r w:rsidRPr="00337EBA">
        <w:rPr>
          <w:b/>
        </w:rPr>
        <w:t>в агроценозах Київської області станом на</w:t>
      </w:r>
      <w:r w:rsidRPr="00337EBA">
        <w:rPr>
          <w:b/>
          <w:lang w:val="ru-RU"/>
        </w:rPr>
        <w:t xml:space="preserve"> 27 червня</w:t>
      </w:r>
      <w:r w:rsidRPr="00337EBA">
        <w:rPr>
          <w:b/>
        </w:rPr>
        <w:t xml:space="preserve"> 202</w:t>
      </w:r>
      <w:r w:rsidRPr="00337EBA">
        <w:rPr>
          <w:b/>
          <w:lang w:val="ru-RU"/>
        </w:rPr>
        <w:t>4</w:t>
      </w:r>
      <w:r w:rsidRPr="00337EBA">
        <w:rPr>
          <w:b/>
        </w:rPr>
        <w:t xml:space="preserve"> року</w:t>
      </w:r>
    </w:p>
    <w:p w14:paraId="7926A0F8" w14:textId="77777777" w:rsidR="000559B8" w:rsidRPr="001A0092" w:rsidRDefault="000559B8" w:rsidP="0047415D">
      <w:pPr>
        <w:jc w:val="center"/>
        <w:rPr>
          <w:b/>
          <w:color w:val="FF0000"/>
        </w:rPr>
      </w:pPr>
    </w:p>
    <w:p w14:paraId="45550C10" w14:textId="6C61264E" w:rsidR="0047415D" w:rsidRPr="00337EBA" w:rsidRDefault="0047415D" w:rsidP="00F864CD">
      <w:pPr>
        <w:ind w:firstLine="708"/>
        <w:jc w:val="both"/>
      </w:pPr>
      <w:r w:rsidRPr="00337EBA">
        <w:t>У другій декаді червня на Київщині спостерігалася нестійка з</w:t>
      </w:r>
      <w:r w:rsidR="00F864CD" w:rsidRPr="00337EBA">
        <w:t xml:space="preserve"> </w:t>
      </w:r>
      <w:r w:rsidRPr="00337EBA">
        <w:t>опадами погода. Середні добові температури повітря були як вищими за</w:t>
      </w:r>
      <w:r w:rsidR="00F864CD" w:rsidRPr="00337EBA">
        <w:t xml:space="preserve"> </w:t>
      </w:r>
      <w:r w:rsidRPr="00337EBA">
        <w:t xml:space="preserve">норму на </w:t>
      </w:r>
      <w:r w:rsidR="00B358EF">
        <w:t xml:space="preserve">               </w:t>
      </w:r>
      <w:r w:rsidRPr="00337EBA">
        <w:t>2</w:t>
      </w:r>
      <w:r w:rsidR="00B358EF">
        <w:t xml:space="preserve"> </w:t>
      </w:r>
      <w:r w:rsidRPr="00337EBA">
        <w:t>-</w:t>
      </w:r>
      <w:r w:rsidR="00B358EF">
        <w:t xml:space="preserve"> </w:t>
      </w:r>
      <w:r w:rsidRPr="00337EBA">
        <w:t>5</w:t>
      </w:r>
      <w:r w:rsidR="00B358EF">
        <w:t xml:space="preserve"> </w:t>
      </w:r>
      <w:r w:rsidRPr="00337EBA">
        <w:t>°</w:t>
      </w:r>
      <w:r w:rsidR="00B358EF">
        <w:t>С</w:t>
      </w:r>
      <w:r w:rsidRPr="00337EBA">
        <w:t>, так і нижчими від норми на 1-3</w:t>
      </w:r>
      <w:r w:rsidR="00B358EF">
        <w:t xml:space="preserve"> </w:t>
      </w:r>
      <w:r w:rsidRPr="00337EBA">
        <w:t>°</w:t>
      </w:r>
      <w:r w:rsidR="00B358EF">
        <w:t>С</w:t>
      </w:r>
      <w:r w:rsidRPr="00337EBA">
        <w:t>.</w:t>
      </w:r>
    </w:p>
    <w:p w14:paraId="4FE3E96C" w14:textId="5DF2C9CE" w:rsidR="0047415D" w:rsidRPr="00337EBA" w:rsidRDefault="0047415D" w:rsidP="00EF6FE8">
      <w:pPr>
        <w:ind w:firstLine="708"/>
        <w:jc w:val="both"/>
      </w:pPr>
      <w:r w:rsidRPr="00337EBA">
        <w:t>Тривалість сонячного сяйва за даними метеостанцій Бориспіль та</w:t>
      </w:r>
      <w:r w:rsidR="00EF6FE8" w:rsidRPr="00337EBA">
        <w:t xml:space="preserve"> </w:t>
      </w:r>
      <w:r w:rsidRPr="00337EBA">
        <w:t>Біла Церква за декаду становила 73-75 години (74 % декадної норми).</w:t>
      </w:r>
      <w:r w:rsidR="00F864CD" w:rsidRPr="00337EBA">
        <w:t xml:space="preserve"> </w:t>
      </w:r>
      <w:r w:rsidRPr="00337EBA">
        <w:t>Температура повітря в середньому виявилася близькою</w:t>
      </w:r>
      <w:r w:rsidR="00F864CD" w:rsidRPr="00337EBA">
        <w:t xml:space="preserve"> </w:t>
      </w:r>
      <w:r w:rsidRPr="00337EBA">
        <w:t>до норми і в абсолютному визначенні становила плюс 19,8-21,2</w:t>
      </w:r>
      <w:r w:rsidR="00B358EF">
        <w:t xml:space="preserve"> </w:t>
      </w:r>
      <w:r w:rsidRPr="00337EBA">
        <w:t>°</w:t>
      </w:r>
      <w:r w:rsidR="00B358EF">
        <w:t>С</w:t>
      </w:r>
      <w:r w:rsidRPr="00337EBA">
        <w:t>.</w:t>
      </w:r>
      <w:r w:rsidR="00F864CD" w:rsidRPr="00337EBA">
        <w:t xml:space="preserve"> </w:t>
      </w:r>
      <w:r w:rsidRPr="00337EBA">
        <w:t>Максимальна температура повітря у найтепліші дні підвищувалася</w:t>
      </w:r>
      <w:r w:rsidR="00F864CD" w:rsidRPr="00337EBA">
        <w:t xml:space="preserve"> </w:t>
      </w:r>
      <w:r w:rsidRPr="00337EBA">
        <w:t>до плюс 29-31</w:t>
      </w:r>
      <w:r w:rsidR="00B358EF">
        <w:t xml:space="preserve"> </w:t>
      </w:r>
      <w:r w:rsidRPr="00337EBA">
        <w:t>°</w:t>
      </w:r>
      <w:r w:rsidR="00B358EF">
        <w:t>С</w:t>
      </w:r>
      <w:r w:rsidRPr="00337EBA">
        <w:t>. Упродовж одного дня вона перевищувала позначку +</w:t>
      </w:r>
      <w:r w:rsidR="00B358EF">
        <w:t xml:space="preserve"> </w:t>
      </w:r>
      <w:r w:rsidRPr="00337EBA">
        <w:t>30</w:t>
      </w:r>
      <w:r w:rsidR="00B358EF">
        <w:t xml:space="preserve"> </w:t>
      </w:r>
      <w:r w:rsidRPr="00337EBA">
        <w:t>°</w:t>
      </w:r>
      <w:r w:rsidR="00B358EF">
        <w:t>С</w:t>
      </w:r>
      <w:r w:rsidRPr="00337EBA">
        <w:t>.</w:t>
      </w:r>
    </w:p>
    <w:p w14:paraId="2BB5CB94" w14:textId="278F8685" w:rsidR="0047415D" w:rsidRPr="00337EBA" w:rsidRDefault="0047415D" w:rsidP="00046944">
      <w:pPr>
        <w:ind w:firstLine="708"/>
        <w:jc w:val="both"/>
      </w:pPr>
      <w:r w:rsidRPr="00337EBA">
        <w:t>Мінімальна температура повітря знижувалася до плюс 10-14</w:t>
      </w:r>
      <w:r w:rsidR="00046944">
        <w:t xml:space="preserve"> </w:t>
      </w:r>
      <w:r w:rsidRPr="00337EBA">
        <w:t>°</w:t>
      </w:r>
      <w:r w:rsidR="00046944">
        <w:t>С</w:t>
      </w:r>
      <w:r w:rsidRPr="00337EBA">
        <w:t>. Поверхня</w:t>
      </w:r>
      <w:r w:rsidR="00046944">
        <w:t xml:space="preserve"> </w:t>
      </w:r>
      <w:r w:rsidRPr="00337EBA">
        <w:t>ґрунту у денні години нагрівалася до плюс 46-55</w:t>
      </w:r>
      <w:r w:rsidR="00046944">
        <w:t xml:space="preserve"> </w:t>
      </w:r>
      <w:r w:rsidRPr="00337EBA">
        <w:t>°</w:t>
      </w:r>
      <w:r w:rsidR="00046944">
        <w:t>С</w:t>
      </w:r>
      <w:r w:rsidRPr="00337EBA">
        <w:t>, вночі охолоджувалася</w:t>
      </w:r>
      <w:r w:rsidR="00EF6FE8" w:rsidRPr="00337EBA">
        <w:t xml:space="preserve"> </w:t>
      </w:r>
      <w:r w:rsidRPr="00337EBA">
        <w:t>до плюс 11-12</w:t>
      </w:r>
      <w:r w:rsidR="00046944">
        <w:t xml:space="preserve"> </w:t>
      </w:r>
      <w:r w:rsidRPr="00337EBA">
        <w:t>°</w:t>
      </w:r>
      <w:r w:rsidR="00046944">
        <w:t>С</w:t>
      </w:r>
      <w:r w:rsidRPr="00337EBA">
        <w:t>.</w:t>
      </w:r>
      <w:r w:rsidR="00F864CD" w:rsidRPr="00337EBA">
        <w:t xml:space="preserve"> </w:t>
      </w:r>
      <w:r w:rsidRPr="00337EBA">
        <w:t>Середня декадна температура ґрунту на глибині 10 см становила</w:t>
      </w:r>
      <w:r w:rsidR="00046944">
        <w:t xml:space="preserve"> </w:t>
      </w:r>
      <w:r w:rsidRPr="00337EBA">
        <w:t>плюс 21-23</w:t>
      </w:r>
      <w:r w:rsidR="00046944">
        <w:t xml:space="preserve"> </w:t>
      </w:r>
      <w:r w:rsidRPr="00337EBA">
        <w:t>°</w:t>
      </w:r>
      <w:r w:rsidR="00046944">
        <w:t>С</w:t>
      </w:r>
      <w:r w:rsidRPr="00337EBA">
        <w:t xml:space="preserve">. Майже по всій території області </w:t>
      </w:r>
      <w:r w:rsidR="00046944">
        <w:t xml:space="preserve">протягом </w:t>
      </w:r>
      <w:r w:rsidRPr="00337EBA">
        <w:t>5-7 днів у денні</w:t>
      </w:r>
      <w:r w:rsidR="00F864CD" w:rsidRPr="00337EBA">
        <w:t xml:space="preserve"> </w:t>
      </w:r>
      <w:r w:rsidRPr="00337EBA">
        <w:t>години температура ґрунту на глибині 10 см підвищувалася до +</w:t>
      </w:r>
      <w:r w:rsidR="00046944">
        <w:t xml:space="preserve"> </w:t>
      </w:r>
      <w:r w:rsidRPr="00337EBA">
        <w:t>25°</w:t>
      </w:r>
      <w:r w:rsidR="00046944">
        <w:t>С</w:t>
      </w:r>
      <w:r w:rsidRPr="00337EBA">
        <w:t xml:space="preserve"> і вище.</w:t>
      </w:r>
    </w:p>
    <w:p w14:paraId="69F6D05D" w14:textId="0DDD374C" w:rsidR="00046944" w:rsidRDefault="0047415D" w:rsidP="00636756">
      <w:pPr>
        <w:ind w:firstLine="708"/>
        <w:jc w:val="both"/>
      </w:pPr>
      <w:r w:rsidRPr="00337EBA">
        <w:t>Інтенсивні опади відмічалися упродовж 3-7 днів. На переважній</w:t>
      </w:r>
      <w:r w:rsidR="00F864CD" w:rsidRPr="00337EBA">
        <w:t xml:space="preserve"> </w:t>
      </w:r>
      <w:r w:rsidRPr="00337EBA">
        <w:t>частині території області їх кількість становила 52-65 мм (2-3 декадні</w:t>
      </w:r>
      <w:r w:rsidRPr="00337EBA">
        <w:rPr>
          <w:lang w:val="ru-RU"/>
        </w:rPr>
        <w:t xml:space="preserve"> </w:t>
      </w:r>
      <w:r w:rsidRPr="00337EBA">
        <w:t>норми), у центральних та східних районах – 70-103 мм (3,5-4,5 декадні</w:t>
      </w:r>
      <w:r w:rsidRPr="00337EBA">
        <w:rPr>
          <w:lang w:val="ru-RU"/>
        </w:rPr>
        <w:t xml:space="preserve"> </w:t>
      </w:r>
      <w:r w:rsidRPr="00337EBA">
        <w:t>норми).</w:t>
      </w:r>
      <w:r w:rsidR="00F864CD" w:rsidRPr="00337EBA">
        <w:t xml:space="preserve"> </w:t>
      </w:r>
      <w:r w:rsidRPr="00337EBA">
        <w:t>Найменше опадів випало у районі метеостанції Яготин – 19 мм</w:t>
      </w:r>
      <w:r w:rsidR="00F864CD" w:rsidRPr="00337EBA">
        <w:t xml:space="preserve"> </w:t>
      </w:r>
      <w:r w:rsidRPr="00337EBA">
        <w:t>(86 % декадної норми).</w:t>
      </w:r>
      <w:r w:rsidR="00EF6FE8" w:rsidRPr="00337EBA">
        <w:t xml:space="preserve"> </w:t>
      </w:r>
      <w:r w:rsidR="000559B8">
        <w:t>З</w:t>
      </w:r>
      <w:r w:rsidRPr="00337EBA">
        <w:t>а даними спостережень Центральної геофізичної обсерваторії</w:t>
      </w:r>
      <w:r w:rsidR="00F864CD" w:rsidRPr="00337EBA">
        <w:t xml:space="preserve"> </w:t>
      </w:r>
      <w:r w:rsidRPr="00337EBA">
        <w:t>12 червня у Києві було зафіксовано рекордну кількість опадів – 50,1 мм</w:t>
      </w:r>
      <w:r w:rsidR="00F864CD" w:rsidRPr="00337EBA">
        <w:t xml:space="preserve"> </w:t>
      </w:r>
      <w:r w:rsidRPr="00337EBA">
        <w:t>(68 % місячної норми)</w:t>
      </w:r>
      <w:r w:rsidR="00046944">
        <w:t xml:space="preserve">. </w:t>
      </w:r>
    </w:p>
    <w:p w14:paraId="2C49F287" w14:textId="0C7BAA63" w:rsidR="00EF6FE8" w:rsidRPr="00337EBA" w:rsidRDefault="0047415D" w:rsidP="00636756">
      <w:pPr>
        <w:ind w:firstLine="708"/>
        <w:jc w:val="both"/>
      </w:pPr>
      <w:r w:rsidRPr="00337EBA">
        <w:t>Упродовж 1-3 днів у більшості районів області відмічалися опади</w:t>
      </w:r>
      <w:r w:rsidR="00F864CD" w:rsidRPr="00337EBA">
        <w:t xml:space="preserve"> </w:t>
      </w:r>
      <w:r w:rsidRPr="00337EBA">
        <w:t>інтенсивністю 5 мм і більше. Майже по всій території області добовий</w:t>
      </w:r>
      <w:r w:rsidR="00F864CD" w:rsidRPr="00337EBA">
        <w:t xml:space="preserve"> </w:t>
      </w:r>
      <w:r w:rsidRPr="00337EBA">
        <w:t>максимум опадів склав від 30 до 76 мм (від 1 до 3,5 декадних норм).</w:t>
      </w:r>
      <w:r w:rsidR="00F864CD" w:rsidRPr="00337EBA">
        <w:t xml:space="preserve"> </w:t>
      </w:r>
      <w:r w:rsidRPr="00337EBA">
        <w:t>За визначенням Центральної геофізичної обсерваторії та ОГМС</w:t>
      </w:r>
      <w:r w:rsidR="00F864CD" w:rsidRPr="00337EBA">
        <w:t xml:space="preserve"> </w:t>
      </w:r>
      <w:r w:rsidRPr="00337EBA">
        <w:t>Баришівка кислотність опадів (</w:t>
      </w:r>
      <w:proofErr w:type="spellStart"/>
      <w:r w:rsidRPr="00337EBA">
        <w:t>рН</w:t>
      </w:r>
      <w:proofErr w:type="spellEnd"/>
      <w:r w:rsidRPr="00337EBA">
        <w:t>) становила 6,70-7,05 (нормальна).</w:t>
      </w:r>
      <w:r w:rsidR="00636756" w:rsidRPr="00337EBA">
        <w:t xml:space="preserve"> </w:t>
      </w:r>
      <w:r w:rsidRPr="00337EBA">
        <w:t>Середня декадна відносна вологість повітря становила 72-79 %,</w:t>
      </w:r>
      <w:r w:rsidR="00636756" w:rsidRPr="00337EBA">
        <w:t xml:space="preserve"> </w:t>
      </w:r>
      <w:r w:rsidRPr="00337EBA">
        <w:t xml:space="preserve">середній за декаду дефіцит вологості повітря – 6-8 </w:t>
      </w:r>
      <w:proofErr w:type="spellStart"/>
      <w:r w:rsidRPr="00337EBA">
        <w:t>мб</w:t>
      </w:r>
      <w:proofErr w:type="spellEnd"/>
      <w:r w:rsidRPr="00337EBA">
        <w:t>.</w:t>
      </w:r>
      <w:r w:rsidR="00636756" w:rsidRPr="00337EBA">
        <w:t xml:space="preserve"> </w:t>
      </w:r>
      <w:r w:rsidRPr="00337EBA">
        <w:t>Вітер переважав помірний, максимальна його</w:t>
      </w:r>
      <w:r w:rsidR="00636756" w:rsidRPr="00337EBA">
        <w:t xml:space="preserve"> </w:t>
      </w:r>
      <w:r w:rsidRPr="00337EBA">
        <w:t xml:space="preserve">швидкість становила 12-14 м/с. </w:t>
      </w:r>
    </w:p>
    <w:p w14:paraId="68D3704A" w14:textId="47875D0C" w:rsidR="00636756" w:rsidRPr="00337EBA" w:rsidRDefault="0047415D" w:rsidP="00636756">
      <w:pPr>
        <w:ind w:firstLine="708"/>
        <w:jc w:val="both"/>
        <w:rPr>
          <w:lang w:val="ru-RU"/>
        </w:rPr>
      </w:pPr>
      <w:r w:rsidRPr="00337EBA">
        <w:t>Упродовж декади розвиток сільськогосподарських культур в області</w:t>
      </w:r>
      <w:r w:rsidR="00636756" w:rsidRPr="00337EBA">
        <w:t xml:space="preserve"> </w:t>
      </w:r>
      <w:r w:rsidRPr="00337EBA">
        <w:t xml:space="preserve">проходив </w:t>
      </w:r>
      <w:r w:rsidR="00046944">
        <w:t xml:space="preserve">переважно </w:t>
      </w:r>
      <w:r w:rsidRPr="00337EBA">
        <w:t xml:space="preserve">за задовільних агрометеорологічних умов. </w:t>
      </w:r>
      <w:proofErr w:type="spellStart"/>
      <w:r w:rsidRPr="00337EBA">
        <w:rPr>
          <w:lang w:val="ru-RU"/>
        </w:rPr>
        <w:t>Дощі</w:t>
      </w:r>
      <w:proofErr w:type="spellEnd"/>
      <w:r w:rsidR="00636756" w:rsidRPr="00337EBA">
        <w:t xml:space="preserve"> </w:t>
      </w:r>
      <w:proofErr w:type="spellStart"/>
      <w:r w:rsidRPr="00337EBA">
        <w:rPr>
          <w:lang w:val="ru-RU"/>
        </w:rPr>
        <w:t>суттєво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поповнювали</w:t>
      </w:r>
      <w:proofErr w:type="spellEnd"/>
      <w:r w:rsidRPr="00337EBA">
        <w:rPr>
          <w:lang w:val="ru-RU"/>
        </w:rPr>
        <w:t xml:space="preserve"> запаси </w:t>
      </w:r>
      <w:proofErr w:type="spellStart"/>
      <w:r w:rsidRPr="00337EBA">
        <w:rPr>
          <w:lang w:val="ru-RU"/>
        </w:rPr>
        <w:t>продуктивної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вологи</w:t>
      </w:r>
      <w:proofErr w:type="spellEnd"/>
      <w:r w:rsidRPr="00337EBA">
        <w:rPr>
          <w:lang w:val="ru-RU"/>
        </w:rPr>
        <w:t xml:space="preserve"> в </w:t>
      </w:r>
      <w:proofErr w:type="spellStart"/>
      <w:r w:rsidRPr="00337EBA">
        <w:rPr>
          <w:lang w:val="ru-RU"/>
        </w:rPr>
        <w:t>усіх</w:t>
      </w:r>
      <w:proofErr w:type="spellEnd"/>
      <w:r w:rsidRPr="00337EBA">
        <w:rPr>
          <w:lang w:val="ru-RU"/>
        </w:rPr>
        <w:t xml:space="preserve"> шарах </w:t>
      </w:r>
      <w:proofErr w:type="spellStart"/>
      <w:r w:rsidRPr="00337EBA">
        <w:rPr>
          <w:lang w:val="ru-RU"/>
        </w:rPr>
        <w:t>ґрунту</w:t>
      </w:r>
      <w:proofErr w:type="spellEnd"/>
      <w:r w:rsidRPr="00337EBA">
        <w:rPr>
          <w:lang w:val="ru-RU"/>
        </w:rPr>
        <w:t>.</w:t>
      </w:r>
      <w:r w:rsidR="00636756" w:rsidRPr="00337EBA">
        <w:t xml:space="preserve"> </w:t>
      </w:r>
      <w:r w:rsidRPr="00337EBA">
        <w:rPr>
          <w:lang w:val="ru-RU"/>
        </w:rPr>
        <w:t xml:space="preserve">Станом на 20 червня по </w:t>
      </w:r>
      <w:proofErr w:type="spellStart"/>
      <w:r w:rsidRPr="00337EBA">
        <w:rPr>
          <w:lang w:val="ru-RU"/>
        </w:rPr>
        <w:t>території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області</w:t>
      </w:r>
      <w:proofErr w:type="spellEnd"/>
      <w:r w:rsidRPr="00337EBA">
        <w:rPr>
          <w:lang w:val="ru-RU"/>
        </w:rPr>
        <w:t xml:space="preserve"> з початку </w:t>
      </w:r>
      <w:proofErr w:type="spellStart"/>
      <w:r w:rsidRPr="00337EBA">
        <w:rPr>
          <w:lang w:val="ru-RU"/>
        </w:rPr>
        <w:t>вегетаційного</w:t>
      </w:r>
      <w:proofErr w:type="spellEnd"/>
      <w:r w:rsidR="00636756" w:rsidRPr="00337EBA">
        <w:t xml:space="preserve"> </w:t>
      </w:r>
      <w:proofErr w:type="spellStart"/>
      <w:r w:rsidRPr="00337EBA">
        <w:rPr>
          <w:lang w:val="ru-RU"/>
        </w:rPr>
        <w:t>періоду</w:t>
      </w:r>
      <w:proofErr w:type="spellEnd"/>
      <w:r w:rsidRPr="00337EBA">
        <w:rPr>
          <w:lang w:val="ru-RU"/>
        </w:rPr>
        <w:t xml:space="preserve"> сума </w:t>
      </w:r>
      <w:proofErr w:type="spellStart"/>
      <w:r w:rsidRPr="00337EBA">
        <w:rPr>
          <w:lang w:val="ru-RU"/>
        </w:rPr>
        <w:t>ефективних</w:t>
      </w:r>
      <w:proofErr w:type="spellEnd"/>
      <w:r w:rsidRPr="00337EBA">
        <w:rPr>
          <w:lang w:val="ru-RU"/>
        </w:rPr>
        <w:t xml:space="preserve"> температур </w:t>
      </w:r>
      <w:proofErr w:type="spellStart"/>
      <w:r w:rsidRPr="00337EBA">
        <w:rPr>
          <w:lang w:val="ru-RU"/>
        </w:rPr>
        <w:t>повітря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вище</w:t>
      </w:r>
      <w:proofErr w:type="spellEnd"/>
      <w:r w:rsidRPr="00337EBA">
        <w:rPr>
          <w:lang w:val="ru-RU"/>
        </w:rPr>
        <w:t xml:space="preserve"> +</w:t>
      </w:r>
      <w:r w:rsidR="00046944">
        <w:rPr>
          <w:lang w:val="ru-RU"/>
        </w:rPr>
        <w:t xml:space="preserve"> </w:t>
      </w:r>
      <w:r w:rsidRPr="00337EBA">
        <w:rPr>
          <w:lang w:val="ru-RU"/>
        </w:rPr>
        <w:t>5</w:t>
      </w:r>
      <w:r w:rsidR="00046944">
        <w:rPr>
          <w:lang w:val="ru-RU"/>
        </w:rPr>
        <w:t xml:space="preserve"> </w:t>
      </w:r>
      <w:r w:rsidRPr="00337EBA">
        <w:rPr>
          <w:lang w:val="ru-RU"/>
        </w:rPr>
        <w:t>°</w:t>
      </w:r>
      <w:r w:rsidR="00046944">
        <w:rPr>
          <w:lang w:val="ru-RU"/>
        </w:rPr>
        <w:t>С</w:t>
      </w:r>
      <w:r w:rsidRPr="00337EBA">
        <w:rPr>
          <w:lang w:val="ru-RU"/>
        </w:rPr>
        <w:t xml:space="preserve"> становила 874-</w:t>
      </w:r>
      <w:r w:rsidR="00636756" w:rsidRPr="00337EBA">
        <w:t xml:space="preserve"> </w:t>
      </w:r>
      <w:r w:rsidRPr="00337EBA">
        <w:rPr>
          <w:lang w:val="ru-RU"/>
        </w:rPr>
        <w:t>952</w:t>
      </w:r>
      <w:r w:rsidR="00046944">
        <w:rPr>
          <w:lang w:val="ru-RU"/>
        </w:rPr>
        <w:t xml:space="preserve"> </w:t>
      </w:r>
      <w:r w:rsidRPr="00337EBA">
        <w:rPr>
          <w:lang w:val="ru-RU"/>
        </w:rPr>
        <w:t>°</w:t>
      </w:r>
      <w:r w:rsidR="00046944">
        <w:rPr>
          <w:lang w:val="ru-RU"/>
        </w:rPr>
        <w:t>С</w:t>
      </w:r>
      <w:r w:rsidRPr="00337EBA">
        <w:rPr>
          <w:lang w:val="ru-RU"/>
        </w:rPr>
        <w:t xml:space="preserve">, </w:t>
      </w:r>
      <w:proofErr w:type="spellStart"/>
      <w:r w:rsidRPr="00337EBA">
        <w:rPr>
          <w:lang w:val="ru-RU"/>
        </w:rPr>
        <w:t>що</w:t>
      </w:r>
      <w:proofErr w:type="spellEnd"/>
      <w:r w:rsidRPr="00337EBA">
        <w:rPr>
          <w:lang w:val="ru-RU"/>
        </w:rPr>
        <w:t xml:space="preserve"> на 149-175</w:t>
      </w:r>
      <w:r w:rsidR="00046944">
        <w:rPr>
          <w:lang w:val="ru-RU"/>
        </w:rPr>
        <w:t xml:space="preserve"> </w:t>
      </w:r>
      <w:r w:rsidRPr="00337EBA">
        <w:rPr>
          <w:lang w:val="ru-RU"/>
        </w:rPr>
        <w:t>°</w:t>
      </w:r>
      <w:r w:rsidR="00046944">
        <w:rPr>
          <w:lang w:val="ru-RU"/>
        </w:rPr>
        <w:t>С</w:t>
      </w:r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більше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норми</w:t>
      </w:r>
      <w:proofErr w:type="spellEnd"/>
      <w:r w:rsidRPr="00337EBA">
        <w:rPr>
          <w:lang w:val="ru-RU"/>
        </w:rPr>
        <w:t xml:space="preserve"> (</w:t>
      </w:r>
      <w:proofErr w:type="spellStart"/>
      <w:r w:rsidRPr="00337EBA">
        <w:rPr>
          <w:lang w:val="ru-RU"/>
        </w:rPr>
        <w:t>середня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багаторічна</w:t>
      </w:r>
      <w:proofErr w:type="spellEnd"/>
      <w:r w:rsidRPr="00337EBA">
        <w:rPr>
          <w:lang w:val="ru-RU"/>
        </w:rPr>
        <w:t xml:space="preserve"> − 725-783</w:t>
      </w:r>
      <w:r w:rsidR="00046944">
        <w:rPr>
          <w:lang w:val="ru-RU"/>
        </w:rPr>
        <w:t xml:space="preserve"> </w:t>
      </w:r>
      <w:r w:rsidRPr="00337EBA">
        <w:rPr>
          <w:lang w:val="ru-RU"/>
        </w:rPr>
        <w:t>°</w:t>
      </w:r>
      <w:r w:rsidR="00046944">
        <w:rPr>
          <w:lang w:val="ru-RU"/>
        </w:rPr>
        <w:t>С</w:t>
      </w:r>
      <w:r w:rsidRPr="00337EBA">
        <w:rPr>
          <w:lang w:val="ru-RU"/>
        </w:rPr>
        <w:t xml:space="preserve">), </w:t>
      </w:r>
      <w:proofErr w:type="spellStart"/>
      <w:r w:rsidRPr="00337EBA">
        <w:rPr>
          <w:lang w:val="ru-RU"/>
        </w:rPr>
        <w:t>вище</w:t>
      </w:r>
      <w:proofErr w:type="spellEnd"/>
      <w:r w:rsidR="00636756" w:rsidRPr="00337EBA">
        <w:t xml:space="preserve"> </w:t>
      </w:r>
      <w:r w:rsidRPr="00337EBA">
        <w:rPr>
          <w:lang w:val="ru-RU"/>
        </w:rPr>
        <w:t>+10</w:t>
      </w:r>
      <w:r w:rsidR="00046944">
        <w:rPr>
          <w:lang w:val="ru-RU"/>
        </w:rPr>
        <w:t xml:space="preserve"> </w:t>
      </w:r>
      <w:r w:rsidRPr="00337EBA">
        <w:rPr>
          <w:lang w:val="ru-RU"/>
        </w:rPr>
        <w:t>°</w:t>
      </w:r>
      <w:r w:rsidR="00046944">
        <w:rPr>
          <w:lang w:val="ru-RU"/>
        </w:rPr>
        <w:t>С</w:t>
      </w:r>
      <w:r w:rsidRPr="00337EBA">
        <w:rPr>
          <w:lang w:val="ru-RU"/>
        </w:rPr>
        <w:t xml:space="preserve"> − 466-530</w:t>
      </w:r>
      <w:r w:rsidR="00046944">
        <w:rPr>
          <w:lang w:val="ru-RU"/>
        </w:rPr>
        <w:t xml:space="preserve"> </w:t>
      </w:r>
      <w:r w:rsidRPr="00337EBA">
        <w:rPr>
          <w:lang w:val="ru-RU"/>
        </w:rPr>
        <w:t>°</w:t>
      </w:r>
      <w:r w:rsidR="00046944">
        <w:rPr>
          <w:lang w:val="ru-RU"/>
        </w:rPr>
        <w:t>С</w:t>
      </w:r>
      <w:r w:rsidRPr="00337EBA">
        <w:rPr>
          <w:lang w:val="ru-RU"/>
        </w:rPr>
        <w:t xml:space="preserve">, </w:t>
      </w:r>
      <w:proofErr w:type="spellStart"/>
      <w:r w:rsidRPr="00337EBA">
        <w:rPr>
          <w:lang w:val="ru-RU"/>
        </w:rPr>
        <w:t>що</w:t>
      </w:r>
      <w:proofErr w:type="spellEnd"/>
      <w:r w:rsidRPr="00337EBA">
        <w:rPr>
          <w:lang w:val="ru-RU"/>
        </w:rPr>
        <w:t xml:space="preserve"> на 97-139</w:t>
      </w:r>
      <w:r w:rsidR="00046944">
        <w:rPr>
          <w:lang w:val="ru-RU"/>
        </w:rPr>
        <w:t xml:space="preserve"> </w:t>
      </w:r>
      <w:r w:rsidRPr="00337EBA">
        <w:rPr>
          <w:lang w:val="ru-RU"/>
        </w:rPr>
        <w:t>°</w:t>
      </w:r>
      <w:r w:rsidR="00046944">
        <w:rPr>
          <w:lang w:val="ru-RU"/>
        </w:rPr>
        <w:t xml:space="preserve">С </w:t>
      </w:r>
      <w:proofErr w:type="spellStart"/>
      <w:r w:rsidRPr="00337EBA">
        <w:rPr>
          <w:lang w:val="ru-RU"/>
        </w:rPr>
        <w:t>більше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норми</w:t>
      </w:r>
      <w:proofErr w:type="spellEnd"/>
      <w:r w:rsidRPr="00337EBA">
        <w:rPr>
          <w:lang w:val="ru-RU"/>
        </w:rPr>
        <w:t xml:space="preserve"> (</w:t>
      </w:r>
      <w:proofErr w:type="spellStart"/>
      <w:r w:rsidRPr="00337EBA">
        <w:rPr>
          <w:lang w:val="ru-RU"/>
        </w:rPr>
        <w:t>середня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багаторічна</w:t>
      </w:r>
      <w:proofErr w:type="spellEnd"/>
      <w:r w:rsidRPr="00337EBA">
        <w:rPr>
          <w:lang w:val="ru-RU"/>
        </w:rPr>
        <w:t xml:space="preserve"> – 364-404</w:t>
      </w:r>
      <w:r w:rsidR="00046944">
        <w:rPr>
          <w:lang w:val="ru-RU"/>
        </w:rPr>
        <w:t xml:space="preserve"> </w:t>
      </w:r>
      <w:r w:rsidRPr="00337EBA">
        <w:rPr>
          <w:lang w:val="ru-RU"/>
        </w:rPr>
        <w:t>°</w:t>
      </w:r>
      <w:r w:rsidR="00046944">
        <w:rPr>
          <w:lang w:val="ru-RU"/>
        </w:rPr>
        <w:t>С</w:t>
      </w:r>
      <w:r w:rsidRPr="00337EBA">
        <w:rPr>
          <w:lang w:val="ru-RU"/>
        </w:rPr>
        <w:t>)</w:t>
      </w:r>
      <w:r w:rsidR="00046944">
        <w:rPr>
          <w:lang w:val="ru-RU"/>
        </w:rPr>
        <w:t>.</w:t>
      </w:r>
    </w:p>
    <w:p w14:paraId="6A053F7B" w14:textId="2F095E57" w:rsidR="0047415D" w:rsidRPr="00337EBA" w:rsidRDefault="00636756" w:rsidP="00EF6FE8">
      <w:pPr>
        <w:ind w:firstLine="708"/>
        <w:jc w:val="both"/>
      </w:pPr>
      <w:r w:rsidRPr="00337EBA">
        <w:t xml:space="preserve"> </w:t>
      </w:r>
      <w:proofErr w:type="spellStart"/>
      <w:r w:rsidR="0047415D" w:rsidRPr="00337EBA">
        <w:rPr>
          <w:b/>
          <w:lang w:val="ru-RU"/>
        </w:rPr>
        <w:t>Озимина</w:t>
      </w:r>
      <w:proofErr w:type="spellEnd"/>
      <w:r w:rsidR="0047415D" w:rsidRPr="00337EBA">
        <w:rPr>
          <w:lang w:val="ru-RU"/>
        </w:rPr>
        <w:t xml:space="preserve">. На </w:t>
      </w:r>
      <w:proofErr w:type="spellStart"/>
      <w:r w:rsidR="0047415D" w:rsidRPr="00337EBA">
        <w:rPr>
          <w:lang w:val="ru-RU"/>
        </w:rPr>
        <w:t>більшості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площ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тривала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молочна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стиглість</w:t>
      </w:r>
      <w:proofErr w:type="spellEnd"/>
      <w:r w:rsidR="0047415D" w:rsidRPr="00337EBA">
        <w:rPr>
          <w:lang w:val="ru-RU"/>
        </w:rPr>
        <w:t xml:space="preserve"> зерна, на</w:t>
      </w:r>
      <w:r w:rsidR="00EF6FE8" w:rsidRPr="00337EBA">
        <w:t xml:space="preserve"> </w:t>
      </w:r>
      <w:proofErr w:type="spellStart"/>
      <w:r w:rsidR="0047415D" w:rsidRPr="00337EBA">
        <w:rPr>
          <w:lang w:val="ru-RU"/>
        </w:rPr>
        <w:t>окремих</w:t>
      </w:r>
      <w:proofErr w:type="spellEnd"/>
      <w:r w:rsidR="0047415D" w:rsidRPr="00337EBA">
        <w:rPr>
          <w:lang w:val="ru-RU"/>
        </w:rPr>
        <w:t xml:space="preserve"> полях </w:t>
      </w:r>
      <w:proofErr w:type="spellStart"/>
      <w:r w:rsidR="0047415D" w:rsidRPr="00337EBA">
        <w:rPr>
          <w:lang w:val="ru-RU"/>
        </w:rPr>
        <w:t>східних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районів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відмічалася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воскова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стиглість</w:t>
      </w:r>
      <w:proofErr w:type="spellEnd"/>
      <w:r w:rsidR="0047415D" w:rsidRPr="00337EBA">
        <w:rPr>
          <w:lang w:val="ru-RU"/>
        </w:rPr>
        <w:t xml:space="preserve">, </w:t>
      </w:r>
      <w:proofErr w:type="spellStart"/>
      <w:r w:rsidR="0047415D" w:rsidRPr="00337EBA">
        <w:rPr>
          <w:lang w:val="ru-RU"/>
        </w:rPr>
        <w:t>що</w:t>
      </w:r>
      <w:proofErr w:type="spellEnd"/>
      <w:r w:rsidR="0047415D" w:rsidRPr="00337EBA">
        <w:rPr>
          <w:lang w:val="ru-RU"/>
        </w:rPr>
        <w:t xml:space="preserve"> на 2,5</w:t>
      </w:r>
      <w:r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тижні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раніше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середніх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багаторічних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строків</w:t>
      </w:r>
      <w:proofErr w:type="spellEnd"/>
      <w:r w:rsidR="0047415D" w:rsidRPr="00337EBA">
        <w:rPr>
          <w:lang w:val="ru-RU"/>
        </w:rPr>
        <w:t xml:space="preserve">. </w:t>
      </w:r>
      <w:proofErr w:type="spellStart"/>
      <w:r w:rsidR="0047415D" w:rsidRPr="00337EBA">
        <w:rPr>
          <w:lang w:val="ru-RU"/>
        </w:rPr>
        <w:t>Висота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рослин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озимої</w:t>
      </w:r>
      <w:proofErr w:type="spellEnd"/>
      <w:r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пшениці</w:t>
      </w:r>
      <w:proofErr w:type="spellEnd"/>
      <w:r w:rsidR="0047415D" w:rsidRPr="00337EBA">
        <w:rPr>
          <w:lang w:val="ru-RU"/>
        </w:rPr>
        <w:t xml:space="preserve"> до </w:t>
      </w:r>
      <w:proofErr w:type="spellStart"/>
      <w:r w:rsidR="0047415D" w:rsidRPr="00337EBA">
        <w:rPr>
          <w:lang w:val="ru-RU"/>
        </w:rPr>
        <w:lastRenderedPageBreak/>
        <w:t>верхівки</w:t>
      </w:r>
      <w:proofErr w:type="spellEnd"/>
      <w:r w:rsidR="0047415D" w:rsidRPr="00337EBA">
        <w:rPr>
          <w:lang w:val="ru-RU"/>
        </w:rPr>
        <w:t xml:space="preserve"> колосу становила 80-106 см. Стан </w:t>
      </w:r>
      <w:proofErr w:type="spellStart"/>
      <w:r w:rsidR="0047415D" w:rsidRPr="00337EBA">
        <w:rPr>
          <w:lang w:val="ru-RU"/>
        </w:rPr>
        <w:t>посівів</w:t>
      </w:r>
      <w:proofErr w:type="spellEnd"/>
      <w:r w:rsidR="0047415D" w:rsidRPr="00337EBA">
        <w:rPr>
          <w:lang w:val="ru-RU"/>
        </w:rPr>
        <w:t xml:space="preserve"> </w:t>
      </w:r>
      <w:proofErr w:type="spellStart"/>
      <w:r w:rsidR="0047415D" w:rsidRPr="00337EBA">
        <w:rPr>
          <w:lang w:val="ru-RU"/>
        </w:rPr>
        <w:t>оцінювався</w:t>
      </w:r>
      <w:proofErr w:type="spellEnd"/>
      <w:r w:rsidRPr="00337EBA">
        <w:rPr>
          <w:lang w:val="ru-RU"/>
        </w:rPr>
        <w:t xml:space="preserve"> </w:t>
      </w:r>
      <w:r w:rsidR="0047415D" w:rsidRPr="00337EBA">
        <w:rPr>
          <w:lang w:val="ru-RU"/>
        </w:rPr>
        <w:t xml:space="preserve">як </w:t>
      </w:r>
      <w:proofErr w:type="spellStart"/>
      <w:r w:rsidR="0047415D" w:rsidRPr="00337EBA">
        <w:rPr>
          <w:lang w:val="ru-RU"/>
        </w:rPr>
        <w:t>добрий</w:t>
      </w:r>
      <w:proofErr w:type="spellEnd"/>
      <w:r w:rsidR="0047415D" w:rsidRPr="00337EBA">
        <w:rPr>
          <w:lang w:val="ru-RU"/>
        </w:rPr>
        <w:t xml:space="preserve"> та </w:t>
      </w:r>
      <w:proofErr w:type="spellStart"/>
      <w:r w:rsidR="0047415D" w:rsidRPr="00337EBA">
        <w:rPr>
          <w:lang w:val="ru-RU"/>
        </w:rPr>
        <w:t>відмінний</w:t>
      </w:r>
      <w:proofErr w:type="spellEnd"/>
      <w:r w:rsidR="0047415D" w:rsidRPr="00337EBA">
        <w:rPr>
          <w:lang w:val="ru-RU"/>
        </w:rPr>
        <w:t>.</w:t>
      </w:r>
    </w:p>
    <w:p w14:paraId="3AF48CA7" w14:textId="0840A352" w:rsidR="0047415D" w:rsidRPr="00337EBA" w:rsidRDefault="0047415D" w:rsidP="00EF6FE8">
      <w:pPr>
        <w:ind w:firstLine="708"/>
        <w:jc w:val="both"/>
        <w:rPr>
          <w:lang w:val="ru-RU"/>
        </w:rPr>
      </w:pPr>
      <w:r w:rsidRPr="00337EBA">
        <w:rPr>
          <w:lang w:val="ru-RU"/>
        </w:rPr>
        <w:t xml:space="preserve">Станом на 18 червня запаси </w:t>
      </w:r>
      <w:proofErr w:type="spellStart"/>
      <w:r w:rsidRPr="00337EBA">
        <w:rPr>
          <w:lang w:val="ru-RU"/>
        </w:rPr>
        <w:t>продуктивної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вологи</w:t>
      </w:r>
      <w:proofErr w:type="spellEnd"/>
      <w:r w:rsidRPr="00337EBA">
        <w:rPr>
          <w:lang w:val="ru-RU"/>
        </w:rPr>
        <w:t xml:space="preserve"> в метровому </w:t>
      </w:r>
      <w:proofErr w:type="spellStart"/>
      <w:r w:rsidRPr="00337EBA">
        <w:rPr>
          <w:lang w:val="ru-RU"/>
        </w:rPr>
        <w:t>шарі</w:t>
      </w:r>
      <w:proofErr w:type="spellEnd"/>
      <w:r w:rsidR="00636756"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ґрунту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під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озимими</w:t>
      </w:r>
      <w:proofErr w:type="spellEnd"/>
      <w:r w:rsidRPr="00337EBA">
        <w:rPr>
          <w:lang w:val="ru-RU"/>
        </w:rPr>
        <w:t xml:space="preserve"> культурами були </w:t>
      </w:r>
      <w:proofErr w:type="spellStart"/>
      <w:r w:rsidRPr="00337EBA">
        <w:rPr>
          <w:lang w:val="ru-RU"/>
        </w:rPr>
        <w:t>надлишковими</w:t>
      </w:r>
      <w:proofErr w:type="spellEnd"/>
      <w:r w:rsidRPr="00337EBA">
        <w:rPr>
          <w:lang w:val="ru-RU"/>
        </w:rPr>
        <w:t xml:space="preserve"> для </w:t>
      </w:r>
      <w:proofErr w:type="spellStart"/>
      <w:r w:rsidRPr="00337EBA">
        <w:rPr>
          <w:lang w:val="ru-RU"/>
        </w:rPr>
        <w:t>періоду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достигання</w:t>
      </w:r>
      <w:proofErr w:type="spellEnd"/>
      <w:r w:rsidRPr="00337EBA">
        <w:rPr>
          <w:lang w:val="ru-RU"/>
        </w:rPr>
        <w:t xml:space="preserve"> та наливу зерна і становили – 110-159 мм, </w:t>
      </w:r>
      <w:proofErr w:type="spellStart"/>
      <w:r w:rsidRPr="00337EBA">
        <w:rPr>
          <w:lang w:val="ru-RU"/>
        </w:rPr>
        <w:t>лише</w:t>
      </w:r>
      <w:proofErr w:type="spellEnd"/>
      <w:r w:rsidRPr="00337EBA">
        <w:rPr>
          <w:lang w:val="ru-RU"/>
        </w:rPr>
        <w:t xml:space="preserve"> на </w:t>
      </w:r>
      <w:proofErr w:type="spellStart"/>
      <w:r w:rsidRPr="00337EBA">
        <w:rPr>
          <w:lang w:val="ru-RU"/>
        </w:rPr>
        <w:t>окремих</w:t>
      </w:r>
      <w:proofErr w:type="spellEnd"/>
      <w:r w:rsidRPr="00337EBA">
        <w:rPr>
          <w:lang w:val="ru-RU"/>
        </w:rPr>
        <w:t xml:space="preserve"> полях </w:t>
      </w:r>
      <w:proofErr w:type="spellStart"/>
      <w:r w:rsidRPr="00337EBA">
        <w:rPr>
          <w:lang w:val="ru-RU"/>
        </w:rPr>
        <w:t>східних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районів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достатніми</w:t>
      </w:r>
      <w:proofErr w:type="spellEnd"/>
      <w:r w:rsidRPr="00337EBA">
        <w:rPr>
          <w:lang w:val="ru-RU"/>
        </w:rPr>
        <w:t xml:space="preserve"> – 60-70 мм.</w:t>
      </w:r>
    </w:p>
    <w:p w14:paraId="03EC7094" w14:textId="0CBB8B1C" w:rsidR="0047415D" w:rsidRPr="00337EBA" w:rsidRDefault="0047415D" w:rsidP="00636756">
      <w:pPr>
        <w:ind w:firstLine="708"/>
        <w:jc w:val="both"/>
        <w:rPr>
          <w:lang w:val="ru-RU"/>
        </w:rPr>
      </w:pPr>
      <w:r w:rsidRPr="00337EBA">
        <w:rPr>
          <w:lang w:val="ru-RU"/>
        </w:rPr>
        <w:t xml:space="preserve">У </w:t>
      </w:r>
      <w:proofErr w:type="spellStart"/>
      <w:r w:rsidRPr="00337EBA">
        <w:rPr>
          <w:b/>
          <w:lang w:val="ru-RU"/>
        </w:rPr>
        <w:t>ранніх</w:t>
      </w:r>
      <w:proofErr w:type="spellEnd"/>
      <w:r w:rsidRPr="00337EBA">
        <w:rPr>
          <w:b/>
          <w:lang w:val="ru-RU"/>
        </w:rPr>
        <w:t xml:space="preserve"> </w:t>
      </w:r>
      <w:proofErr w:type="spellStart"/>
      <w:r w:rsidRPr="00337EBA">
        <w:rPr>
          <w:b/>
          <w:lang w:val="ru-RU"/>
        </w:rPr>
        <w:t>ярих</w:t>
      </w:r>
      <w:proofErr w:type="spellEnd"/>
      <w:r w:rsidRPr="00337EBA">
        <w:rPr>
          <w:b/>
          <w:lang w:val="ru-RU"/>
        </w:rPr>
        <w:t xml:space="preserve"> </w:t>
      </w:r>
      <w:proofErr w:type="spellStart"/>
      <w:r w:rsidRPr="00337EBA">
        <w:rPr>
          <w:b/>
          <w:lang w:val="ru-RU"/>
        </w:rPr>
        <w:t>зернових</w:t>
      </w:r>
      <w:proofErr w:type="spellEnd"/>
      <w:r w:rsidRPr="00337EBA">
        <w:rPr>
          <w:lang w:val="ru-RU"/>
        </w:rPr>
        <w:t xml:space="preserve"> культур на </w:t>
      </w:r>
      <w:proofErr w:type="spellStart"/>
      <w:r w:rsidRPr="00337EBA">
        <w:rPr>
          <w:lang w:val="ru-RU"/>
        </w:rPr>
        <w:t>більшості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посівних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площ</w:t>
      </w:r>
      <w:proofErr w:type="spellEnd"/>
      <w:r w:rsidR="00636756"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відмічалася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молочна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стиглість</w:t>
      </w:r>
      <w:proofErr w:type="spellEnd"/>
      <w:r w:rsidRPr="00337EBA">
        <w:rPr>
          <w:lang w:val="ru-RU"/>
        </w:rPr>
        <w:t xml:space="preserve"> зерна, </w:t>
      </w:r>
      <w:proofErr w:type="spellStart"/>
      <w:r w:rsidRPr="00337EBA">
        <w:rPr>
          <w:lang w:val="ru-RU"/>
        </w:rPr>
        <w:t>що</w:t>
      </w:r>
      <w:proofErr w:type="spellEnd"/>
      <w:r w:rsidRPr="00337EBA">
        <w:rPr>
          <w:lang w:val="ru-RU"/>
        </w:rPr>
        <w:t xml:space="preserve"> на три </w:t>
      </w:r>
      <w:proofErr w:type="spellStart"/>
      <w:r w:rsidRPr="00337EBA">
        <w:rPr>
          <w:lang w:val="ru-RU"/>
        </w:rPr>
        <w:t>тижні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раніше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середніх</w:t>
      </w:r>
      <w:proofErr w:type="spellEnd"/>
      <w:r w:rsidR="00636756"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багаторічних</w:t>
      </w:r>
      <w:proofErr w:type="spellEnd"/>
      <w:r w:rsidRPr="00337EBA">
        <w:rPr>
          <w:lang w:val="ru-RU"/>
        </w:rPr>
        <w:t xml:space="preserve">. </w:t>
      </w:r>
      <w:proofErr w:type="spellStart"/>
      <w:r w:rsidRPr="00337EBA">
        <w:rPr>
          <w:lang w:val="ru-RU"/>
        </w:rPr>
        <w:t>Висота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рослин</w:t>
      </w:r>
      <w:proofErr w:type="spellEnd"/>
      <w:r w:rsidRPr="00337EBA">
        <w:rPr>
          <w:lang w:val="ru-RU"/>
        </w:rPr>
        <w:t xml:space="preserve"> у </w:t>
      </w:r>
      <w:proofErr w:type="spellStart"/>
      <w:r w:rsidRPr="00337EBA">
        <w:rPr>
          <w:lang w:val="ru-RU"/>
        </w:rPr>
        <w:t>кінці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декади</w:t>
      </w:r>
      <w:proofErr w:type="spellEnd"/>
      <w:r w:rsidRPr="00337EBA">
        <w:rPr>
          <w:lang w:val="ru-RU"/>
        </w:rPr>
        <w:t xml:space="preserve"> становила 54-56 см. На </w:t>
      </w:r>
      <w:proofErr w:type="spellStart"/>
      <w:r w:rsidRPr="00337EBA">
        <w:rPr>
          <w:lang w:val="ru-RU"/>
        </w:rPr>
        <w:t>окремих</w:t>
      </w:r>
      <w:proofErr w:type="spellEnd"/>
      <w:r w:rsidRPr="00337EBA">
        <w:rPr>
          <w:lang w:val="ru-RU"/>
        </w:rPr>
        <w:t xml:space="preserve"> полях </w:t>
      </w:r>
      <w:proofErr w:type="spellStart"/>
      <w:r w:rsidRPr="00337EBA">
        <w:rPr>
          <w:lang w:val="ru-RU"/>
        </w:rPr>
        <w:t>північно-західних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районів</w:t>
      </w:r>
      <w:proofErr w:type="spellEnd"/>
      <w:r w:rsidRPr="00337EBA">
        <w:rPr>
          <w:lang w:val="ru-RU"/>
        </w:rPr>
        <w:t xml:space="preserve"> у </w:t>
      </w:r>
      <w:proofErr w:type="spellStart"/>
      <w:r w:rsidRPr="00337EBA">
        <w:rPr>
          <w:lang w:val="ru-RU"/>
        </w:rPr>
        <w:t>вівса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відмічався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нижній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вузол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соломини</w:t>
      </w:r>
      <w:proofErr w:type="spellEnd"/>
      <w:r w:rsidRPr="00337EBA">
        <w:rPr>
          <w:lang w:val="ru-RU"/>
        </w:rPr>
        <w:t xml:space="preserve">, при </w:t>
      </w:r>
      <w:proofErr w:type="spellStart"/>
      <w:r w:rsidRPr="00337EBA">
        <w:rPr>
          <w:lang w:val="ru-RU"/>
        </w:rPr>
        <w:t>висоті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рослин</w:t>
      </w:r>
      <w:proofErr w:type="spellEnd"/>
      <w:r w:rsidRPr="00337EBA">
        <w:rPr>
          <w:lang w:val="ru-RU"/>
        </w:rPr>
        <w:t xml:space="preserve"> 32 см. Стан </w:t>
      </w:r>
      <w:proofErr w:type="spellStart"/>
      <w:r w:rsidRPr="00337EBA">
        <w:rPr>
          <w:lang w:val="ru-RU"/>
        </w:rPr>
        <w:t>посівів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оцінювався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переважно</w:t>
      </w:r>
      <w:proofErr w:type="spellEnd"/>
      <w:r w:rsidRPr="00337EBA">
        <w:rPr>
          <w:lang w:val="ru-RU"/>
        </w:rPr>
        <w:t xml:space="preserve"> як </w:t>
      </w:r>
      <w:proofErr w:type="spellStart"/>
      <w:r w:rsidRPr="00337EBA">
        <w:rPr>
          <w:lang w:val="ru-RU"/>
        </w:rPr>
        <w:t>добрий</w:t>
      </w:r>
      <w:proofErr w:type="spellEnd"/>
      <w:r w:rsidRPr="00337EBA">
        <w:rPr>
          <w:lang w:val="ru-RU"/>
        </w:rPr>
        <w:t>.</w:t>
      </w:r>
    </w:p>
    <w:p w14:paraId="20A79331" w14:textId="77777777" w:rsidR="0047415D" w:rsidRPr="00337EBA" w:rsidRDefault="0047415D" w:rsidP="00636756">
      <w:pPr>
        <w:ind w:firstLine="708"/>
        <w:jc w:val="both"/>
        <w:rPr>
          <w:lang w:val="ru-RU"/>
        </w:rPr>
      </w:pPr>
      <w:r w:rsidRPr="00337EBA">
        <w:rPr>
          <w:lang w:val="ru-RU"/>
        </w:rPr>
        <w:t xml:space="preserve">Запаси </w:t>
      </w:r>
      <w:proofErr w:type="spellStart"/>
      <w:r w:rsidRPr="00337EBA">
        <w:rPr>
          <w:lang w:val="ru-RU"/>
        </w:rPr>
        <w:t>продуктивної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вологи</w:t>
      </w:r>
      <w:proofErr w:type="spellEnd"/>
      <w:r w:rsidRPr="00337EBA">
        <w:rPr>
          <w:lang w:val="ru-RU"/>
        </w:rPr>
        <w:t xml:space="preserve"> в метровому </w:t>
      </w:r>
      <w:proofErr w:type="spellStart"/>
      <w:r w:rsidRPr="00337EBA">
        <w:rPr>
          <w:lang w:val="ru-RU"/>
        </w:rPr>
        <w:t>шарі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ґрунту</w:t>
      </w:r>
      <w:proofErr w:type="spellEnd"/>
      <w:r w:rsidRPr="00337EBA">
        <w:rPr>
          <w:lang w:val="ru-RU"/>
        </w:rPr>
        <w:t xml:space="preserve"> були </w:t>
      </w:r>
      <w:proofErr w:type="spellStart"/>
      <w:r w:rsidRPr="00337EBA">
        <w:rPr>
          <w:lang w:val="ru-RU"/>
        </w:rPr>
        <w:t>оптимальними</w:t>
      </w:r>
      <w:proofErr w:type="spellEnd"/>
      <w:r w:rsidRPr="00337EBA">
        <w:rPr>
          <w:lang w:val="ru-RU"/>
        </w:rPr>
        <w:t xml:space="preserve"> (84 мм) та </w:t>
      </w:r>
      <w:proofErr w:type="spellStart"/>
      <w:r w:rsidRPr="00337EBA">
        <w:rPr>
          <w:lang w:val="ru-RU"/>
        </w:rPr>
        <w:t>надмірними</w:t>
      </w:r>
      <w:proofErr w:type="spellEnd"/>
      <w:r w:rsidRPr="00337EBA">
        <w:rPr>
          <w:lang w:val="ru-RU"/>
        </w:rPr>
        <w:t xml:space="preserve"> (159 мм) для поточного стану </w:t>
      </w:r>
      <w:proofErr w:type="spellStart"/>
      <w:r w:rsidRPr="00337EBA">
        <w:rPr>
          <w:lang w:val="ru-RU"/>
        </w:rPr>
        <w:t>рослин</w:t>
      </w:r>
      <w:proofErr w:type="spellEnd"/>
      <w:r w:rsidRPr="00337EBA">
        <w:rPr>
          <w:lang w:val="ru-RU"/>
        </w:rPr>
        <w:t>.</w:t>
      </w:r>
    </w:p>
    <w:p w14:paraId="77B37EB5" w14:textId="3EE4DA81" w:rsidR="0047415D" w:rsidRPr="00337EBA" w:rsidRDefault="0047415D" w:rsidP="00EF6FE8">
      <w:pPr>
        <w:ind w:firstLine="708"/>
        <w:jc w:val="both"/>
        <w:rPr>
          <w:lang w:val="ru-RU"/>
        </w:rPr>
      </w:pPr>
      <w:proofErr w:type="spellStart"/>
      <w:r w:rsidRPr="00337EBA">
        <w:rPr>
          <w:b/>
          <w:lang w:val="ru-RU"/>
        </w:rPr>
        <w:t>Кукурудза</w:t>
      </w:r>
      <w:proofErr w:type="spellEnd"/>
      <w:r w:rsidRPr="00337EBA">
        <w:rPr>
          <w:b/>
          <w:lang w:val="ru-RU"/>
        </w:rPr>
        <w:t>.</w:t>
      </w:r>
      <w:r w:rsidRPr="00337EBA">
        <w:rPr>
          <w:lang w:val="ru-RU"/>
        </w:rPr>
        <w:t xml:space="preserve"> У </w:t>
      </w:r>
      <w:proofErr w:type="spellStart"/>
      <w:r w:rsidRPr="00337EBA">
        <w:rPr>
          <w:lang w:val="ru-RU"/>
        </w:rPr>
        <w:t>кукурудзи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тривало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утворення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листків</w:t>
      </w:r>
      <w:proofErr w:type="spellEnd"/>
      <w:r w:rsidRPr="00337EBA">
        <w:rPr>
          <w:lang w:val="ru-RU"/>
        </w:rPr>
        <w:t xml:space="preserve"> (13-й, 15-й) та</w:t>
      </w:r>
      <w:r w:rsidR="00EF6FE8"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накопичення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рослинної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маси</w:t>
      </w:r>
      <w:proofErr w:type="spellEnd"/>
      <w:r w:rsidRPr="00337EBA">
        <w:rPr>
          <w:lang w:val="ru-RU"/>
        </w:rPr>
        <w:t xml:space="preserve">. Маса </w:t>
      </w:r>
      <w:proofErr w:type="spellStart"/>
      <w:r w:rsidRPr="00337EBA">
        <w:rPr>
          <w:lang w:val="ru-RU"/>
        </w:rPr>
        <w:t>однієї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рослини</w:t>
      </w:r>
      <w:proofErr w:type="spellEnd"/>
      <w:r w:rsidRPr="00337EBA">
        <w:rPr>
          <w:lang w:val="ru-RU"/>
        </w:rPr>
        <w:t xml:space="preserve"> становила 159-340 г,</w:t>
      </w:r>
      <w:r w:rsidR="00EF6FE8" w:rsidRPr="00337EBA">
        <w:rPr>
          <w:lang w:val="ru-RU"/>
        </w:rPr>
        <w:t xml:space="preserve"> </w:t>
      </w:r>
      <w:r w:rsidRPr="00337EBA">
        <w:rPr>
          <w:lang w:val="ru-RU"/>
        </w:rPr>
        <w:t xml:space="preserve">при </w:t>
      </w:r>
      <w:proofErr w:type="spellStart"/>
      <w:r w:rsidRPr="00337EBA">
        <w:rPr>
          <w:lang w:val="ru-RU"/>
        </w:rPr>
        <w:t>висоті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від</w:t>
      </w:r>
      <w:proofErr w:type="spellEnd"/>
      <w:r w:rsidRPr="00337EBA">
        <w:rPr>
          <w:lang w:val="ru-RU"/>
        </w:rPr>
        <w:t xml:space="preserve"> 97 до 159 см. Стан </w:t>
      </w:r>
      <w:proofErr w:type="spellStart"/>
      <w:r w:rsidRPr="00337EBA">
        <w:rPr>
          <w:lang w:val="ru-RU"/>
        </w:rPr>
        <w:t>посівів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оцінювався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переважно</w:t>
      </w:r>
      <w:proofErr w:type="spellEnd"/>
      <w:r w:rsidRPr="00337EBA">
        <w:rPr>
          <w:lang w:val="ru-RU"/>
        </w:rPr>
        <w:t xml:space="preserve"> як </w:t>
      </w:r>
      <w:proofErr w:type="spellStart"/>
      <w:r w:rsidRPr="00337EBA">
        <w:rPr>
          <w:lang w:val="ru-RU"/>
        </w:rPr>
        <w:t>добрий</w:t>
      </w:r>
      <w:proofErr w:type="spellEnd"/>
      <w:r w:rsidRPr="00337EBA">
        <w:rPr>
          <w:lang w:val="ru-RU"/>
        </w:rPr>
        <w:t>.</w:t>
      </w:r>
      <w:r w:rsidR="00EF6FE8" w:rsidRPr="00337EBA">
        <w:rPr>
          <w:lang w:val="ru-RU"/>
        </w:rPr>
        <w:t xml:space="preserve"> </w:t>
      </w:r>
      <w:r w:rsidRPr="00337EBA">
        <w:rPr>
          <w:lang w:val="ru-RU"/>
        </w:rPr>
        <w:t xml:space="preserve">Запаси </w:t>
      </w:r>
      <w:proofErr w:type="spellStart"/>
      <w:r w:rsidRPr="00337EBA">
        <w:rPr>
          <w:lang w:val="ru-RU"/>
        </w:rPr>
        <w:t>продуктивної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вологи</w:t>
      </w:r>
      <w:proofErr w:type="spellEnd"/>
      <w:r w:rsidRPr="00337EBA">
        <w:rPr>
          <w:lang w:val="ru-RU"/>
        </w:rPr>
        <w:t xml:space="preserve"> по </w:t>
      </w:r>
      <w:proofErr w:type="spellStart"/>
      <w:r w:rsidRPr="00337EBA">
        <w:rPr>
          <w:lang w:val="ru-RU"/>
        </w:rPr>
        <w:t>області</w:t>
      </w:r>
      <w:proofErr w:type="spellEnd"/>
      <w:r w:rsidRPr="00337EBA">
        <w:rPr>
          <w:lang w:val="ru-RU"/>
        </w:rPr>
        <w:t xml:space="preserve"> в метровому </w:t>
      </w:r>
      <w:proofErr w:type="spellStart"/>
      <w:r w:rsidRPr="00337EBA">
        <w:rPr>
          <w:lang w:val="ru-RU"/>
        </w:rPr>
        <w:t>шарі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ґрунту</w:t>
      </w:r>
      <w:proofErr w:type="spellEnd"/>
      <w:r w:rsidR="00636756" w:rsidRPr="00337EBA">
        <w:rPr>
          <w:lang w:val="ru-RU"/>
        </w:rPr>
        <w:t xml:space="preserve"> </w:t>
      </w:r>
      <w:r w:rsidRPr="00337EBA">
        <w:rPr>
          <w:lang w:val="ru-RU"/>
        </w:rPr>
        <w:t>становили 160-193 мм.</w:t>
      </w:r>
    </w:p>
    <w:p w14:paraId="3C10EF3F" w14:textId="37708088" w:rsidR="0047415D" w:rsidRPr="00337EBA" w:rsidRDefault="0047415D" w:rsidP="00636756">
      <w:pPr>
        <w:ind w:firstLine="708"/>
        <w:jc w:val="both"/>
        <w:rPr>
          <w:lang w:val="ru-RU"/>
        </w:rPr>
      </w:pPr>
      <w:proofErr w:type="spellStart"/>
      <w:r w:rsidRPr="00337EBA">
        <w:rPr>
          <w:b/>
          <w:lang w:val="ru-RU"/>
        </w:rPr>
        <w:t>Зернобобові</w:t>
      </w:r>
      <w:proofErr w:type="spellEnd"/>
      <w:r w:rsidRPr="00337EBA">
        <w:rPr>
          <w:b/>
          <w:lang w:val="ru-RU"/>
        </w:rPr>
        <w:t xml:space="preserve"> </w:t>
      </w:r>
      <w:proofErr w:type="spellStart"/>
      <w:r w:rsidRPr="00337EBA">
        <w:rPr>
          <w:b/>
          <w:lang w:val="ru-RU"/>
        </w:rPr>
        <w:t>культури</w:t>
      </w:r>
      <w:proofErr w:type="spellEnd"/>
      <w:r w:rsidRPr="00337EBA">
        <w:rPr>
          <w:lang w:val="ru-RU"/>
        </w:rPr>
        <w:t xml:space="preserve">. За </w:t>
      </w:r>
      <w:proofErr w:type="spellStart"/>
      <w:r w:rsidRPr="00337EBA">
        <w:rPr>
          <w:lang w:val="ru-RU"/>
        </w:rPr>
        <w:t>даними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агрометеорологічної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станції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Миронівка</w:t>
      </w:r>
      <w:proofErr w:type="spellEnd"/>
      <w:r w:rsidRPr="00337EBA">
        <w:rPr>
          <w:lang w:val="ru-RU"/>
        </w:rPr>
        <w:t xml:space="preserve"> </w:t>
      </w:r>
      <w:proofErr w:type="gramStart"/>
      <w:r w:rsidRPr="00337EBA">
        <w:rPr>
          <w:lang w:val="ru-RU"/>
        </w:rPr>
        <w:t>у</w:t>
      </w:r>
      <w:r w:rsidR="00636756" w:rsidRPr="00337EBA">
        <w:rPr>
          <w:lang w:val="ru-RU"/>
        </w:rPr>
        <w:t xml:space="preserve"> </w:t>
      </w:r>
      <w:r w:rsidRPr="00337EBA">
        <w:rPr>
          <w:lang w:val="ru-RU"/>
        </w:rPr>
        <w:t>гороху</w:t>
      </w:r>
      <w:proofErr w:type="gramEnd"/>
      <w:r w:rsidR="00EF6FE8"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відмічався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кінець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цвітіння</w:t>
      </w:r>
      <w:proofErr w:type="spellEnd"/>
      <w:r w:rsidRPr="00337EBA">
        <w:rPr>
          <w:lang w:val="ru-RU"/>
        </w:rPr>
        <w:t xml:space="preserve">. На </w:t>
      </w:r>
      <w:proofErr w:type="spellStart"/>
      <w:r w:rsidRPr="00337EBA">
        <w:rPr>
          <w:lang w:val="ru-RU"/>
        </w:rPr>
        <w:t>посівах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сої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розпочалося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цвітіння</w:t>
      </w:r>
      <w:proofErr w:type="spellEnd"/>
      <w:r w:rsidRPr="00337EBA">
        <w:rPr>
          <w:lang w:val="ru-RU"/>
        </w:rPr>
        <w:t xml:space="preserve">. </w:t>
      </w:r>
      <w:proofErr w:type="spellStart"/>
      <w:r w:rsidRPr="00337EBA">
        <w:rPr>
          <w:lang w:val="ru-RU"/>
        </w:rPr>
        <w:t>Висота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рослин</w:t>
      </w:r>
      <w:proofErr w:type="spellEnd"/>
      <w:r w:rsidRPr="00337EBA">
        <w:rPr>
          <w:lang w:val="ru-RU"/>
        </w:rPr>
        <w:t xml:space="preserve"> становила 30-40 см. Стан </w:t>
      </w:r>
      <w:proofErr w:type="spellStart"/>
      <w:r w:rsidRPr="00337EBA">
        <w:rPr>
          <w:lang w:val="ru-RU"/>
        </w:rPr>
        <w:t>посівів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оцінювався</w:t>
      </w:r>
      <w:proofErr w:type="spellEnd"/>
      <w:r w:rsidRPr="00337EBA">
        <w:rPr>
          <w:lang w:val="ru-RU"/>
        </w:rPr>
        <w:t xml:space="preserve"> як </w:t>
      </w:r>
      <w:proofErr w:type="spellStart"/>
      <w:r w:rsidRPr="00337EBA">
        <w:rPr>
          <w:lang w:val="ru-RU"/>
        </w:rPr>
        <w:t>добрий</w:t>
      </w:r>
      <w:proofErr w:type="spellEnd"/>
      <w:r w:rsidRPr="00337EBA">
        <w:rPr>
          <w:lang w:val="ru-RU"/>
        </w:rPr>
        <w:t>.</w:t>
      </w:r>
    </w:p>
    <w:p w14:paraId="70B729B6" w14:textId="77777777" w:rsidR="0047415D" w:rsidRPr="00337EBA" w:rsidRDefault="0047415D" w:rsidP="00886B19">
      <w:pPr>
        <w:ind w:firstLine="708"/>
        <w:jc w:val="both"/>
        <w:rPr>
          <w:lang w:val="ru-RU"/>
        </w:rPr>
      </w:pPr>
      <w:r w:rsidRPr="00337EBA">
        <w:rPr>
          <w:lang w:val="ru-RU"/>
        </w:rPr>
        <w:t xml:space="preserve">У </w:t>
      </w:r>
      <w:proofErr w:type="spellStart"/>
      <w:r w:rsidRPr="00337EBA">
        <w:rPr>
          <w:b/>
          <w:lang w:val="ru-RU"/>
        </w:rPr>
        <w:t>соняшнику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тривало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утворення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кошиків</w:t>
      </w:r>
      <w:proofErr w:type="spellEnd"/>
      <w:r w:rsidRPr="00337EBA">
        <w:rPr>
          <w:lang w:val="ru-RU"/>
        </w:rPr>
        <w:t xml:space="preserve">. </w:t>
      </w:r>
      <w:proofErr w:type="spellStart"/>
      <w:r w:rsidRPr="00337EBA">
        <w:rPr>
          <w:lang w:val="ru-RU"/>
        </w:rPr>
        <w:t>Висота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рослин</w:t>
      </w:r>
      <w:proofErr w:type="spellEnd"/>
      <w:r w:rsidRPr="00337EBA">
        <w:rPr>
          <w:lang w:val="ru-RU"/>
        </w:rPr>
        <w:t xml:space="preserve"> у </w:t>
      </w:r>
      <w:proofErr w:type="spellStart"/>
      <w:r w:rsidRPr="00337EBA">
        <w:rPr>
          <w:lang w:val="ru-RU"/>
        </w:rPr>
        <w:t>кінці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декади</w:t>
      </w:r>
      <w:proofErr w:type="spellEnd"/>
      <w:r w:rsidRPr="00337EBA">
        <w:rPr>
          <w:lang w:val="ru-RU"/>
        </w:rPr>
        <w:t xml:space="preserve"> становила 105-142 см. Стан </w:t>
      </w:r>
      <w:proofErr w:type="spellStart"/>
      <w:r w:rsidRPr="00337EBA">
        <w:rPr>
          <w:lang w:val="ru-RU"/>
        </w:rPr>
        <w:t>посівів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оцінювався</w:t>
      </w:r>
      <w:proofErr w:type="spellEnd"/>
      <w:r w:rsidRPr="00337EBA">
        <w:rPr>
          <w:lang w:val="ru-RU"/>
        </w:rPr>
        <w:t xml:space="preserve"> як </w:t>
      </w:r>
      <w:proofErr w:type="spellStart"/>
      <w:r w:rsidRPr="00337EBA">
        <w:rPr>
          <w:lang w:val="ru-RU"/>
        </w:rPr>
        <w:t>добрий</w:t>
      </w:r>
      <w:proofErr w:type="spellEnd"/>
      <w:r w:rsidRPr="00337EBA">
        <w:rPr>
          <w:lang w:val="ru-RU"/>
        </w:rPr>
        <w:t>.</w:t>
      </w:r>
    </w:p>
    <w:p w14:paraId="3DC8258D" w14:textId="77777777" w:rsidR="0047415D" w:rsidRPr="00337EBA" w:rsidRDefault="0047415D" w:rsidP="00886B19">
      <w:pPr>
        <w:ind w:firstLine="708"/>
        <w:jc w:val="both"/>
        <w:rPr>
          <w:lang w:val="ru-RU"/>
        </w:rPr>
      </w:pPr>
      <w:r w:rsidRPr="00337EBA">
        <w:rPr>
          <w:lang w:val="ru-RU"/>
        </w:rPr>
        <w:t xml:space="preserve">У </w:t>
      </w:r>
      <w:proofErr w:type="spellStart"/>
      <w:r w:rsidRPr="00337EBA">
        <w:rPr>
          <w:b/>
          <w:lang w:val="ru-RU"/>
        </w:rPr>
        <w:t>картоплі</w:t>
      </w:r>
      <w:proofErr w:type="spellEnd"/>
      <w:r w:rsidRPr="00337EBA">
        <w:rPr>
          <w:b/>
          <w:lang w:val="ru-RU"/>
        </w:rPr>
        <w:t xml:space="preserve"> </w:t>
      </w:r>
      <w:proofErr w:type="spellStart"/>
      <w:r w:rsidRPr="00337EBA">
        <w:rPr>
          <w:lang w:val="ru-RU"/>
        </w:rPr>
        <w:t>тривало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цвітіння</w:t>
      </w:r>
      <w:proofErr w:type="spellEnd"/>
      <w:r w:rsidRPr="00337EBA">
        <w:rPr>
          <w:lang w:val="ru-RU"/>
        </w:rPr>
        <w:t xml:space="preserve"> та </w:t>
      </w:r>
      <w:proofErr w:type="spellStart"/>
      <w:r w:rsidRPr="00337EBA">
        <w:rPr>
          <w:lang w:val="ru-RU"/>
        </w:rPr>
        <w:t>формування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бульб</w:t>
      </w:r>
      <w:proofErr w:type="spellEnd"/>
      <w:r w:rsidRPr="00337EBA">
        <w:rPr>
          <w:lang w:val="ru-RU"/>
        </w:rPr>
        <w:t xml:space="preserve">, на полях </w:t>
      </w:r>
      <w:proofErr w:type="spellStart"/>
      <w:r w:rsidRPr="00337EBA">
        <w:rPr>
          <w:lang w:val="ru-RU"/>
        </w:rPr>
        <w:t>більш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ранніх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строків</w:t>
      </w:r>
      <w:proofErr w:type="spellEnd"/>
      <w:r w:rsidRPr="00337EBA">
        <w:rPr>
          <w:lang w:val="ru-RU"/>
        </w:rPr>
        <w:t xml:space="preserve"> посадки </w:t>
      </w:r>
      <w:proofErr w:type="spellStart"/>
      <w:r w:rsidRPr="00337EBA">
        <w:rPr>
          <w:lang w:val="ru-RU"/>
        </w:rPr>
        <w:t>відмічалось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відцвітання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пелюсток</w:t>
      </w:r>
      <w:proofErr w:type="spellEnd"/>
      <w:r w:rsidRPr="00337EBA">
        <w:rPr>
          <w:lang w:val="ru-RU"/>
        </w:rPr>
        <w:t xml:space="preserve"> (</w:t>
      </w:r>
      <w:proofErr w:type="spellStart"/>
      <w:r w:rsidRPr="00337EBA">
        <w:rPr>
          <w:lang w:val="ru-RU"/>
        </w:rPr>
        <w:t>кінець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цвітіння</w:t>
      </w:r>
      <w:proofErr w:type="spellEnd"/>
      <w:r w:rsidRPr="00337EBA">
        <w:rPr>
          <w:lang w:val="ru-RU"/>
        </w:rPr>
        <w:t xml:space="preserve">). </w:t>
      </w:r>
      <w:proofErr w:type="spellStart"/>
      <w:r w:rsidRPr="00337EBA">
        <w:rPr>
          <w:lang w:val="ru-RU"/>
        </w:rPr>
        <w:t>Висота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рослин</w:t>
      </w:r>
      <w:proofErr w:type="spellEnd"/>
      <w:r w:rsidRPr="00337EBA">
        <w:rPr>
          <w:lang w:val="ru-RU"/>
        </w:rPr>
        <w:t xml:space="preserve"> становила 36-55 см. Стан </w:t>
      </w:r>
      <w:proofErr w:type="spellStart"/>
      <w:r w:rsidRPr="00337EBA">
        <w:rPr>
          <w:lang w:val="ru-RU"/>
        </w:rPr>
        <w:t>посівів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оцінювався</w:t>
      </w:r>
      <w:proofErr w:type="spellEnd"/>
      <w:r w:rsidRPr="00337EBA">
        <w:rPr>
          <w:lang w:val="ru-RU"/>
        </w:rPr>
        <w:t xml:space="preserve"> як </w:t>
      </w:r>
      <w:proofErr w:type="spellStart"/>
      <w:r w:rsidRPr="00337EBA">
        <w:rPr>
          <w:lang w:val="ru-RU"/>
        </w:rPr>
        <w:t>добрий</w:t>
      </w:r>
      <w:proofErr w:type="spellEnd"/>
      <w:r w:rsidRPr="00337EBA">
        <w:rPr>
          <w:lang w:val="ru-RU"/>
        </w:rPr>
        <w:t xml:space="preserve"> та </w:t>
      </w:r>
      <w:proofErr w:type="spellStart"/>
      <w:r w:rsidRPr="00337EBA">
        <w:rPr>
          <w:lang w:val="ru-RU"/>
        </w:rPr>
        <w:t>відмінний</w:t>
      </w:r>
      <w:proofErr w:type="spellEnd"/>
      <w:r w:rsidRPr="00337EBA">
        <w:rPr>
          <w:lang w:val="ru-RU"/>
        </w:rPr>
        <w:t>.</w:t>
      </w:r>
    </w:p>
    <w:p w14:paraId="581CD85E" w14:textId="73FB08FD" w:rsidR="0047415D" w:rsidRPr="00337EBA" w:rsidRDefault="0047415D" w:rsidP="00EF6FE8">
      <w:pPr>
        <w:ind w:firstLine="708"/>
        <w:jc w:val="both"/>
        <w:rPr>
          <w:lang w:val="ru-RU"/>
        </w:rPr>
      </w:pPr>
      <w:proofErr w:type="spellStart"/>
      <w:r w:rsidRPr="00337EBA">
        <w:rPr>
          <w:b/>
          <w:lang w:val="ru-RU"/>
        </w:rPr>
        <w:t>Багаторічні</w:t>
      </w:r>
      <w:proofErr w:type="spellEnd"/>
      <w:r w:rsidRPr="00337EBA">
        <w:rPr>
          <w:b/>
          <w:lang w:val="ru-RU"/>
        </w:rPr>
        <w:t xml:space="preserve"> трави</w:t>
      </w:r>
      <w:r w:rsidRPr="00337EBA">
        <w:rPr>
          <w:lang w:val="ru-RU"/>
        </w:rPr>
        <w:t xml:space="preserve">. За </w:t>
      </w:r>
      <w:proofErr w:type="spellStart"/>
      <w:r w:rsidRPr="00337EBA">
        <w:rPr>
          <w:lang w:val="ru-RU"/>
        </w:rPr>
        <w:t>даними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агрометстанції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Миронівка</w:t>
      </w:r>
      <w:proofErr w:type="spellEnd"/>
      <w:r w:rsidRPr="00337EBA">
        <w:rPr>
          <w:lang w:val="ru-RU"/>
        </w:rPr>
        <w:t xml:space="preserve"> у </w:t>
      </w:r>
      <w:proofErr w:type="spellStart"/>
      <w:r w:rsidRPr="00337EBA">
        <w:rPr>
          <w:lang w:val="ru-RU"/>
        </w:rPr>
        <w:t>люцерни</w:t>
      </w:r>
      <w:proofErr w:type="spellEnd"/>
      <w:r w:rsidR="00EF6FE8"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відмічалося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утворення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суцвіть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після</w:t>
      </w:r>
      <w:proofErr w:type="spellEnd"/>
      <w:r w:rsidRPr="00337EBA">
        <w:rPr>
          <w:lang w:val="ru-RU"/>
        </w:rPr>
        <w:t xml:space="preserve"> 1 укосу. </w:t>
      </w:r>
      <w:proofErr w:type="spellStart"/>
      <w:r w:rsidRPr="00337EBA">
        <w:rPr>
          <w:lang w:val="ru-RU"/>
        </w:rPr>
        <w:t>Висота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рослин</w:t>
      </w:r>
      <w:proofErr w:type="spellEnd"/>
      <w:r w:rsidRPr="00337EBA">
        <w:rPr>
          <w:lang w:val="ru-RU"/>
        </w:rPr>
        <w:t xml:space="preserve"> у </w:t>
      </w:r>
      <w:proofErr w:type="spellStart"/>
      <w:r w:rsidRPr="00337EBA">
        <w:rPr>
          <w:lang w:val="ru-RU"/>
        </w:rPr>
        <w:t>кінці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декади</w:t>
      </w:r>
      <w:proofErr w:type="spellEnd"/>
      <w:r w:rsidR="00EF6FE8" w:rsidRPr="00337EBA">
        <w:rPr>
          <w:lang w:val="ru-RU"/>
        </w:rPr>
        <w:t xml:space="preserve"> </w:t>
      </w:r>
      <w:r w:rsidRPr="00337EBA">
        <w:rPr>
          <w:lang w:val="ru-RU"/>
        </w:rPr>
        <w:t xml:space="preserve">становила 36 см. Стан </w:t>
      </w:r>
      <w:proofErr w:type="spellStart"/>
      <w:r w:rsidRPr="00337EBA">
        <w:rPr>
          <w:lang w:val="ru-RU"/>
        </w:rPr>
        <w:t>посівів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оцінювався</w:t>
      </w:r>
      <w:proofErr w:type="spellEnd"/>
      <w:r w:rsidRPr="00337EBA">
        <w:rPr>
          <w:lang w:val="ru-RU"/>
        </w:rPr>
        <w:t xml:space="preserve"> як </w:t>
      </w:r>
      <w:proofErr w:type="spellStart"/>
      <w:r w:rsidRPr="00337EBA">
        <w:rPr>
          <w:lang w:val="ru-RU"/>
        </w:rPr>
        <w:t>задовільний</w:t>
      </w:r>
      <w:proofErr w:type="spellEnd"/>
      <w:r w:rsidRPr="00337EBA">
        <w:rPr>
          <w:lang w:val="ru-RU"/>
        </w:rPr>
        <w:t>.</w:t>
      </w:r>
    </w:p>
    <w:p w14:paraId="3CBA9D2C" w14:textId="6490F863" w:rsidR="0047415D" w:rsidRPr="00337EBA" w:rsidRDefault="0047415D" w:rsidP="00EF6FE8">
      <w:pPr>
        <w:ind w:firstLine="708"/>
        <w:jc w:val="both"/>
        <w:rPr>
          <w:lang w:val="ru-RU"/>
        </w:rPr>
      </w:pPr>
      <w:r w:rsidRPr="00337EBA">
        <w:rPr>
          <w:b/>
          <w:lang w:val="ru-RU"/>
        </w:rPr>
        <w:t>Сади.</w:t>
      </w:r>
      <w:r w:rsidRPr="00337EBA">
        <w:rPr>
          <w:lang w:val="ru-RU"/>
        </w:rPr>
        <w:t xml:space="preserve"> У </w:t>
      </w:r>
      <w:proofErr w:type="spellStart"/>
      <w:r w:rsidRPr="00337EBA">
        <w:rPr>
          <w:lang w:val="ru-RU"/>
        </w:rPr>
        <w:t>плодових</w:t>
      </w:r>
      <w:proofErr w:type="spellEnd"/>
      <w:r w:rsidRPr="00337EBA">
        <w:rPr>
          <w:lang w:val="ru-RU"/>
        </w:rPr>
        <w:t xml:space="preserve"> культур </w:t>
      </w:r>
      <w:proofErr w:type="spellStart"/>
      <w:r w:rsidRPr="00337EBA">
        <w:rPr>
          <w:lang w:val="ru-RU"/>
        </w:rPr>
        <w:t>тривало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формування</w:t>
      </w:r>
      <w:proofErr w:type="spellEnd"/>
      <w:r w:rsidRPr="00337EBA">
        <w:rPr>
          <w:lang w:val="ru-RU"/>
        </w:rPr>
        <w:t xml:space="preserve"> та </w:t>
      </w:r>
      <w:proofErr w:type="spellStart"/>
      <w:r w:rsidRPr="00337EBA">
        <w:rPr>
          <w:lang w:val="ru-RU"/>
        </w:rPr>
        <w:t>ріст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плодів</w:t>
      </w:r>
      <w:proofErr w:type="spellEnd"/>
      <w:r w:rsidRPr="00337EBA">
        <w:rPr>
          <w:lang w:val="ru-RU"/>
        </w:rPr>
        <w:t>, у</w:t>
      </w:r>
      <w:r w:rsidR="00EF6FE8"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східних</w:t>
      </w:r>
      <w:proofErr w:type="spellEnd"/>
      <w:r w:rsidRPr="00337EBA">
        <w:rPr>
          <w:lang w:val="ru-RU"/>
        </w:rPr>
        <w:t xml:space="preserve"> районах </w:t>
      </w:r>
      <w:proofErr w:type="spellStart"/>
      <w:r w:rsidRPr="00337EBA">
        <w:rPr>
          <w:lang w:val="ru-RU"/>
        </w:rPr>
        <w:t>відмічалося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достигання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вишень</w:t>
      </w:r>
      <w:proofErr w:type="spellEnd"/>
      <w:r w:rsidRPr="00337EBA">
        <w:rPr>
          <w:lang w:val="ru-RU"/>
        </w:rPr>
        <w:t xml:space="preserve">. Стан </w:t>
      </w:r>
      <w:proofErr w:type="spellStart"/>
      <w:r w:rsidRPr="00337EBA">
        <w:rPr>
          <w:lang w:val="ru-RU"/>
        </w:rPr>
        <w:t>плодових</w:t>
      </w:r>
      <w:proofErr w:type="spellEnd"/>
      <w:r w:rsidR="00EF6FE8"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оцінювався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від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відмінного</w:t>
      </w:r>
      <w:proofErr w:type="spellEnd"/>
      <w:r w:rsidRPr="00337EBA">
        <w:rPr>
          <w:lang w:val="ru-RU"/>
        </w:rPr>
        <w:t xml:space="preserve"> до </w:t>
      </w:r>
      <w:proofErr w:type="spellStart"/>
      <w:r w:rsidRPr="00337EBA">
        <w:rPr>
          <w:lang w:val="ru-RU"/>
        </w:rPr>
        <w:t>задовільного</w:t>
      </w:r>
      <w:proofErr w:type="spellEnd"/>
      <w:r w:rsidRPr="00337EBA">
        <w:rPr>
          <w:lang w:val="ru-RU"/>
        </w:rPr>
        <w:t>.</w:t>
      </w:r>
    </w:p>
    <w:p w14:paraId="70B3E8A7" w14:textId="7C09457D" w:rsidR="0047415D" w:rsidRPr="00337EBA" w:rsidRDefault="0047415D" w:rsidP="00EF6FE8">
      <w:pPr>
        <w:ind w:firstLine="708"/>
        <w:jc w:val="both"/>
        <w:rPr>
          <w:lang w:val="ru-RU"/>
        </w:rPr>
      </w:pPr>
      <w:proofErr w:type="spellStart"/>
      <w:r w:rsidRPr="00337EBA">
        <w:rPr>
          <w:b/>
          <w:lang w:val="ru-RU"/>
        </w:rPr>
        <w:t>Польові</w:t>
      </w:r>
      <w:proofErr w:type="spellEnd"/>
      <w:r w:rsidRPr="00337EBA">
        <w:rPr>
          <w:b/>
          <w:lang w:val="ru-RU"/>
        </w:rPr>
        <w:t xml:space="preserve"> </w:t>
      </w:r>
      <w:proofErr w:type="spellStart"/>
      <w:r w:rsidRPr="00337EBA">
        <w:rPr>
          <w:b/>
          <w:lang w:val="ru-RU"/>
        </w:rPr>
        <w:t>роботи</w:t>
      </w:r>
      <w:proofErr w:type="spellEnd"/>
      <w:r w:rsidRPr="00337EBA">
        <w:rPr>
          <w:lang w:val="ru-RU"/>
        </w:rPr>
        <w:t xml:space="preserve">. </w:t>
      </w:r>
      <w:proofErr w:type="spellStart"/>
      <w:r w:rsidRPr="00337EBA">
        <w:rPr>
          <w:lang w:val="ru-RU"/>
        </w:rPr>
        <w:t>Господарства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області</w:t>
      </w:r>
      <w:proofErr w:type="spellEnd"/>
      <w:r w:rsidRPr="00337EBA">
        <w:rPr>
          <w:lang w:val="ru-RU"/>
        </w:rPr>
        <w:t xml:space="preserve"> проводили </w:t>
      </w:r>
      <w:proofErr w:type="spellStart"/>
      <w:r w:rsidRPr="00337EBA">
        <w:rPr>
          <w:lang w:val="ru-RU"/>
        </w:rPr>
        <w:t>обробку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посівів</w:t>
      </w:r>
      <w:proofErr w:type="spellEnd"/>
      <w:r w:rsidR="00886B19" w:rsidRPr="00337EBA">
        <w:rPr>
          <w:lang w:val="ru-RU"/>
        </w:rPr>
        <w:t xml:space="preserve"> </w:t>
      </w:r>
      <w:r w:rsidR="00BF64E0">
        <w:rPr>
          <w:lang w:val="ru-RU"/>
        </w:rPr>
        <w:t>пестицидами</w:t>
      </w:r>
      <w:r w:rsidRPr="00337EBA">
        <w:rPr>
          <w:lang w:val="ru-RU"/>
        </w:rPr>
        <w:t xml:space="preserve"> з метою </w:t>
      </w:r>
      <w:proofErr w:type="spellStart"/>
      <w:r w:rsidRPr="00337EBA">
        <w:rPr>
          <w:lang w:val="ru-RU"/>
        </w:rPr>
        <w:t>боротьби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із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шкідниками</w:t>
      </w:r>
      <w:proofErr w:type="spellEnd"/>
      <w:r w:rsidRPr="00337EBA">
        <w:rPr>
          <w:lang w:val="ru-RU"/>
        </w:rPr>
        <w:t xml:space="preserve"> та хворобами </w:t>
      </w:r>
      <w:proofErr w:type="spellStart"/>
      <w:r w:rsidRPr="00337EBA">
        <w:rPr>
          <w:lang w:val="ru-RU"/>
        </w:rPr>
        <w:t>рослин</w:t>
      </w:r>
      <w:proofErr w:type="spellEnd"/>
      <w:r w:rsidRPr="00337EBA">
        <w:rPr>
          <w:lang w:val="ru-RU"/>
        </w:rPr>
        <w:t>,</w:t>
      </w:r>
      <w:r w:rsidR="00BF64E0">
        <w:rPr>
          <w:lang w:val="ru-RU"/>
        </w:rPr>
        <w:t xml:space="preserve"> вносили </w:t>
      </w:r>
      <w:proofErr w:type="spellStart"/>
      <w:r w:rsidRPr="00337EBA">
        <w:rPr>
          <w:lang w:val="ru-RU"/>
        </w:rPr>
        <w:t>регулятор</w:t>
      </w:r>
      <w:r w:rsidR="00BF64E0">
        <w:rPr>
          <w:lang w:val="ru-RU"/>
        </w:rPr>
        <w:t>и</w:t>
      </w:r>
      <w:proofErr w:type="spellEnd"/>
      <w:r w:rsidRPr="00337EBA">
        <w:rPr>
          <w:lang w:val="ru-RU"/>
        </w:rPr>
        <w:t xml:space="preserve"> росту,</w:t>
      </w:r>
      <w:r w:rsidR="00BF64E0">
        <w:rPr>
          <w:lang w:val="ru-RU"/>
        </w:rPr>
        <w:t xml:space="preserve"> </w:t>
      </w:r>
      <w:proofErr w:type="spellStart"/>
      <w:r w:rsidR="00BF64E0">
        <w:rPr>
          <w:lang w:val="ru-RU"/>
        </w:rPr>
        <w:t>здійснювали</w:t>
      </w:r>
      <w:proofErr w:type="spellEnd"/>
      <w:r w:rsidR="00BF64E0">
        <w:rPr>
          <w:lang w:val="ru-RU"/>
        </w:rPr>
        <w:t xml:space="preserve"> </w:t>
      </w:r>
      <w:proofErr w:type="spellStart"/>
      <w:r w:rsidRPr="00337EBA">
        <w:rPr>
          <w:lang w:val="ru-RU"/>
        </w:rPr>
        <w:t>міжрядний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обробіток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просапних</w:t>
      </w:r>
      <w:proofErr w:type="spellEnd"/>
      <w:r w:rsidRPr="00337EBA">
        <w:rPr>
          <w:lang w:val="ru-RU"/>
        </w:rPr>
        <w:t xml:space="preserve"> культур.</w:t>
      </w:r>
      <w:r w:rsidR="00886B19"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Погодні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умови</w:t>
      </w:r>
      <w:proofErr w:type="spellEnd"/>
      <w:r w:rsidRPr="00337EBA">
        <w:rPr>
          <w:lang w:val="ru-RU"/>
        </w:rPr>
        <w:t xml:space="preserve"> для </w:t>
      </w:r>
      <w:proofErr w:type="spellStart"/>
      <w:r w:rsidRPr="00337EBA">
        <w:rPr>
          <w:lang w:val="ru-RU"/>
        </w:rPr>
        <w:t>проведення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сільськогосподарських</w:t>
      </w:r>
      <w:proofErr w:type="spellEnd"/>
      <w:r w:rsidRPr="00337EBA">
        <w:rPr>
          <w:lang w:val="ru-RU"/>
        </w:rPr>
        <w:t xml:space="preserve"> </w:t>
      </w:r>
      <w:proofErr w:type="spellStart"/>
      <w:r w:rsidRPr="00337EBA">
        <w:rPr>
          <w:lang w:val="ru-RU"/>
        </w:rPr>
        <w:t>робіт</w:t>
      </w:r>
      <w:proofErr w:type="spellEnd"/>
      <w:r w:rsidRPr="00337EBA">
        <w:rPr>
          <w:lang w:val="ru-RU"/>
        </w:rPr>
        <w:t xml:space="preserve"> на полях та в</w:t>
      </w:r>
      <w:r w:rsidR="00EF6FE8" w:rsidRPr="00337EBA">
        <w:rPr>
          <w:lang w:val="ru-RU"/>
        </w:rPr>
        <w:t xml:space="preserve"> </w:t>
      </w:r>
      <w:r w:rsidRPr="00337EBA">
        <w:rPr>
          <w:lang w:val="ru-RU"/>
        </w:rPr>
        <w:t xml:space="preserve">садах були </w:t>
      </w:r>
      <w:proofErr w:type="spellStart"/>
      <w:r w:rsidRPr="00337EBA">
        <w:rPr>
          <w:lang w:val="ru-RU"/>
        </w:rPr>
        <w:t>задовільними</w:t>
      </w:r>
      <w:proofErr w:type="spellEnd"/>
      <w:r w:rsidRPr="00337EBA">
        <w:rPr>
          <w:lang w:val="ru-RU"/>
        </w:rPr>
        <w:t>.</w:t>
      </w:r>
    </w:p>
    <w:p w14:paraId="40F147D4" w14:textId="77777777" w:rsidR="0047415D" w:rsidRPr="00337EBA" w:rsidRDefault="0047415D" w:rsidP="00F864CD">
      <w:pPr>
        <w:autoSpaceDE w:val="0"/>
        <w:ind w:firstLine="11"/>
        <w:jc w:val="both"/>
        <w:rPr>
          <w:b/>
          <w:color w:val="000000"/>
          <w:lang w:val="ru-RU"/>
        </w:rPr>
      </w:pPr>
    </w:p>
    <w:p w14:paraId="29D5B2CC" w14:textId="70A83353" w:rsidR="001A0092" w:rsidRPr="00337EBA" w:rsidRDefault="0047415D" w:rsidP="00DB028A">
      <w:pPr>
        <w:autoSpaceDE w:val="0"/>
        <w:ind w:firstLine="11"/>
        <w:jc w:val="center"/>
        <w:rPr>
          <w:b/>
          <w:color w:val="000000"/>
        </w:rPr>
      </w:pPr>
      <w:r w:rsidRPr="00337EBA">
        <w:rPr>
          <w:b/>
          <w:color w:val="000000"/>
        </w:rPr>
        <w:t>Фенологія культур</w:t>
      </w:r>
    </w:p>
    <w:p w14:paraId="300F1B1D" w14:textId="60587264" w:rsidR="0047415D" w:rsidRPr="00337EBA" w:rsidRDefault="0047415D" w:rsidP="00F864CD">
      <w:pPr>
        <w:autoSpaceDE w:val="0"/>
        <w:ind w:firstLine="708"/>
        <w:jc w:val="both"/>
        <w:rPr>
          <w:color w:val="000000"/>
        </w:rPr>
      </w:pPr>
      <w:r w:rsidRPr="00337EBA">
        <w:rPr>
          <w:color w:val="000000"/>
        </w:rPr>
        <w:t>Озимі зернові – молочно –</w:t>
      </w:r>
      <w:r w:rsidR="00DB028A" w:rsidRPr="00337EBA">
        <w:rPr>
          <w:color w:val="000000"/>
        </w:rPr>
        <w:t xml:space="preserve"> </w:t>
      </w:r>
      <w:r w:rsidRPr="00337EBA">
        <w:rPr>
          <w:color w:val="000000"/>
        </w:rPr>
        <w:t>воскова стиглість, воскова стиглість</w:t>
      </w:r>
    </w:p>
    <w:p w14:paraId="4E8FF4C9" w14:textId="0ABBB8D6" w:rsidR="0047415D" w:rsidRPr="00337EBA" w:rsidRDefault="0047415D" w:rsidP="00F864CD">
      <w:pPr>
        <w:autoSpaceDE w:val="0"/>
        <w:ind w:firstLine="708"/>
        <w:jc w:val="both"/>
        <w:rPr>
          <w:color w:val="000000"/>
        </w:rPr>
      </w:pPr>
      <w:r w:rsidRPr="00337EBA">
        <w:rPr>
          <w:color w:val="000000"/>
        </w:rPr>
        <w:t>Ярі зернові –  молочна</w:t>
      </w:r>
      <w:r w:rsidRPr="00337EBA">
        <w:rPr>
          <w:color w:val="000000"/>
          <w:lang w:val="ru-RU"/>
        </w:rPr>
        <w:t>,</w:t>
      </w:r>
      <w:r w:rsidRPr="00337EBA">
        <w:rPr>
          <w:color w:val="000000"/>
        </w:rPr>
        <w:t xml:space="preserve"> молочно –</w:t>
      </w:r>
      <w:r w:rsidR="00DB028A" w:rsidRPr="00337EBA">
        <w:rPr>
          <w:color w:val="000000"/>
        </w:rPr>
        <w:t xml:space="preserve"> </w:t>
      </w:r>
      <w:r w:rsidRPr="00337EBA">
        <w:rPr>
          <w:color w:val="000000"/>
        </w:rPr>
        <w:t>воскова стиглість</w:t>
      </w:r>
    </w:p>
    <w:p w14:paraId="03AEA747" w14:textId="77777777" w:rsidR="0047415D" w:rsidRPr="00337EBA" w:rsidRDefault="0047415D" w:rsidP="00F864CD">
      <w:pPr>
        <w:autoSpaceDE w:val="0"/>
        <w:ind w:firstLine="708"/>
        <w:jc w:val="both"/>
        <w:rPr>
          <w:color w:val="000000"/>
        </w:rPr>
      </w:pPr>
      <w:r w:rsidRPr="00337EBA">
        <w:rPr>
          <w:color w:val="000000"/>
        </w:rPr>
        <w:t>Кукурудза – 9-10 листків, ріст стебла</w:t>
      </w:r>
    </w:p>
    <w:p w14:paraId="5E54039E" w14:textId="77777777" w:rsidR="0047415D" w:rsidRPr="00337EBA" w:rsidRDefault="0047415D" w:rsidP="00F864CD">
      <w:pPr>
        <w:autoSpaceDE w:val="0"/>
        <w:ind w:firstLine="708"/>
        <w:jc w:val="both"/>
        <w:rPr>
          <w:color w:val="000000"/>
        </w:rPr>
      </w:pPr>
      <w:r w:rsidRPr="00337EBA">
        <w:rPr>
          <w:color w:val="000000"/>
        </w:rPr>
        <w:t>Озимий ріпак – дозрівання насіння</w:t>
      </w:r>
    </w:p>
    <w:p w14:paraId="581BA069" w14:textId="77777777" w:rsidR="0047415D" w:rsidRPr="00337EBA" w:rsidRDefault="0047415D" w:rsidP="00F864CD">
      <w:pPr>
        <w:autoSpaceDE w:val="0"/>
        <w:ind w:firstLine="708"/>
        <w:jc w:val="both"/>
        <w:rPr>
          <w:color w:val="000000"/>
        </w:rPr>
      </w:pPr>
      <w:r w:rsidRPr="00337EBA">
        <w:rPr>
          <w:color w:val="000000"/>
        </w:rPr>
        <w:lastRenderedPageBreak/>
        <w:t>Горох –  ІІ етап дозрівання</w:t>
      </w:r>
    </w:p>
    <w:p w14:paraId="36E5B815" w14:textId="77777777" w:rsidR="0047415D" w:rsidRPr="00337EBA" w:rsidRDefault="0047415D" w:rsidP="00F864CD">
      <w:pPr>
        <w:autoSpaceDE w:val="0"/>
        <w:ind w:firstLine="708"/>
        <w:jc w:val="both"/>
        <w:rPr>
          <w:color w:val="000000"/>
        </w:rPr>
      </w:pPr>
      <w:r w:rsidRPr="00337EBA">
        <w:rPr>
          <w:color w:val="000000"/>
        </w:rPr>
        <w:t>Цукровий буряк - змикання рослин в рядках</w:t>
      </w:r>
    </w:p>
    <w:p w14:paraId="25D3D299" w14:textId="5EAE96EC" w:rsidR="0047415D" w:rsidRPr="00337EBA" w:rsidRDefault="0047415D" w:rsidP="00F864CD">
      <w:pPr>
        <w:autoSpaceDE w:val="0"/>
        <w:ind w:firstLine="708"/>
        <w:jc w:val="both"/>
        <w:rPr>
          <w:color w:val="000000"/>
        </w:rPr>
      </w:pPr>
      <w:r w:rsidRPr="00337EBA">
        <w:rPr>
          <w:color w:val="000000"/>
        </w:rPr>
        <w:t>Соняшник –  утворення суцвіть -</w:t>
      </w:r>
      <w:r w:rsidR="00DB028A" w:rsidRPr="00337EBA">
        <w:rPr>
          <w:color w:val="000000"/>
        </w:rPr>
        <w:t xml:space="preserve"> </w:t>
      </w:r>
      <w:r w:rsidRPr="00337EBA">
        <w:rPr>
          <w:color w:val="000000"/>
        </w:rPr>
        <w:t>початок цвітіння</w:t>
      </w:r>
    </w:p>
    <w:p w14:paraId="4A4310AC" w14:textId="4CAD9707" w:rsidR="0047415D" w:rsidRPr="00337EBA" w:rsidRDefault="0047415D" w:rsidP="00F864CD">
      <w:pPr>
        <w:autoSpaceDE w:val="0"/>
        <w:ind w:firstLine="708"/>
        <w:jc w:val="both"/>
        <w:rPr>
          <w:color w:val="000000"/>
        </w:rPr>
      </w:pPr>
      <w:r w:rsidRPr="00337EBA">
        <w:rPr>
          <w:color w:val="000000"/>
        </w:rPr>
        <w:t xml:space="preserve">Багаторічні трави </w:t>
      </w:r>
      <w:r w:rsidR="00BF64E0">
        <w:rPr>
          <w:color w:val="000000"/>
        </w:rPr>
        <w:t>-</w:t>
      </w:r>
      <w:r w:rsidRPr="00337EBA">
        <w:rPr>
          <w:color w:val="000000"/>
        </w:rPr>
        <w:t xml:space="preserve"> укіс, відростання </w:t>
      </w:r>
    </w:p>
    <w:p w14:paraId="09E36F34" w14:textId="393325F2" w:rsidR="0047415D" w:rsidRPr="00337EBA" w:rsidRDefault="0047415D" w:rsidP="00F864CD">
      <w:pPr>
        <w:autoSpaceDE w:val="0"/>
        <w:ind w:firstLine="708"/>
        <w:jc w:val="both"/>
        <w:rPr>
          <w:color w:val="000000"/>
        </w:rPr>
      </w:pPr>
      <w:r w:rsidRPr="00337EBA">
        <w:rPr>
          <w:color w:val="000000"/>
        </w:rPr>
        <w:t xml:space="preserve">Картопля </w:t>
      </w:r>
      <w:r w:rsidR="00BF64E0">
        <w:rPr>
          <w:color w:val="000000"/>
        </w:rPr>
        <w:t xml:space="preserve">- </w:t>
      </w:r>
      <w:r w:rsidRPr="00337EBA">
        <w:rPr>
          <w:color w:val="000000"/>
        </w:rPr>
        <w:t xml:space="preserve">цвітіння </w:t>
      </w:r>
    </w:p>
    <w:p w14:paraId="752DD3C3" w14:textId="72CFCD86" w:rsidR="0047415D" w:rsidRPr="00337EBA" w:rsidRDefault="0047415D" w:rsidP="00F864CD">
      <w:pPr>
        <w:autoSpaceDE w:val="0"/>
        <w:ind w:firstLine="708"/>
        <w:jc w:val="both"/>
        <w:rPr>
          <w:color w:val="000000"/>
        </w:rPr>
      </w:pPr>
      <w:r w:rsidRPr="00337EBA">
        <w:rPr>
          <w:color w:val="000000"/>
        </w:rPr>
        <w:t xml:space="preserve">Сад </w:t>
      </w:r>
      <w:r w:rsidR="00BF64E0">
        <w:rPr>
          <w:color w:val="000000"/>
        </w:rPr>
        <w:t xml:space="preserve">- </w:t>
      </w:r>
      <w:r w:rsidRPr="00337EBA">
        <w:rPr>
          <w:color w:val="000000"/>
        </w:rPr>
        <w:t xml:space="preserve"> ріст плодів</w:t>
      </w:r>
    </w:p>
    <w:p w14:paraId="7A21D0AE" w14:textId="77777777" w:rsidR="0047415D" w:rsidRPr="00337EBA" w:rsidRDefault="0047415D" w:rsidP="00F864CD">
      <w:pPr>
        <w:jc w:val="both"/>
        <w:rPr>
          <w:b/>
          <w:bCs/>
        </w:rPr>
      </w:pPr>
    </w:p>
    <w:p w14:paraId="1C7BEA42" w14:textId="3D233780" w:rsidR="00337EBA" w:rsidRPr="00337EBA" w:rsidRDefault="0047415D" w:rsidP="00DB499D">
      <w:pPr>
        <w:jc w:val="center"/>
        <w:rPr>
          <w:b/>
          <w:bCs/>
        </w:rPr>
      </w:pPr>
      <w:r w:rsidRPr="00337EBA">
        <w:rPr>
          <w:b/>
          <w:bCs/>
        </w:rPr>
        <w:t>Зернові, зернобобові культури</w:t>
      </w:r>
    </w:p>
    <w:p w14:paraId="4DAD88BE" w14:textId="620AC481" w:rsidR="0047415D" w:rsidRPr="00337EBA" w:rsidRDefault="0047415D" w:rsidP="00F864CD">
      <w:pPr>
        <w:ind w:firstLine="708"/>
        <w:jc w:val="both"/>
        <w:rPr>
          <w:b/>
          <w:bCs/>
        </w:rPr>
      </w:pPr>
      <w:r w:rsidRPr="00337EBA">
        <w:t xml:space="preserve">На більшості площ </w:t>
      </w:r>
      <w:r w:rsidRPr="00337EBA">
        <w:rPr>
          <w:b/>
          <w:i/>
        </w:rPr>
        <w:t>озимої пшениці</w:t>
      </w:r>
      <w:r w:rsidRPr="00337EBA">
        <w:t xml:space="preserve"> відмічалася молочно</w:t>
      </w:r>
      <w:r w:rsidR="00BF64E0">
        <w:t xml:space="preserve"> </w:t>
      </w:r>
      <w:r w:rsidRPr="00337EBA">
        <w:t>-</w:t>
      </w:r>
      <w:r w:rsidR="00BF64E0">
        <w:t xml:space="preserve"> </w:t>
      </w:r>
      <w:r w:rsidRPr="00337EBA">
        <w:t xml:space="preserve">воскова стиглість зерна, на деяких площах воскова стиглість зерна (на  1-2 тижні раніше середніх багаторічних строків).  </w:t>
      </w:r>
    </w:p>
    <w:p w14:paraId="1563ADFA" w14:textId="3FA8B67C" w:rsidR="0047415D" w:rsidRPr="00337EBA" w:rsidRDefault="0047415D" w:rsidP="00F864CD">
      <w:pPr>
        <w:ind w:right="-284" w:firstLine="708"/>
        <w:jc w:val="both"/>
      </w:pPr>
      <w:r w:rsidRPr="00337EBA">
        <w:rPr>
          <w:b/>
        </w:rPr>
        <w:t xml:space="preserve">Клоп шкідлива черепашка </w:t>
      </w:r>
      <w:r w:rsidRPr="00337EBA">
        <w:t xml:space="preserve">та </w:t>
      </w:r>
      <w:proofErr w:type="spellStart"/>
      <w:r w:rsidRPr="00337EBA">
        <w:t>осередково</w:t>
      </w:r>
      <w:proofErr w:type="spellEnd"/>
      <w:r w:rsidRPr="00337EBA">
        <w:t xml:space="preserve"> </w:t>
      </w:r>
      <w:proofErr w:type="spellStart"/>
      <w:r w:rsidRPr="00337EBA">
        <w:rPr>
          <w:b/>
        </w:rPr>
        <w:t>елія</w:t>
      </w:r>
      <w:proofErr w:type="spellEnd"/>
      <w:r w:rsidRPr="00337EBA">
        <w:rPr>
          <w:b/>
        </w:rPr>
        <w:t xml:space="preserve"> гостроголова </w:t>
      </w:r>
      <w:r w:rsidRPr="00337EBA">
        <w:t xml:space="preserve">продовжували розвиватися у посівах зернових колосових культур. У </w:t>
      </w:r>
      <w:r w:rsidRPr="00337EBA">
        <w:rPr>
          <w:b/>
          <w:i/>
        </w:rPr>
        <w:t>озимій пшениці</w:t>
      </w:r>
      <w:r w:rsidRPr="00337EBA">
        <w:t xml:space="preserve"> імаго </w:t>
      </w:r>
      <w:r w:rsidRPr="00337EBA">
        <w:rPr>
          <w:b/>
        </w:rPr>
        <w:t>клопа-черепашки</w:t>
      </w:r>
      <w:r w:rsidRPr="00337EBA">
        <w:t xml:space="preserve"> на 1-4% рослин ураховуються за середньої чисельності 0,3 </w:t>
      </w:r>
      <w:proofErr w:type="spellStart"/>
      <w:r w:rsidRPr="00337EBA">
        <w:t>екз</w:t>
      </w:r>
      <w:proofErr w:type="spellEnd"/>
      <w:r w:rsidRPr="00337EBA">
        <w:t xml:space="preserve">. на </w:t>
      </w:r>
      <w:proofErr w:type="spellStart"/>
      <w:r w:rsidRPr="00337EBA">
        <w:t>кв.м</w:t>
      </w:r>
      <w:proofErr w:type="spellEnd"/>
      <w:r w:rsidRPr="00337EBA">
        <w:t xml:space="preserve">, личинки – 0,1-1,0 </w:t>
      </w:r>
      <w:proofErr w:type="spellStart"/>
      <w:r w:rsidRPr="00337EBA">
        <w:t>екз</w:t>
      </w:r>
      <w:proofErr w:type="spellEnd"/>
      <w:r w:rsidRPr="00337EBA">
        <w:t xml:space="preserve">. на </w:t>
      </w:r>
      <w:proofErr w:type="spellStart"/>
      <w:r w:rsidRPr="00337EBA">
        <w:t>кв.м</w:t>
      </w:r>
      <w:proofErr w:type="spellEnd"/>
      <w:r w:rsidRPr="00337EBA">
        <w:t>. За віковим складом личинок ІІ віку -</w:t>
      </w:r>
      <w:r w:rsidR="00BF64E0">
        <w:t xml:space="preserve"> </w:t>
      </w:r>
      <w:r w:rsidRPr="00337EBA">
        <w:t>60%</w:t>
      </w:r>
      <w:r w:rsidR="00BF64E0">
        <w:t>,</w:t>
      </w:r>
      <w:r w:rsidRPr="00337EBA">
        <w:t xml:space="preserve"> ІІІ віку – 40%. </w:t>
      </w:r>
      <w:r w:rsidRPr="00337EBA">
        <w:rPr>
          <w:b/>
        </w:rPr>
        <w:t xml:space="preserve">Хлібні жуки, </w:t>
      </w:r>
      <w:r w:rsidRPr="00337EBA">
        <w:t xml:space="preserve">серед яких домінує </w:t>
      </w:r>
      <w:r w:rsidRPr="00337EBA">
        <w:rPr>
          <w:b/>
        </w:rPr>
        <w:t>жук-</w:t>
      </w:r>
      <w:proofErr w:type="spellStart"/>
      <w:r w:rsidRPr="00337EBA">
        <w:rPr>
          <w:b/>
        </w:rPr>
        <w:t>кузька</w:t>
      </w:r>
      <w:proofErr w:type="spellEnd"/>
      <w:r w:rsidRPr="00337EBA">
        <w:rPr>
          <w:b/>
        </w:rPr>
        <w:t xml:space="preserve">, </w:t>
      </w:r>
      <w:r w:rsidRPr="00337EBA">
        <w:t xml:space="preserve">продовжили заселення посівів. Фітофаги концентруються переважно у краях полів і слабко пошкодили 1-5% рослин за чисельності 0,1, - 1 </w:t>
      </w:r>
      <w:proofErr w:type="spellStart"/>
      <w:r w:rsidRPr="00337EBA">
        <w:t>екз</w:t>
      </w:r>
      <w:proofErr w:type="spellEnd"/>
      <w:r w:rsidRPr="00337EBA">
        <w:t xml:space="preserve">. на </w:t>
      </w:r>
      <w:proofErr w:type="spellStart"/>
      <w:r w:rsidRPr="00337EBA">
        <w:t>кв.м</w:t>
      </w:r>
      <w:proofErr w:type="spellEnd"/>
      <w:r w:rsidRPr="00337EBA">
        <w:t xml:space="preserve">. Молоді жуки нового покоління </w:t>
      </w:r>
      <w:r w:rsidRPr="00337EBA">
        <w:rPr>
          <w:b/>
        </w:rPr>
        <w:t xml:space="preserve">хлібної п’явиці </w:t>
      </w:r>
      <w:r w:rsidRPr="00337EBA">
        <w:t xml:space="preserve">продовжують свій вихід. </w:t>
      </w:r>
      <w:r w:rsidRPr="00337EBA">
        <w:rPr>
          <w:b/>
        </w:rPr>
        <w:t xml:space="preserve">Злакові попелиці </w:t>
      </w:r>
      <w:r w:rsidRPr="00337EBA">
        <w:t xml:space="preserve">за чисельності 2-9 </w:t>
      </w:r>
      <w:proofErr w:type="spellStart"/>
      <w:r w:rsidRPr="00337EBA">
        <w:t>екз</w:t>
      </w:r>
      <w:proofErr w:type="spellEnd"/>
      <w:r w:rsidRPr="00337EBA">
        <w:t>. на рослину живляться на 5-8</w:t>
      </w:r>
      <w:r w:rsidR="00BF64E0">
        <w:t xml:space="preserve"> </w:t>
      </w:r>
      <w:r w:rsidRPr="00337EBA">
        <w:t xml:space="preserve">% рослин. </w:t>
      </w:r>
      <w:r w:rsidRPr="00337EBA">
        <w:rPr>
          <w:b/>
        </w:rPr>
        <w:t xml:space="preserve">Пшеничний трипс </w:t>
      </w:r>
      <w:r w:rsidRPr="00337EBA">
        <w:t xml:space="preserve">на всіх обстежених площах </w:t>
      </w:r>
      <w:r w:rsidRPr="00337EBA">
        <w:rPr>
          <w:b/>
          <w:i/>
        </w:rPr>
        <w:t>озимої пшениці</w:t>
      </w:r>
      <w:r w:rsidRPr="00337EBA">
        <w:t xml:space="preserve"> живиться на 2</w:t>
      </w:r>
      <w:r w:rsidR="00BF64E0">
        <w:t xml:space="preserve"> %</w:t>
      </w:r>
      <w:r w:rsidRPr="00337EBA">
        <w:t xml:space="preserve"> </w:t>
      </w:r>
      <w:proofErr w:type="spellStart"/>
      <w:r w:rsidRPr="00337EBA">
        <w:t>макс</w:t>
      </w:r>
      <w:proofErr w:type="spellEnd"/>
      <w:r w:rsidRPr="00337EBA">
        <w:t>. 6</w:t>
      </w:r>
      <w:r w:rsidR="00BF64E0">
        <w:t xml:space="preserve"> </w:t>
      </w:r>
      <w:r w:rsidRPr="00337EBA">
        <w:t xml:space="preserve">% рослин, щільність імаго – 2, личинок – 5 </w:t>
      </w:r>
      <w:proofErr w:type="spellStart"/>
      <w:r w:rsidRPr="00337EBA">
        <w:t>екз</w:t>
      </w:r>
      <w:proofErr w:type="spellEnd"/>
      <w:r w:rsidRPr="00337EBA">
        <w:t xml:space="preserve">. на рослину. </w:t>
      </w:r>
    </w:p>
    <w:p w14:paraId="2C161834" w14:textId="4C9C9F1E" w:rsidR="0047415D" w:rsidRPr="00337EBA" w:rsidRDefault="0047415D" w:rsidP="00F864CD">
      <w:pPr>
        <w:autoSpaceDE w:val="0"/>
        <w:ind w:right="-283" w:firstLine="708"/>
        <w:jc w:val="both"/>
      </w:pPr>
      <w:r w:rsidRPr="00337EBA">
        <w:t xml:space="preserve">У посівах </w:t>
      </w:r>
      <w:r w:rsidRPr="00337EBA">
        <w:rPr>
          <w:b/>
          <w:i/>
        </w:rPr>
        <w:t>озимої пшениці</w:t>
      </w:r>
      <w:r w:rsidRPr="00337EBA">
        <w:t xml:space="preserve"> продовжується ураження </w:t>
      </w:r>
      <w:r w:rsidRPr="00337EBA">
        <w:rPr>
          <w:b/>
          <w:i/>
        </w:rPr>
        <w:t xml:space="preserve">колосу </w:t>
      </w:r>
      <w:r w:rsidRPr="00337EBA">
        <w:t xml:space="preserve">хворобами. Ознаки </w:t>
      </w:r>
      <w:proofErr w:type="spellStart"/>
      <w:r w:rsidRPr="00337EBA">
        <w:rPr>
          <w:b/>
        </w:rPr>
        <w:t>септоріозу</w:t>
      </w:r>
      <w:proofErr w:type="spellEnd"/>
      <w:r w:rsidRPr="00337EBA">
        <w:rPr>
          <w:b/>
        </w:rPr>
        <w:t xml:space="preserve"> </w:t>
      </w:r>
      <w:r w:rsidRPr="00337EBA">
        <w:t xml:space="preserve">проявляються на колосі 1-5% рослин, розвиток </w:t>
      </w:r>
      <w:r w:rsidRPr="00337EBA">
        <w:rPr>
          <w:b/>
        </w:rPr>
        <w:t xml:space="preserve">фузаріозу </w:t>
      </w:r>
      <w:proofErr w:type="spellStart"/>
      <w:r w:rsidRPr="00337EBA">
        <w:t>відмічено</w:t>
      </w:r>
      <w:proofErr w:type="spellEnd"/>
      <w:r w:rsidRPr="00337EBA">
        <w:t xml:space="preserve"> на 0,5 -1% рослин. Інтенсивність розвитку захворювань – 0,2-0,5%.  Погодні умови сприяють подальшому поширенню </w:t>
      </w:r>
      <w:proofErr w:type="spellStart"/>
      <w:r w:rsidRPr="00337EBA">
        <w:t>хвороб</w:t>
      </w:r>
      <w:proofErr w:type="spellEnd"/>
      <w:r w:rsidRPr="00337EBA">
        <w:t xml:space="preserve">. </w:t>
      </w:r>
      <w:r w:rsidRPr="00337EBA">
        <w:rPr>
          <w:b/>
        </w:rPr>
        <w:t xml:space="preserve">Бура листкова іржа </w:t>
      </w:r>
      <w:r w:rsidRPr="00337EBA">
        <w:t>уразила до 4% рослин із розвитком</w:t>
      </w:r>
      <w:r w:rsidRPr="00337EBA">
        <w:rPr>
          <w:b/>
        </w:rPr>
        <w:t xml:space="preserve"> </w:t>
      </w:r>
      <w:r w:rsidRPr="00337EBA">
        <w:t xml:space="preserve">хвороби 0,1%. Візуально та обстеженням колосків пшениці </w:t>
      </w:r>
      <w:r w:rsidRPr="00337EBA">
        <w:rPr>
          <w:b/>
        </w:rPr>
        <w:t xml:space="preserve">сажкових </w:t>
      </w:r>
      <w:proofErr w:type="spellStart"/>
      <w:r w:rsidRPr="00337EBA">
        <w:rPr>
          <w:b/>
        </w:rPr>
        <w:t>хвороб</w:t>
      </w:r>
      <w:proofErr w:type="spellEnd"/>
      <w:r w:rsidRPr="00337EBA">
        <w:t xml:space="preserve"> не виявлено.</w:t>
      </w:r>
    </w:p>
    <w:p w14:paraId="66AB4832" w14:textId="466D8F22" w:rsidR="0047415D" w:rsidRPr="00337EBA" w:rsidRDefault="0047415D" w:rsidP="00F864CD">
      <w:pPr>
        <w:ind w:firstLine="708"/>
        <w:jc w:val="both"/>
      </w:pPr>
      <w:r w:rsidRPr="00337EBA">
        <w:t xml:space="preserve">У </w:t>
      </w:r>
      <w:r w:rsidRPr="00337EBA">
        <w:rPr>
          <w:b/>
          <w:i/>
        </w:rPr>
        <w:t>ярому ячмені</w:t>
      </w:r>
      <w:r w:rsidRPr="00337EBA">
        <w:t xml:space="preserve"> </w:t>
      </w:r>
      <w:r w:rsidRPr="00337EBA">
        <w:rPr>
          <w:b/>
        </w:rPr>
        <w:t xml:space="preserve">клоп-черепашка </w:t>
      </w:r>
      <w:r w:rsidRPr="00337EBA">
        <w:t xml:space="preserve">розвивається за чисельності 0,2-0,3 </w:t>
      </w:r>
      <w:proofErr w:type="spellStart"/>
      <w:r w:rsidRPr="00337EBA">
        <w:t>екз</w:t>
      </w:r>
      <w:proofErr w:type="spellEnd"/>
      <w:r w:rsidRPr="00337EBA">
        <w:t xml:space="preserve">. на </w:t>
      </w:r>
      <w:proofErr w:type="spellStart"/>
      <w:r w:rsidRPr="00337EBA">
        <w:t>кв.м</w:t>
      </w:r>
      <w:proofErr w:type="spellEnd"/>
      <w:r w:rsidRPr="00337EBA">
        <w:t xml:space="preserve">. Жуки нового покоління </w:t>
      </w:r>
      <w:r w:rsidRPr="00337EBA">
        <w:rPr>
          <w:b/>
        </w:rPr>
        <w:t xml:space="preserve">хлібної п’явиці </w:t>
      </w:r>
      <w:r w:rsidRPr="00337EBA">
        <w:t>виявлено</w:t>
      </w:r>
      <w:r w:rsidRPr="00337EBA">
        <w:rPr>
          <w:b/>
        </w:rPr>
        <w:t xml:space="preserve"> </w:t>
      </w:r>
      <w:r w:rsidRPr="00337EBA">
        <w:t xml:space="preserve">на 1-3% рослин за чисельності 0,5 </w:t>
      </w:r>
      <w:proofErr w:type="spellStart"/>
      <w:r w:rsidRPr="00337EBA">
        <w:t>екз</w:t>
      </w:r>
      <w:proofErr w:type="spellEnd"/>
      <w:r w:rsidRPr="00337EBA">
        <w:t xml:space="preserve">. на </w:t>
      </w:r>
      <w:proofErr w:type="spellStart"/>
      <w:r w:rsidRPr="00337EBA">
        <w:t>кв.м</w:t>
      </w:r>
      <w:proofErr w:type="spellEnd"/>
      <w:r w:rsidR="00DB499D" w:rsidRPr="00337EBA">
        <w:t>.</w:t>
      </w:r>
      <w:r w:rsidRPr="00337EBA">
        <w:t xml:space="preserve"> </w:t>
      </w:r>
      <w:r w:rsidRPr="00337EBA">
        <w:rPr>
          <w:b/>
        </w:rPr>
        <w:t xml:space="preserve">Злаковими попелицями </w:t>
      </w:r>
      <w:r w:rsidRPr="00337EBA">
        <w:t xml:space="preserve">за щільності 3-5 </w:t>
      </w:r>
      <w:proofErr w:type="spellStart"/>
      <w:r w:rsidRPr="00337EBA">
        <w:t>екз</w:t>
      </w:r>
      <w:proofErr w:type="spellEnd"/>
      <w:r w:rsidRPr="00337EBA">
        <w:t xml:space="preserve">. на рослину заселено до 3% рослин. </w:t>
      </w:r>
      <w:r w:rsidRPr="00337EBA">
        <w:rPr>
          <w:b/>
        </w:rPr>
        <w:t xml:space="preserve">Пшеничним трипсом </w:t>
      </w:r>
      <w:r w:rsidRPr="00337EBA">
        <w:t xml:space="preserve">заселено слабко ушкоджено до 2 % рослин. Серед </w:t>
      </w:r>
      <w:proofErr w:type="spellStart"/>
      <w:r w:rsidRPr="00337EBA">
        <w:t>хвороб</w:t>
      </w:r>
      <w:proofErr w:type="spellEnd"/>
      <w:r w:rsidRPr="00337EBA">
        <w:t xml:space="preserve"> найбільше поширення у посівах </w:t>
      </w:r>
      <w:r w:rsidRPr="00337EBA">
        <w:rPr>
          <w:b/>
          <w:i/>
        </w:rPr>
        <w:t>ярого ячменю</w:t>
      </w:r>
      <w:r w:rsidRPr="00337EBA">
        <w:rPr>
          <w:b/>
        </w:rPr>
        <w:t xml:space="preserve"> </w:t>
      </w:r>
      <w:r w:rsidRPr="00337EBA">
        <w:t xml:space="preserve">має </w:t>
      </w:r>
      <w:proofErr w:type="spellStart"/>
      <w:r w:rsidRPr="00337EBA">
        <w:rPr>
          <w:b/>
        </w:rPr>
        <w:t>гельмінтоспоріоз</w:t>
      </w:r>
      <w:proofErr w:type="spellEnd"/>
      <w:r w:rsidRPr="00BF64E0">
        <w:rPr>
          <w:bCs/>
        </w:rPr>
        <w:t>.</w:t>
      </w:r>
      <w:r w:rsidRPr="00337EBA">
        <w:rPr>
          <w:b/>
        </w:rPr>
        <w:t xml:space="preserve"> </w:t>
      </w:r>
      <w:r w:rsidRPr="00337EBA">
        <w:t>Ураженість рослин на 100% обстежених площ складає до 10% рослин</w:t>
      </w:r>
      <w:r w:rsidRPr="00337EBA">
        <w:rPr>
          <w:b/>
        </w:rPr>
        <w:t xml:space="preserve"> </w:t>
      </w:r>
      <w:r w:rsidRPr="00337EBA">
        <w:t>за</w:t>
      </w:r>
      <w:r w:rsidRPr="00337EBA">
        <w:rPr>
          <w:b/>
          <w:i/>
        </w:rPr>
        <w:t xml:space="preserve"> </w:t>
      </w:r>
      <w:r w:rsidRPr="00337EBA">
        <w:t xml:space="preserve">розвитком хвороби 0,5-1%.  На обстежених площах </w:t>
      </w:r>
      <w:r w:rsidRPr="00337EBA">
        <w:rPr>
          <w:b/>
        </w:rPr>
        <w:t>летючої сажки</w:t>
      </w:r>
      <w:r w:rsidRPr="00337EBA">
        <w:t xml:space="preserve"> не виявлено.</w:t>
      </w:r>
    </w:p>
    <w:p w14:paraId="44FE14A8" w14:textId="44AA69B7" w:rsidR="0047415D" w:rsidRPr="00337EBA" w:rsidRDefault="0047415D" w:rsidP="00E92804">
      <w:pPr>
        <w:ind w:firstLine="708"/>
        <w:jc w:val="both"/>
      </w:pPr>
      <w:r w:rsidRPr="00337EBA">
        <w:t xml:space="preserve"> При моніторингу посівів</w:t>
      </w:r>
      <w:r w:rsidRPr="00337EBA">
        <w:rPr>
          <w:b/>
        </w:rPr>
        <w:t xml:space="preserve"> </w:t>
      </w:r>
      <w:r w:rsidRPr="00337EBA">
        <w:rPr>
          <w:b/>
          <w:i/>
        </w:rPr>
        <w:t>гороху</w:t>
      </w:r>
      <w:r w:rsidRPr="00337EBA">
        <w:rPr>
          <w:i/>
        </w:rPr>
        <w:t xml:space="preserve"> </w:t>
      </w:r>
      <w:r w:rsidRPr="00337EBA">
        <w:t xml:space="preserve">виявлено розвиток та </w:t>
      </w:r>
      <w:proofErr w:type="spellStart"/>
      <w:r w:rsidRPr="00337EBA">
        <w:t>шкодочинн</w:t>
      </w:r>
      <w:r w:rsidR="00BF64E0">
        <w:t>ість</w:t>
      </w:r>
      <w:proofErr w:type="spellEnd"/>
      <w:r w:rsidRPr="00337EBA">
        <w:t xml:space="preserve"> </w:t>
      </w:r>
      <w:r w:rsidRPr="00337EBA">
        <w:rPr>
          <w:b/>
        </w:rPr>
        <w:t>горохового</w:t>
      </w:r>
      <w:r w:rsidR="00BF64E0">
        <w:rPr>
          <w:b/>
        </w:rPr>
        <w:t xml:space="preserve"> </w:t>
      </w:r>
      <w:r w:rsidRPr="00337EBA">
        <w:rPr>
          <w:b/>
        </w:rPr>
        <w:t>зерноїда</w:t>
      </w:r>
      <w:r w:rsidRPr="00BF64E0">
        <w:rPr>
          <w:bCs/>
        </w:rPr>
        <w:t>.</w:t>
      </w:r>
      <w:r w:rsidRPr="00337EBA">
        <w:rPr>
          <w:b/>
        </w:rPr>
        <w:t xml:space="preserve"> </w:t>
      </w:r>
      <w:r w:rsidRPr="00337EBA">
        <w:t xml:space="preserve">На 10 </w:t>
      </w:r>
      <w:proofErr w:type="spellStart"/>
      <w:r w:rsidRPr="00337EBA">
        <w:t>п.с</w:t>
      </w:r>
      <w:proofErr w:type="spellEnd"/>
      <w:r w:rsidRPr="00337EBA">
        <w:t xml:space="preserve">. </w:t>
      </w:r>
      <w:proofErr w:type="spellStart"/>
      <w:r w:rsidRPr="00337EBA">
        <w:t>відловлюється</w:t>
      </w:r>
      <w:proofErr w:type="spellEnd"/>
      <w:r w:rsidRPr="00337EBA">
        <w:t xml:space="preserve"> 3 імаго. Продовжується яйцекладка та відродження личинок шкідника. Яйцекладками по 1-2 яйця  заселено 1% бобів. Личинки </w:t>
      </w:r>
      <w:proofErr w:type="spellStart"/>
      <w:r w:rsidRPr="00337EBA">
        <w:t>брухуса</w:t>
      </w:r>
      <w:proofErr w:type="spellEnd"/>
      <w:r w:rsidRPr="00337EBA">
        <w:t xml:space="preserve"> виявляються на 2</w:t>
      </w:r>
      <w:r w:rsidR="00BF64E0">
        <w:t xml:space="preserve"> </w:t>
      </w:r>
      <w:r w:rsidRPr="00337EBA">
        <w:t xml:space="preserve">% бобів за чисельності 1 </w:t>
      </w:r>
      <w:proofErr w:type="spellStart"/>
      <w:r w:rsidRPr="00337EBA">
        <w:t>екз</w:t>
      </w:r>
      <w:proofErr w:type="spellEnd"/>
      <w:r w:rsidRPr="00337EBA">
        <w:t>.</w:t>
      </w:r>
      <w:r w:rsidR="0069698E" w:rsidRPr="0069698E">
        <w:rPr>
          <w:lang w:val="ru-RU"/>
        </w:rPr>
        <w:t xml:space="preserve"> </w:t>
      </w:r>
      <w:r w:rsidRPr="00337EBA">
        <w:t>на б</w:t>
      </w:r>
      <w:r w:rsidR="00E92804" w:rsidRPr="00337EBA">
        <w:t>і</w:t>
      </w:r>
      <w:r w:rsidRPr="00337EBA">
        <w:t xml:space="preserve">б. </w:t>
      </w:r>
      <w:r w:rsidRPr="00337EBA">
        <w:rPr>
          <w:b/>
        </w:rPr>
        <w:t xml:space="preserve">Горохова попелиця </w:t>
      </w:r>
      <w:r w:rsidRPr="00337EBA">
        <w:t>заселила 5-10</w:t>
      </w:r>
      <w:r w:rsidR="00BF64E0">
        <w:t xml:space="preserve"> </w:t>
      </w:r>
      <w:r w:rsidRPr="00337EBA">
        <w:t xml:space="preserve">% рослин </w:t>
      </w:r>
      <w:r w:rsidRPr="00337EBA">
        <w:rPr>
          <w:b/>
          <w:i/>
        </w:rPr>
        <w:t>гороху</w:t>
      </w:r>
      <w:r w:rsidRPr="00337EBA">
        <w:t xml:space="preserve"> за чисельності 6 </w:t>
      </w:r>
      <w:proofErr w:type="spellStart"/>
      <w:r w:rsidRPr="00337EBA">
        <w:t>екз</w:t>
      </w:r>
      <w:proofErr w:type="spellEnd"/>
      <w:r w:rsidRPr="00337EBA">
        <w:t xml:space="preserve">. на 10 </w:t>
      </w:r>
      <w:proofErr w:type="spellStart"/>
      <w:r w:rsidRPr="00337EBA">
        <w:t>п.с</w:t>
      </w:r>
      <w:proofErr w:type="spellEnd"/>
      <w:r w:rsidRPr="00337EBA">
        <w:t xml:space="preserve">. З </w:t>
      </w:r>
      <w:proofErr w:type="spellStart"/>
      <w:r w:rsidRPr="00337EBA">
        <w:t>хвороб</w:t>
      </w:r>
      <w:proofErr w:type="spellEnd"/>
      <w:r w:rsidRPr="00337EBA">
        <w:t xml:space="preserve"> на </w:t>
      </w:r>
      <w:r w:rsidRPr="00337EBA">
        <w:rPr>
          <w:b/>
        </w:rPr>
        <w:t xml:space="preserve">гороху </w:t>
      </w:r>
      <w:r w:rsidRPr="00337EBA">
        <w:t xml:space="preserve">поширення має </w:t>
      </w:r>
      <w:proofErr w:type="spellStart"/>
      <w:r w:rsidRPr="00337EBA">
        <w:rPr>
          <w:b/>
        </w:rPr>
        <w:t>пер</w:t>
      </w:r>
      <w:r w:rsidR="00BF64E0">
        <w:rPr>
          <w:b/>
        </w:rPr>
        <w:t>о</w:t>
      </w:r>
      <w:r w:rsidRPr="00337EBA">
        <w:rPr>
          <w:b/>
        </w:rPr>
        <w:t>носпороз</w:t>
      </w:r>
      <w:proofErr w:type="spellEnd"/>
      <w:r w:rsidRPr="00337EBA">
        <w:t>, яким уражено 8-10 рослин, розвиток хвороби 1 %.</w:t>
      </w:r>
    </w:p>
    <w:p w14:paraId="626B4BB1" w14:textId="02388344" w:rsidR="0047415D" w:rsidRPr="00337EBA" w:rsidRDefault="0047415D" w:rsidP="00E92804">
      <w:pPr>
        <w:ind w:firstLine="708"/>
        <w:jc w:val="both"/>
        <w:rPr>
          <w:bCs/>
        </w:rPr>
      </w:pPr>
      <w:r w:rsidRPr="00337EBA">
        <w:t>При обстеженні посівів</w:t>
      </w:r>
      <w:r w:rsidR="0069698E" w:rsidRPr="0069698E">
        <w:rPr>
          <w:lang w:val="ru-RU"/>
        </w:rPr>
        <w:t xml:space="preserve"> </w:t>
      </w:r>
      <w:r w:rsidRPr="00337EBA">
        <w:rPr>
          <w:b/>
          <w:i/>
        </w:rPr>
        <w:t xml:space="preserve">кукурудзи </w:t>
      </w:r>
      <w:r w:rsidRPr="00337EBA">
        <w:t>виявлен</w:t>
      </w:r>
      <w:r w:rsidR="00BF64E0">
        <w:t>о</w:t>
      </w:r>
      <w:r w:rsidRPr="00337EBA">
        <w:t xml:space="preserve"> заселення рослин </w:t>
      </w:r>
      <w:r w:rsidRPr="00337EBA">
        <w:rPr>
          <w:b/>
        </w:rPr>
        <w:t>злаковими попелицями,</w:t>
      </w:r>
      <w:r w:rsidRPr="00337EBA">
        <w:t xml:space="preserve"> їх розмноження</w:t>
      </w:r>
      <w:r w:rsidR="00ED1125">
        <w:rPr>
          <w:bCs/>
        </w:rPr>
        <w:t>. З</w:t>
      </w:r>
      <w:r w:rsidRPr="00337EBA">
        <w:t xml:space="preserve">аселеність рослин сисним </w:t>
      </w:r>
      <w:r w:rsidRPr="00337EBA">
        <w:lastRenderedPageBreak/>
        <w:t>фітофагом складає 2-6% рослин в слаб</w:t>
      </w:r>
      <w:r w:rsidR="0069698E">
        <w:t>к</w:t>
      </w:r>
      <w:r w:rsidRPr="00337EBA">
        <w:t>ому ступені.</w:t>
      </w:r>
      <w:r w:rsidRPr="00337EBA">
        <w:rPr>
          <w:b/>
        </w:rPr>
        <w:t xml:space="preserve"> </w:t>
      </w:r>
      <w:r w:rsidRPr="00337EBA">
        <w:rPr>
          <w:bCs/>
        </w:rPr>
        <w:t xml:space="preserve">Продовжується літ та заселення посівів </w:t>
      </w:r>
      <w:r w:rsidRPr="00337EBA">
        <w:rPr>
          <w:b/>
        </w:rPr>
        <w:t>стебл</w:t>
      </w:r>
      <w:r w:rsidR="00ED1125">
        <w:rPr>
          <w:b/>
        </w:rPr>
        <w:t>о</w:t>
      </w:r>
      <w:r w:rsidRPr="00337EBA">
        <w:rPr>
          <w:b/>
        </w:rPr>
        <w:t>вим кукурудзяним метеликом</w:t>
      </w:r>
      <w:r w:rsidRPr="00ED1125">
        <w:rPr>
          <w:bCs/>
        </w:rPr>
        <w:t>.</w:t>
      </w:r>
      <w:r w:rsidRPr="00337EBA">
        <w:rPr>
          <w:bCs/>
        </w:rPr>
        <w:t xml:space="preserve"> На 10 кроків  станом на 26</w:t>
      </w:r>
      <w:r w:rsidR="00ED1125">
        <w:rPr>
          <w:bCs/>
        </w:rPr>
        <w:t xml:space="preserve"> </w:t>
      </w:r>
      <w:r w:rsidR="001A0092">
        <w:rPr>
          <w:bCs/>
        </w:rPr>
        <w:t>червня</w:t>
      </w:r>
      <w:r w:rsidRPr="00337EBA">
        <w:rPr>
          <w:bCs/>
        </w:rPr>
        <w:t xml:space="preserve"> летить 3 -</w:t>
      </w:r>
      <w:r w:rsidR="00ED1125">
        <w:rPr>
          <w:bCs/>
        </w:rPr>
        <w:t xml:space="preserve"> </w:t>
      </w:r>
      <w:r w:rsidRPr="00337EBA">
        <w:rPr>
          <w:bCs/>
        </w:rPr>
        <w:t>4  метелика</w:t>
      </w:r>
      <w:r w:rsidR="00ED1125">
        <w:rPr>
          <w:bCs/>
        </w:rPr>
        <w:t>.</w:t>
      </w:r>
    </w:p>
    <w:p w14:paraId="4943BD43" w14:textId="2FDBBD7D" w:rsidR="0047415D" w:rsidRPr="00337EBA" w:rsidRDefault="0047415D" w:rsidP="00F864CD">
      <w:pPr>
        <w:ind w:firstLine="708"/>
        <w:jc w:val="both"/>
      </w:pPr>
      <w:proofErr w:type="spellStart"/>
      <w:r w:rsidRPr="00337EBA">
        <w:rPr>
          <w:b/>
        </w:rPr>
        <w:t>Гельмінтоспоріозом</w:t>
      </w:r>
      <w:proofErr w:type="spellEnd"/>
      <w:r w:rsidRPr="00337EBA">
        <w:t xml:space="preserve"> уражено 1</w:t>
      </w:r>
      <w:r w:rsidR="00ED1125">
        <w:t xml:space="preserve"> </w:t>
      </w:r>
      <w:r w:rsidRPr="00337EBA">
        <w:t>- 5 % рослин кукурудзи.</w:t>
      </w:r>
    </w:p>
    <w:p w14:paraId="46C085C3" w14:textId="79960F80" w:rsidR="0047415D" w:rsidRPr="00337EBA" w:rsidRDefault="0047415D" w:rsidP="00F864CD">
      <w:pPr>
        <w:ind w:firstLine="708"/>
        <w:jc w:val="both"/>
      </w:pPr>
      <w:r w:rsidRPr="00337EBA">
        <w:t xml:space="preserve"> Моніторингом посівів </w:t>
      </w:r>
      <w:r w:rsidRPr="00337EBA">
        <w:rPr>
          <w:b/>
        </w:rPr>
        <w:t>сої</w:t>
      </w:r>
      <w:r w:rsidRPr="00337EBA">
        <w:t xml:space="preserve"> </w:t>
      </w:r>
      <w:proofErr w:type="spellStart"/>
      <w:r w:rsidRPr="00337EBA">
        <w:t>відмічено</w:t>
      </w:r>
      <w:proofErr w:type="spellEnd"/>
      <w:r w:rsidRPr="00337EBA">
        <w:t xml:space="preserve"> живлення гусениць </w:t>
      </w:r>
      <w:r w:rsidRPr="00337EBA">
        <w:rPr>
          <w:b/>
        </w:rPr>
        <w:t>совки –</w:t>
      </w:r>
      <w:r w:rsidR="00ED1125">
        <w:rPr>
          <w:b/>
        </w:rPr>
        <w:t xml:space="preserve"> </w:t>
      </w:r>
      <w:r w:rsidRPr="00337EBA">
        <w:rPr>
          <w:b/>
        </w:rPr>
        <w:t>гамми</w:t>
      </w:r>
      <w:r w:rsidRPr="00337EBA">
        <w:t>, чисельність 0,1</w:t>
      </w:r>
      <w:r w:rsidR="00ED1125">
        <w:t xml:space="preserve"> </w:t>
      </w:r>
      <w:r w:rsidRPr="00337EBA">
        <w:t>-</w:t>
      </w:r>
      <w:r w:rsidR="00ED1125">
        <w:t xml:space="preserve"> </w:t>
      </w:r>
      <w:r w:rsidRPr="00337EBA">
        <w:t xml:space="preserve">0,5 </w:t>
      </w:r>
      <w:proofErr w:type="spellStart"/>
      <w:r w:rsidRPr="00337EBA">
        <w:t>екз</w:t>
      </w:r>
      <w:proofErr w:type="spellEnd"/>
      <w:r w:rsidRPr="00337EBA">
        <w:t>./</w:t>
      </w:r>
      <w:proofErr w:type="spellStart"/>
      <w:r w:rsidRPr="00337EBA">
        <w:t>кв.м</w:t>
      </w:r>
      <w:proofErr w:type="spellEnd"/>
      <w:r w:rsidRPr="00337EBA">
        <w:t>, пошкоджено 2-3</w:t>
      </w:r>
      <w:r w:rsidR="00ED1125">
        <w:t xml:space="preserve"> </w:t>
      </w:r>
      <w:r w:rsidRPr="00337EBA">
        <w:t>% рослин в слаб</w:t>
      </w:r>
      <w:r w:rsidR="00ED1125">
        <w:t>к</w:t>
      </w:r>
      <w:r w:rsidRPr="00337EBA">
        <w:t xml:space="preserve">ому ступені. Продовжується заселення посівів сої </w:t>
      </w:r>
      <w:r w:rsidRPr="00337EBA">
        <w:rPr>
          <w:b/>
        </w:rPr>
        <w:t>павутинним кліщем</w:t>
      </w:r>
      <w:r w:rsidRPr="00337EBA">
        <w:t xml:space="preserve">, яким заселено </w:t>
      </w:r>
      <w:r w:rsidR="00ED1125">
        <w:t xml:space="preserve">          </w:t>
      </w:r>
      <w:r w:rsidRPr="00337EBA">
        <w:t>5-12 % рослин в слаб</w:t>
      </w:r>
      <w:r w:rsidR="00ED1125">
        <w:t>к</w:t>
      </w:r>
      <w:r w:rsidRPr="00337EBA">
        <w:t>ому ступені. Погодні умови сприяють наростанню чисельності шкідника.</w:t>
      </w:r>
    </w:p>
    <w:p w14:paraId="7C2CAB0C" w14:textId="68E16B07" w:rsidR="00473380" w:rsidRPr="00337EBA" w:rsidRDefault="0047415D" w:rsidP="000D6575">
      <w:pPr>
        <w:ind w:firstLine="708"/>
        <w:jc w:val="both"/>
        <w:rPr>
          <w:spacing w:val="2"/>
        </w:rPr>
      </w:pPr>
      <w:r w:rsidRPr="00337EBA">
        <w:t xml:space="preserve">Моніторингом </w:t>
      </w:r>
      <w:r w:rsidRPr="00337EBA">
        <w:rPr>
          <w:b/>
          <w:i/>
        </w:rPr>
        <w:t>сої</w:t>
      </w:r>
      <w:r w:rsidRPr="00337EBA">
        <w:t xml:space="preserve">, виявлено слабкий розвиток </w:t>
      </w:r>
      <w:proofErr w:type="spellStart"/>
      <w:r w:rsidRPr="00337EBA">
        <w:t>хвороб</w:t>
      </w:r>
      <w:proofErr w:type="spellEnd"/>
      <w:r w:rsidRPr="00337EBA">
        <w:t xml:space="preserve">. </w:t>
      </w:r>
      <w:proofErr w:type="spellStart"/>
      <w:r w:rsidRPr="00337EBA">
        <w:rPr>
          <w:b/>
        </w:rPr>
        <w:t>Септоріозом</w:t>
      </w:r>
      <w:proofErr w:type="spellEnd"/>
      <w:r w:rsidRPr="00337EBA">
        <w:rPr>
          <w:b/>
        </w:rPr>
        <w:t xml:space="preserve"> </w:t>
      </w:r>
      <w:r w:rsidRPr="00337EBA">
        <w:t>уражено 1-</w:t>
      </w:r>
      <w:r w:rsidRPr="00337EBA">
        <w:rPr>
          <w:spacing w:val="2"/>
        </w:rPr>
        <w:t>8%</w:t>
      </w:r>
      <w:r w:rsidRPr="00337EBA">
        <w:t xml:space="preserve"> рослин</w:t>
      </w:r>
      <w:r w:rsidRPr="00337EBA">
        <w:rPr>
          <w:b/>
          <w:spacing w:val="2"/>
        </w:rPr>
        <w:t xml:space="preserve">, </w:t>
      </w:r>
      <w:r w:rsidRPr="00337EBA">
        <w:rPr>
          <w:spacing w:val="2"/>
        </w:rPr>
        <w:t>на</w:t>
      </w:r>
      <w:r w:rsidRPr="00337EBA">
        <w:rPr>
          <w:b/>
          <w:spacing w:val="2"/>
        </w:rPr>
        <w:t xml:space="preserve"> </w:t>
      </w:r>
      <w:proofErr w:type="spellStart"/>
      <w:r w:rsidRPr="00337EBA">
        <w:rPr>
          <w:b/>
          <w:spacing w:val="2"/>
        </w:rPr>
        <w:t>пероноспороз</w:t>
      </w:r>
      <w:proofErr w:type="spellEnd"/>
      <w:r w:rsidRPr="00337EBA">
        <w:rPr>
          <w:b/>
          <w:spacing w:val="2"/>
        </w:rPr>
        <w:t xml:space="preserve"> </w:t>
      </w:r>
      <w:r w:rsidRPr="00337EBA">
        <w:rPr>
          <w:spacing w:val="2"/>
        </w:rPr>
        <w:t xml:space="preserve">хворіє 2-3% рослин, на </w:t>
      </w:r>
      <w:r w:rsidRPr="00337EBA">
        <w:rPr>
          <w:b/>
          <w:spacing w:val="2"/>
        </w:rPr>
        <w:t xml:space="preserve">бактеріальний опік – </w:t>
      </w:r>
      <w:r w:rsidRPr="00ED1125">
        <w:rPr>
          <w:bCs/>
          <w:spacing w:val="2"/>
        </w:rPr>
        <w:t>до</w:t>
      </w:r>
      <w:r w:rsidR="00ED1125">
        <w:rPr>
          <w:bCs/>
          <w:spacing w:val="2"/>
        </w:rPr>
        <w:t xml:space="preserve"> </w:t>
      </w:r>
      <w:r w:rsidRPr="00337EBA">
        <w:rPr>
          <w:spacing w:val="2"/>
        </w:rPr>
        <w:t xml:space="preserve">1% рослин. Розвиток </w:t>
      </w:r>
      <w:proofErr w:type="spellStart"/>
      <w:r w:rsidRPr="00337EBA">
        <w:rPr>
          <w:spacing w:val="2"/>
        </w:rPr>
        <w:t>хвороб</w:t>
      </w:r>
      <w:proofErr w:type="spellEnd"/>
      <w:r w:rsidR="00ED1125">
        <w:rPr>
          <w:spacing w:val="2"/>
        </w:rPr>
        <w:t xml:space="preserve"> </w:t>
      </w:r>
      <w:r w:rsidRPr="00337EBA">
        <w:rPr>
          <w:spacing w:val="2"/>
        </w:rPr>
        <w:t xml:space="preserve"> 0,5 %.   </w:t>
      </w:r>
    </w:p>
    <w:p w14:paraId="1AC66113" w14:textId="77777777" w:rsidR="00ED1125" w:rsidRDefault="00ED1125" w:rsidP="000D6575">
      <w:pPr>
        <w:jc w:val="center"/>
        <w:rPr>
          <w:b/>
          <w:spacing w:val="2"/>
        </w:rPr>
      </w:pPr>
    </w:p>
    <w:p w14:paraId="5AB5CD05" w14:textId="2CF77E33" w:rsidR="001A0092" w:rsidRDefault="0047415D" w:rsidP="001A0092">
      <w:pPr>
        <w:jc w:val="center"/>
        <w:rPr>
          <w:b/>
          <w:spacing w:val="2"/>
        </w:rPr>
      </w:pPr>
      <w:r w:rsidRPr="00337EBA">
        <w:rPr>
          <w:b/>
          <w:spacing w:val="2"/>
        </w:rPr>
        <w:t>Технічні культури</w:t>
      </w:r>
    </w:p>
    <w:p w14:paraId="58E1C9B9" w14:textId="31AB32D0" w:rsidR="0047415D" w:rsidRPr="001A0092" w:rsidRDefault="000559B8" w:rsidP="000559B8">
      <w:pPr>
        <w:jc w:val="both"/>
        <w:rPr>
          <w:b/>
          <w:spacing w:val="2"/>
        </w:rPr>
      </w:pPr>
      <w:r>
        <w:rPr>
          <w:b/>
        </w:rPr>
        <w:tab/>
      </w:r>
      <w:proofErr w:type="spellStart"/>
      <w:r w:rsidR="0047415D" w:rsidRPr="00337EBA">
        <w:rPr>
          <w:b/>
        </w:rPr>
        <w:t>Геліхризова</w:t>
      </w:r>
      <w:proofErr w:type="spellEnd"/>
      <w:r w:rsidR="0047415D" w:rsidRPr="00337EBA">
        <w:rPr>
          <w:b/>
        </w:rPr>
        <w:t xml:space="preserve"> попелиця </w:t>
      </w:r>
      <w:r w:rsidR="0047415D" w:rsidRPr="00337EBA">
        <w:t>продовжила заселення</w:t>
      </w:r>
      <w:r w:rsidR="0047415D" w:rsidRPr="00337EBA">
        <w:rPr>
          <w:b/>
        </w:rPr>
        <w:t xml:space="preserve"> </w:t>
      </w:r>
      <w:r w:rsidR="0047415D" w:rsidRPr="00337EBA">
        <w:rPr>
          <w:b/>
          <w:i/>
        </w:rPr>
        <w:t>соняшнику</w:t>
      </w:r>
      <w:r w:rsidR="0047415D" w:rsidRPr="001A0092">
        <w:rPr>
          <w:bCs/>
          <w:i/>
        </w:rPr>
        <w:t>.</w:t>
      </w:r>
      <w:r w:rsidR="0047415D" w:rsidRPr="00337EBA">
        <w:rPr>
          <w:b/>
          <w:i/>
        </w:rPr>
        <w:t xml:space="preserve"> </w:t>
      </w:r>
      <w:r w:rsidR="0047415D" w:rsidRPr="00337EBA">
        <w:t xml:space="preserve"> Моніторингом посівів соняшнику, виявлено, що чисельність попелиці поступово зростає.</w:t>
      </w:r>
      <w:r w:rsidR="0047415D" w:rsidRPr="00337EBA">
        <w:rPr>
          <w:b/>
        </w:rPr>
        <w:t xml:space="preserve"> </w:t>
      </w:r>
      <w:r w:rsidR="0047415D" w:rsidRPr="00337EBA">
        <w:t xml:space="preserve">Заселеність попелицею рослин складає 5-10%, а чисельність фітофага сягає від 3 до 25 </w:t>
      </w:r>
      <w:proofErr w:type="spellStart"/>
      <w:r w:rsidR="0047415D" w:rsidRPr="00337EBA">
        <w:t>екз</w:t>
      </w:r>
      <w:proofErr w:type="spellEnd"/>
      <w:r w:rsidR="0047415D" w:rsidRPr="00337EBA">
        <w:t xml:space="preserve">. на рослину. Із </w:t>
      </w:r>
      <w:proofErr w:type="spellStart"/>
      <w:r w:rsidR="0047415D" w:rsidRPr="00337EBA">
        <w:t>хвороб</w:t>
      </w:r>
      <w:proofErr w:type="spellEnd"/>
      <w:r w:rsidR="0047415D" w:rsidRPr="00337EBA">
        <w:t xml:space="preserve"> на </w:t>
      </w:r>
      <w:r w:rsidR="0047415D" w:rsidRPr="00337EBA">
        <w:rPr>
          <w:b/>
          <w:i/>
        </w:rPr>
        <w:t xml:space="preserve">соняшнику </w:t>
      </w:r>
      <w:r w:rsidR="000D6575" w:rsidRPr="00337EBA">
        <w:t>відмічене</w:t>
      </w:r>
      <w:r w:rsidR="0047415D" w:rsidRPr="00337EBA">
        <w:t xml:space="preserve"> ураження рослин </w:t>
      </w:r>
      <w:proofErr w:type="spellStart"/>
      <w:r w:rsidR="0047415D" w:rsidRPr="00337EBA">
        <w:rPr>
          <w:b/>
        </w:rPr>
        <w:t>пероноспорозом</w:t>
      </w:r>
      <w:proofErr w:type="spellEnd"/>
      <w:r w:rsidR="0047415D" w:rsidRPr="00337EBA">
        <w:rPr>
          <w:b/>
        </w:rPr>
        <w:t xml:space="preserve"> </w:t>
      </w:r>
      <w:r w:rsidR="0047415D" w:rsidRPr="00337EBA">
        <w:t>на 2-3</w:t>
      </w:r>
      <w:r w:rsidR="0047415D" w:rsidRPr="00337EBA">
        <w:rPr>
          <w:b/>
        </w:rPr>
        <w:t xml:space="preserve"> </w:t>
      </w:r>
      <w:r w:rsidR="0047415D" w:rsidRPr="00337EBA">
        <w:t xml:space="preserve"> % рослин, розвиток хвороби 0,5 %, та 1-3 % </w:t>
      </w:r>
      <w:proofErr w:type="spellStart"/>
      <w:r w:rsidR="0047415D" w:rsidRPr="00337EBA">
        <w:rPr>
          <w:b/>
        </w:rPr>
        <w:t>фомозом</w:t>
      </w:r>
      <w:proofErr w:type="spellEnd"/>
      <w:r w:rsidR="0047415D" w:rsidRPr="00337EBA">
        <w:t xml:space="preserve">, розвиток хвороби 0,1 %.  </w:t>
      </w:r>
    </w:p>
    <w:p w14:paraId="6F35E272" w14:textId="1171C000" w:rsidR="0047415D" w:rsidRPr="00337EBA" w:rsidRDefault="0047415D" w:rsidP="000559B8">
      <w:pPr>
        <w:ind w:firstLine="708"/>
        <w:jc w:val="both"/>
        <w:rPr>
          <w:color w:val="000000"/>
          <w:shd w:val="clear" w:color="auto" w:fill="FFFFFF"/>
        </w:rPr>
      </w:pPr>
      <w:r w:rsidRPr="00337EBA">
        <w:rPr>
          <w:color w:val="000000"/>
          <w:shd w:val="clear" w:color="auto" w:fill="FFFFFF"/>
        </w:rPr>
        <w:t>У посівах</w:t>
      </w:r>
      <w:r w:rsidR="00E369E7" w:rsidRPr="00337EBA">
        <w:rPr>
          <w:color w:val="000000"/>
          <w:shd w:val="clear" w:color="auto" w:fill="FFFFFF"/>
        </w:rPr>
        <w:t xml:space="preserve"> </w:t>
      </w:r>
      <w:r w:rsidRPr="00337EBA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озимого ріпаку</w:t>
      </w:r>
      <w:r w:rsidR="00E369E7" w:rsidRPr="00337EBA">
        <w:rPr>
          <w:color w:val="000000"/>
          <w:shd w:val="clear" w:color="auto" w:fill="FFFFFF"/>
        </w:rPr>
        <w:t xml:space="preserve"> </w:t>
      </w:r>
      <w:r w:rsidRPr="00337EBA">
        <w:rPr>
          <w:color w:val="000000"/>
          <w:shd w:val="clear" w:color="auto" w:fill="FFFFFF"/>
        </w:rPr>
        <w:t>стручкам завдають шкоди личинки</w:t>
      </w:r>
      <w:r w:rsidR="00E369E7" w:rsidRPr="00337EBA">
        <w:rPr>
          <w:color w:val="000000"/>
          <w:shd w:val="clear" w:color="auto" w:fill="FFFFFF"/>
        </w:rPr>
        <w:t xml:space="preserve"> </w:t>
      </w:r>
      <w:r w:rsidRPr="00337EBA">
        <w:rPr>
          <w:b/>
          <w:bCs/>
          <w:color w:val="000000"/>
          <w:bdr w:val="none" w:sz="0" w:space="0" w:color="auto" w:frame="1"/>
          <w:shd w:val="clear" w:color="auto" w:fill="FFFFFF"/>
        </w:rPr>
        <w:t>капустяної стручкової галиці</w:t>
      </w:r>
      <w:r w:rsidRPr="00337EBA">
        <w:rPr>
          <w:color w:val="000000"/>
          <w:shd w:val="clear" w:color="auto" w:fill="FFFFFF"/>
        </w:rPr>
        <w:t>,</w:t>
      </w:r>
      <w:r w:rsidR="00E369E7" w:rsidRPr="00337EBA">
        <w:rPr>
          <w:color w:val="000000"/>
          <w:shd w:val="clear" w:color="auto" w:fill="FFFFFF"/>
        </w:rPr>
        <w:t xml:space="preserve"> </w:t>
      </w:r>
      <w:proofErr w:type="spellStart"/>
      <w:r w:rsidRPr="00337EBA">
        <w:rPr>
          <w:b/>
          <w:bCs/>
          <w:color w:val="000000"/>
          <w:bdr w:val="none" w:sz="0" w:space="0" w:color="auto" w:frame="1"/>
          <w:shd w:val="clear" w:color="auto" w:fill="FFFFFF"/>
        </w:rPr>
        <w:t>прихованохоботників</w:t>
      </w:r>
      <w:proofErr w:type="spellEnd"/>
      <w:r w:rsidRPr="00337EBA">
        <w:rPr>
          <w:color w:val="000000"/>
          <w:shd w:val="clear" w:color="auto" w:fill="FFFFFF"/>
        </w:rPr>
        <w:t>, якими на заселених 2-6</w:t>
      </w:r>
      <w:r w:rsidR="001A0092">
        <w:rPr>
          <w:color w:val="000000"/>
          <w:shd w:val="clear" w:color="auto" w:fill="FFFFFF"/>
        </w:rPr>
        <w:t xml:space="preserve"> </w:t>
      </w:r>
      <w:r w:rsidRPr="00337EBA">
        <w:rPr>
          <w:color w:val="000000"/>
          <w:shd w:val="clear" w:color="auto" w:fill="FFFFFF"/>
        </w:rPr>
        <w:t>% рослин пошкоджено 1-5</w:t>
      </w:r>
      <w:r w:rsidR="001A0092">
        <w:rPr>
          <w:color w:val="000000"/>
          <w:shd w:val="clear" w:color="auto" w:fill="FFFFFF"/>
        </w:rPr>
        <w:t xml:space="preserve"> </w:t>
      </w:r>
      <w:r w:rsidRPr="00337EBA">
        <w:rPr>
          <w:color w:val="000000"/>
          <w:shd w:val="clear" w:color="auto" w:fill="FFFFFF"/>
        </w:rPr>
        <w:t>% стручків у слабкому та середньому ступенях. Відмічається шкідливість</w:t>
      </w:r>
      <w:r w:rsidR="00E369E7" w:rsidRPr="00337EBA">
        <w:rPr>
          <w:color w:val="000000"/>
          <w:shd w:val="clear" w:color="auto" w:fill="FFFFFF"/>
        </w:rPr>
        <w:t xml:space="preserve"> </w:t>
      </w:r>
      <w:r w:rsidRPr="00337EBA">
        <w:rPr>
          <w:b/>
          <w:bCs/>
          <w:color w:val="000000"/>
          <w:bdr w:val="none" w:sz="0" w:space="0" w:color="auto" w:frame="1"/>
          <w:shd w:val="clear" w:color="auto" w:fill="FFFFFF"/>
        </w:rPr>
        <w:t>капустяних попелиць</w:t>
      </w:r>
      <w:r w:rsidRPr="00337EBA">
        <w:rPr>
          <w:color w:val="000000"/>
          <w:shd w:val="clear" w:color="auto" w:fill="FFFFFF"/>
        </w:rPr>
        <w:t>,</w:t>
      </w:r>
      <w:r w:rsidR="00E369E7" w:rsidRPr="00337EBA">
        <w:rPr>
          <w:color w:val="000000"/>
          <w:shd w:val="clear" w:color="auto" w:fill="FFFFFF"/>
        </w:rPr>
        <w:t xml:space="preserve"> </w:t>
      </w:r>
      <w:r w:rsidRPr="00337EBA">
        <w:rPr>
          <w:b/>
          <w:bCs/>
          <w:color w:val="000000"/>
          <w:bdr w:val="none" w:sz="0" w:space="0" w:color="auto" w:frame="1"/>
          <w:shd w:val="clear" w:color="auto" w:fill="FFFFFF"/>
        </w:rPr>
        <w:t>клопів</w:t>
      </w:r>
      <w:r w:rsidRPr="00337EBA">
        <w:rPr>
          <w:color w:val="000000"/>
          <w:shd w:val="clear" w:color="auto" w:fill="FFFFFF"/>
        </w:rPr>
        <w:t>,</w:t>
      </w:r>
      <w:r w:rsidR="00E369E7" w:rsidRPr="00337EBA">
        <w:rPr>
          <w:color w:val="000000"/>
          <w:shd w:val="clear" w:color="auto" w:fill="FFFFFF"/>
        </w:rPr>
        <w:t xml:space="preserve"> </w:t>
      </w:r>
      <w:r w:rsidRPr="00337EBA">
        <w:rPr>
          <w:b/>
          <w:bCs/>
          <w:color w:val="000000"/>
          <w:bdr w:val="none" w:sz="0" w:space="0" w:color="auto" w:frame="1"/>
          <w:shd w:val="clear" w:color="auto" w:fill="FFFFFF"/>
        </w:rPr>
        <w:t>совок</w:t>
      </w:r>
      <w:r w:rsidRPr="00337EBA">
        <w:rPr>
          <w:color w:val="000000"/>
          <w:shd w:val="clear" w:color="auto" w:fill="FFFFFF"/>
        </w:rPr>
        <w:t>.</w:t>
      </w:r>
      <w:r w:rsidR="000D6575" w:rsidRPr="00337EBA">
        <w:rPr>
          <w:color w:val="000000"/>
          <w:shd w:val="clear" w:color="auto" w:fill="FFFFFF"/>
        </w:rPr>
        <w:t xml:space="preserve"> В</w:t>
      </w:r>
      <w:r w:rsidRPr="00337EBA">
        <w:rPr>
          <w:color w:val="000000"/>
          <w:shd w:val="clear" w:color="auto" w:fill="FFFFFF"/>
        </w:rPr>
        <w:t>иявлено</w:t>
      </w:r>
      <w:r w:rsidR="000D6575" w:rsidRPr="00337EBA">
        <w:rPr>
          <w:color w:val="000000"/>
          <w:shd w:val="clear" w:color="auto" w:fill="FFFFFF"/>
        </w:rPr>
        <w:t xml:space="preserve"> </w:t>
      </w:r>
      <w:r w:rsidRPr="00337EBA">
        <w:rPr>
          <w:color w:val="000000"/>
          <w:shd w:val="clear" w:color="auto" w:fill="FFFFFF"/>
        </w:rPr>
        <w:t>розвиток</w:t>
      </w:r>
      <w:r w:rsidR="00E369E7" w:rsidRPr="00337EBA">
        <w:rPr>
          <w:color w:val="000000"/>
          <w:shd w:val="clear" w:color="auto" w:fill="FFFFFF"/>
        </w:rPr>
        <w:t xml:space="preserve"> </w:t>
      </w:r>
      <w:proofErr w:type="spellStart"/>
      <w:r w:rsidRPr="00337EBA">
        <w:rPr>
          <w:b/>
          <w:bCs/>
          <w:color w:val="000000"/>
          <w:bdr w:val="none" w:sz="0" w:space="0" w:color="auto" w:frame="1"/>
          <w:shd w:val="clear" w:color="auto" w:fill="FFFFFF"/>
        </w:rPr>
        <w:t>пероноспорозу</w:t>
      </w:r>
      <w:proofErr w:type="spellEnd"/>
      <w:r w:rsidRPr="00337EBA">
        <w:rPr>
          <w:color w:val="000000"/>
          <w:shd w:val="clear" w:color="auto" w:fill="FFFFFF"/>
        </w:rPr>
        <w:t>,</w:t>
      </w:r>
      <w:r w:rsidR="00E369E7" w:rsidRPr="00337EBA">
        <w:rPr>
          <w:color w:val="000000"/>
          <w:shd w:val="clear" w:color="auto" w:fill="FFFFFF"/>
        </w:rPr>
        <w:t xml:space="preserve"> </w:t>
      </w:r>
      <w:proofErr w:type="spellStart"/>
      <w:r w:rsidRPr="00337EBA">
        <w:rPr>
          <w:b/>
          <w:bCs/>
          <w:color w:val="000000"/>
          <w:bdr w:val="none" w:sz="0" w:space="0" w:color="auto" w:frame="1"/>
          <w:shd w:val="clear" w:color="auto" w:fill="FFFFFF"/>
        </w:rPr>
        <w:t>альтернаріозу</w:t>
      </w:r>
      <w:proofErr w:type="spellEnd"/>
      <w:r w:rsidRPr="00337EBA">
        <w:rPr>
          <w:color w:val="000000"/>
          <w:shd w:val="clear" w:color="auto" w:fill="FFFFFF"/>
        </w:rPr>
        <w:t>,</w:t>
      </w:r>
      <w:r w:rsidR="00E369E7" w:rsidRPr="00337EBA">
        <w:rPr>
          <w:color w:val="000000"/>
          <w:shd w:val="clear" w:color="auto" w:fill="FFFFFF"/>
        </w:rPr>
        <w:t xml:space="preserve"> </w:t>
      </w:r>
      <w:proofErr w:type="spellStart"/>
      <w:r w:rsidRPr="00337EBA">
        <w:rPr>
          <w:b/>
          <w:bCs/>
          <w:color w:val="000000"/>
          <w:bdr w:val="none" w:sz="0" w:space="0" w:color="auto" w:frame="1"/>
          <w:shd w:val="clear" w:color="auto" w:fill="FFFFFF"/>
        </w:rPr>
        <w:t>циліндроспоріозу</w:t>
      </w:r>
      <w:proofErr w:type="spellEnd"/>
      <w:r w:rsidRPr="00337EBA">
        <w:rPr>
          <w:color w:val="000000"/>
          <w:shd w:val="clear" w:color="auto" w:fill="FFFFFF"/>
        </w:rPr>
        <w:t xml:space="preserve">. Ураженість рослин становить 1-8%. Розвиток </w:t>
      </w:r>
      <w:proofErr w:type="spellStart"/>
      <w:r w:rsidRPr="00337EBA">
        <w:rPr>
          <w:color w:val="000000"/>
          <w:shd w:val="clear" w:color="auto" w:fill="FFFFFF"/>
        </w:rPr>
        <w:t>хвороб</w:t>
      </w:r>
      <w:proofErr w:type="spellEnd"/>
      <w:r w:rsidRPr="00337EBA">
        <w:rPr>
          <w:color w:val="000000"/>
          <w:shd w:val="clear" w:color="auto" w:fill="FFFFFF"/>
        </w:rPr>
        <w:t xml:space="preserve"> 0,5 -1 %.</w:t>
      </w:r>
    </w:p>
    <w:p w14:paraId="013D14CC" w14:textId="5B7E339E" w:rsidR="0047415D" w:rsidRPr="00337EBA" w:rsidRDefault="0047415D" w:rsidP="00F864CD">
      <w:pPr>
        <w:ind w:firstLine="708"/>
        <w:jc w:val="both"/>
      </w:pPr>
      <w:r w:rsidRPr="00337EBA">
        <w:t xml:space="preserve">Моніторингом посівів </w:t>
      </w:r>
      <w:r w:rsidRPr="00337EBA">
        <w:rPr>
          <w:b/>
          <w:i/>
        </w:rPr>
        <w:t>цукрового буряку</w:t>
      </w:r>
      <w:r w:rsidRPr="00337EBA">
        <w:t>, виявлено, що шкідливість фітофагів стримує токсичність посівів, було проведено 2-3</w:t>
      </w:r>
      <w:r w:rsidR="001A0092">
        <w:t xml:space="preserve"> </w:t>
      </w:r>
      <w:r w:rsidRPr="00337EBA">
        <w:t>-</w:t>
      </w:r>
      <w:r w:rsidR="001A0092">
        <w:t xml:space="preserve"> </w:t>
      </w:r>
      <w:r w:rsidRPr="00337EBA">
        <w:t xml:space="preserve">х кратний обробіток інсектицидами в боротьбі з довгоносиками та іншими шкідниками. </w:t>
      </w:r>
      <w:r w:rsidRPr="00337EBA">
        <w:rPr>
          <w:b/>
        </w:rPr>
        <w:t>Довгоносики</w:t>
      </w:r>
      <w:r w:rsidRPr="00337EBA">
        <w:t xml:space="preserve"> закінчили живлення та яйцекладку на посівах цукрового буряк</w:t>
      </w:r>
      <w:r w:rsidR="001A0092">
        <w:t>у</w:t>
      </w:r>
      <w:r w:rsidRPr="00337EBA">
        <w:t xml:space="preserve">. </w:t>
      </w:r>
      <w:r w:rsidRPr="00337EBA">
        <w:rPr>
          <w:b/>
        </w:rPr>
        <w:t xml:space="preserve">Листкова бурякова попелиця </w:t>
      </w:r>
      <w:r w:rsidRPr="00337EBA">
        <w:t xml:space="preserve">заселила та розвивається на 1-7% рослин за чисельності 3-9 </w:t>
      </w:r>
      <w:proofErr w:type="spellStart"/>
      <w:r w:rsidRPr="00337EBA">
        <w:t>екз</w:t>
      </w:r>
      <w:proofErr w:type="spellEnd"/>
      <w:r w:rsidRPr="00337EBA">
        <w:t xml:space="preserve">. на рослину. </w:t>
      </w:r>
      <w:r w:rsidRPr="00337EBA">
        <w:rPr>
          <w:b/>
        </w:rPr>
        <w:t xml:space="preserve">Щитоноски </w:t>
      </w:r>
      <w:r w:rsidRPr="00337EBA">
        <w:t xml:space="preserve">(із переважанням у видовому складі популяції </w:t>
      </w:r>
      <w:r w:rsidRPr="00337EBA">
        <w:rPr>
          <w:b/>
        </w:rPr>
        <w:t xml:space="preserve">лободової) </w:t>
      </w:r>
      <w:r w:rsidRPr="00337EBA">
        <w:t>значним поширенням та високою чисельністю не характеризуються. Заселеність рослин складає 1-2</w:t>
      </w:r>
      <w:r w:rsidR="001A0092">
        <w:t xml:space="preserve"> </w:t>
      </w:r>
      <w:r w:rsidRPr="00337EBA">
        <w:t xml:space="preserve">%, чисельність – 0,2 </w:t>
      </w:r>
      <w:proofErr w:type="spellStart"/>
      <w:r w:rsidRPr="00337EBA">
        <w:t>екз</w:t>
      </w:r>
      <w:proofErr w:type="spellEnd"/>
      <w:r w:rsidRPr="00337EBA">
        <w:t xml:space="preserve">. на </w:t>
      </w:r>
      <w:proofErr w:type="spellStart"/>
      <w:r w:rsidRPr="00337EBA">
        <w:t>кв.м</w:t>
      </w:r>
      <w:proofErr w:type="spellEnd"/>
      <w:r w:rsidRPr="00337EBA">
        <w:t xml:space="preserve">. Продовжується живлення гусениць </w:t>
      </w:r>
      <w:r w:rsidRPr="00337EBA">
        <w:rPr>
          <w:b/>
        </w:rPr>
        <w:t>совки –</w:t>
      </w:r>
      <w:r w:rsidR="001A0092">
        <w:rPr>
          <w:b/>
        </w:rPr>
        <w:t xml:space="preserve"> </w:t>
      </w:r>
      <w:r w:rsidRPr="00337EBA">
        <w:rPr>
          <w:b/>
        </w:rPr>
        <w:t>гамм</w:t>
      </w:r>
      <w:r w:rsidR="001A0092">
        <w:rPr>
          <w:b/>
        </w:rPr>
        <w:t>и</w:t>
      </w:r>
      <w:r w:rsidRPr="00337EBA">
        <w:t>, але чисельність шкідника нижче ЕПШ.</w:t>
      </w:r>
    </w:p>
    <w:p w14:paraId="1F538072" w14:textId="3F7654AA" w:rsidR="0047415D" w:rsidRPr="00337EBA" w:rsidRDefault="0047415D" w:rsidP="00F864CD">
      <w:pPr>
        <w:ind w:firstLine="708"/>
        <w:jc w:val="both"/>
      </w:pPr>
      <w:r w:rsidRPr="00337EBA">
        <w:t xml:space="preserve">Прояв </w:t>
      </w:r>
      <w:proofErr w:type="spellStart"/>
      <w:r w:rsidRPr="00337EBA">
        <w:rPr>
          <w:b/>
        </w:rPr>
        <w:t>фомозу</w:t>
      </w:r>
      <w:proofErr w:type="spellEnd"/>
      <w:r w:rsidRPr="00337EBA">
        <w:rPr>
          <w:b/>
        </w:rPr>
        <w:t xml:space="preserve"> </w:t>
      </w:r>
      <w:r w:rsidRPr="00337EBA">
        <w:t>спостерігається на 1-2</w:t>
      </w:r>
      <w:r w:rsidR="001A0092">
        <w:t xml:space="preserve"> </w:t>
      </w:r>
      <w:r w:rsidRPr="00337EBA">
        <w:t xml:space="preserve">% рослин </w:t>
      </w:r>
      <w:r w:rsidRPr="00337EBA">
        <w:rPr>
          <w:b/>
          <w:i/>
        </w:rPr>
        <w:t xml:space="preserve">цукрового буряку, </w:t>
      </w:r>
      <w:r w:rsidRPr="00337EBA">
        <w:t xml:space="preserve">розвиток </w:t>
      </w:r>
      <w:proofErr w:type="spellStart"/>
      <w:r w:rsidRPr="00337EBA">
        <w:t>хвороб</w:t>
      </w:r>
      <w:proofErr w:type="spellEnd"/>
      <w:r w:rsidRPr="00337EBA">
        <w:t xml:space="preserve"> у слабкому ступені. </w:t>
      </w:r>
      <w:r w:rsidR="001A0092">
        <w:t xml:space="preserve">Станом на </w:t>
      </w:r>
      <w:r w:rsidRPr="00337EBA">
        <w:t>24</w:t>
      </w:r>
      <w:r w:rsidR="001A0092">
        <w:t xml:space="preserve"> червня </w:t>
      </w:r>
      <w:proofErr w:type="spellStart"/>
      <w:r w:rsidR="001A0092">
        <w:t>відмічено</w:t>
      </w:r>
      <w:proofErr w:type="spellEnd"/>
      <w:r w:rsidRPr="00337EBA">
        <w:t xml:space="preserve"> початок ураження рослин </w:t>
      </w:r>
      <w:r w:rsidRPr="00337EBA">
        <w:rPr>
          <w:b/>
          <w:i/>
        </w:rPr>
        <w:t>цукрового буряк</w:t>
      </w:r>
      <w:r w:rsidR="001A0092">
        <w:rPr>
          <w:b/>
          <w:i/>
        </w:rPr>
        <w:t>у</w:t>
      </w:r>
      <w:r w:rsidRPr="00337EBA">
        <w:t xml:space="preserve"> </w:t>
      </w:r>
      <w:r w:rsidRPr="00337EBA">
        <w:rPr>
          <w:b/>
        </w:rPr>
        <w:t>церкоспорозом</w:t>
      </w:r>
      <w:r w:rsidRPr="00337EBA">
        <w:t>. Господарствам області надіслано сигналізаційне повідомлення про заходи боротьби з хворобами цукрового буряк</w:t>
      </w:r>
      <w:r w:rsidR="001A0092">
        <w:t>у</w:t>
      </w:r>
      <w:r w:rsidRPr="00337EBA">
        <w:t>.</w:t>
      </w:r>
    </w:p>
    <w:p w14:paraId="06629879" w14:textId="3AB7B97C" w:rsidR="00337EBA" w:rsidRPr="00337EBA" w:rsidRDefault="0047415D" w:rsidP="000D6575">
      <w:pPr>
        <w:jc w:val="center"/>
        <w:rPr>
          <w:b/>
          <w:bCs/>
          <w:spacing w:val="10"/>
        </w:rPr>
      </w:pPr>
      <w:r w:rsidRPr="00337EBA">
        <w:rPr>
          <w:b/>
          <w:bCs/>
          <w:spacing w:val="10"/>
        </w:rPr>
        <w:t>Картопля та овочеві культури</w:t>
      </w:r>
    </w:p>
    <w:p w14:paraId="225AE67D" w14:textId="1F41C5EF" w:rsidR="0047415D" w:rsidRPr="00337EBA" w:rsidRDefault="0047415D" w:rsidP="00F864CD">
      <w:pPr>
        <w:ind w:firstLine="708"/>
        <w:jc w:val="both"/>
        <w:rPr>
          <w:bCs/>
          <w:spacing w:val="10"/>
        </w:rPr>
      </w:pPr>
      <w:r w:rsidRPr="00337EBA">
        <w:rPr>
          <w:b/>
          <w:bCs/>
          <w:spacing w:val="10"/>
        </w:rPr>
        <w:t>Колорадський жук</w:t>
      </w:r>
      <w:r w:rsidR="001A0092">
        <w:rPr>
          <w:b/>
          <w:bCs/>
          <w:spacing w:val="10"/>
        </w:rPr>
        <w:t xml:space="preserve">. </w:t>
      </w:r>
      <w:r w:rsidR="001A0092" w:rsidRPr="001A0092">
        <w:rPr>
          <w:spacing w:val="10"/>
        </w:rPr>
        <w:t>П</w:t>
      </w:r>
      <w:proofErr w:type="spellStart"/>
      <w:r w:rsidRPr="00337EBA">
        <w:rPr>
          <w:bCs/>
          <w:spacing w:val="10"/>
          <w:lang w:val="ru-RU"/>
        </w:rPr>
        <w:t>родовжується</w:t>
      </w:r>
      <w:proofErr w:type="spellEnd"/>
      <w:r w:rsidRPr="00337EBA">
        <w:rPr>
          <w:bCs/>
          <w:spacing w:val="10"/>
          <w:lang w:val="ru-RU"/>
        </w:rPr>
        <w:t xml:space="preserve"> </w:t>
      </w:r>
      <w:proofErr w:type="spellStart"/>
      <w:r w:rsidRPr="00337EBA">
        <w:rPr>
          <w:bCs/>
          <w:spacing w:val="10"/>
          <w:lang w:val="ru-RU"/>
        </w:rPr>
        <w:t>заляльковування</w:t>
      </w:r>
      <w:proofErr w:type="spellEnd"/>
      <w:r w:rsidRPr="00337EBA">
        <w:rPr>
          <w:bCs/>
          <w:spacing w:val="10"/>
          <w:lang w:val="ru-RU"/>
        </w:rPr>
        <w:t xml:space="preserve"> личинок </w:t>
      </w:r>
      <w:proofErr w:type="spellStart"/>
      <w:r w:rsidRPr="00337EBA">
        <w:rPr>
          <w:bCs/>
          <w:spacing w:val="10"/>
          <w:lang w:val="ru-RU"/>
        </w:rPr>
        <w:t>першого</w:t>
      </w:r>
      <w:proofErr w:type="spellEnd"/>
      <w:r w:rsidRPr="00337EBA">
        <w:rPr>
          <w:bCs/>
          <w:spacing w:val="10"/>
          <w:lang w:val="ru-RU"/>
        </w:rPr>
        <w:t xml:space="preserve"> </w:t>
      </w:r>
      <w:proofErr w:type="spellStart"/>
      <w:r w:rsidRPr="00337EBA">
        <w:rPr>
          <w:bCs/>
          <w:spacing w:val="10"/>
          <w:lang w:val="ru-RU"/>
        </w:rPr>
        <w:t>покоління</w:t>
      </w:r>
      <w:proofErr w:type="spellEnd"/>
      <w:r w:rsidRPr="00337EBA">
        <w:rPr>
          <w:bCs/>
          <w:spacing w:val="10"/>
          <w:lang w:val="ru-RU"/>
        </w:rPr>
        <w:t xml:space="preserve">, </w:t>
      </w:r>
      <w:proofErr w:type="spellStart"/>
      <w:r w:rsidRPr="00337EBA">
        <w:rPr>
          <w:bCs/>
          <w:spacing w:val="10"/>
          <w:lang w:val="ru-RU"/>
        </w:rPr>
        <w:t>відмічено</w:t>
      </w:r>
      <w:proofErr w:type="spellEnd"/>
      <w:r w:rsidRPr="00337EBA">
        <w:rPr>
          <w:bCs/>
          <w:spacing w:val="10"/>
          <w:lang w:val="ru-RU"/>
        </w:rPr>
        <w:t xml:space="preserve"> </w:t>
      </w:r>
      <w:proofErr w:type="spellStart"/>
      <w:r w:rsidRPr="00337EBA">
        <w:rPr>
          <w:bCs/>
          <w:spacing w:val="10"/>
          <w:lang w:val="ru-RU"/>
        </w:rPr>
        <w:t>вихід</w:t>
      </w:r>
      <w:proofErr w:type="spellEnd"/>
      <w:r w:rsidRPr="00337EBA">
        <w:rPr>
          <w:bCs/>
          <w:spacing w:val="10"/>
          <w:lang w:val="ru-RU"/>
        </w:rPr>
        <w:t xml:space="preserve"> </w:t>
      </w:r>
      <w:proofErr w:type="spellStart"/>
      <w:r w:rsidRPr="00337EBA">
        <w:rPr>
          <w:bCs/>
          <w:spacing w:val="10"/>
          <w:lang w:val="ru-RU"/>
        </w:rPr>
        <w:t>молодих</w:t>
      </w:r>
      <w:proofErr w:type="spellEnd"/>
      <w:r w:rsidRPr="00337EBA">
        <w:rPr>
          <w:bCs/>
          <w:spacing w:val="10"/>
          <w:lang w:val="ru-RU"/>
        </w:rPr>
        <w:t xml:space="preserve"> </w:t>
      </w:r>
      <w:proofErr w:type="spellStart"/>
      <w:r w:rsidRPr="00337EBA">
        <w:rPr>
          <w:bCs/>
          <w:spacing w:val="10"/>
          <w:lang w:val="ru-RU"/>
        </w:rPr>
        <w:t>жуків</w:t>
      </w:r>
      <w:proofErr w:type="spellEnd"/>
      <w:r w:rsidRPr="00337EBA">
        <w:rPr>
          <w:bCs/>
          <w:spacing w:val="10"/>
          <w:lang w:val="ru-RU"/>
        </w:rPr>
        <w:t xml:space="preserve">. Проведений </w:t>
      </w:r>
      <w:proofErr w:type="spellStart"/>
      <w:r w:rsidRPr="00337EBA">
        <w:rPr>
          <w:bCs/>
          <w:spacing w:val="10"/>
          <w:lang w:val="ru-RU"/>
        </w:rPr>
        <w:lastRenderedPageBreak/>
        <w:t>хімічний</w:t>
      </w:r>
      <w:proofErr w:type="spellEnd"/>
      <w:r w:rsidRPr="00337EBA">
        <w:rPr>
          <w:bCs/>
          <w:spacing w:val="10"/>
          <w:lang w:val="ru-RU"/>
        </w:rPr>
        <w:t xml:space="preserve"> </w:t>
      </w:r>
      <w:proofErr w:type="spellStart"/>
      <w:r w:rsidRPr="00337EBA">
        <w:rPr>
          <w:bCs/>
          <w:spacing w:val="10"/>
          <w:lang w:val="ru-RU"/>
        </w:rPr>
        <w:t>обробіток</w:t>
      </w:r>
      <w:proofErr w:type="spellEnd"/>
      <w:r w:rsidRPr="00337EBA">
        <w:rPr>
          <w:bCs/>
          <w:spacing w:val="10"/>
          <w:lang w:val="ru-RU"/>
        </w:rPr>
        <w:t xml:space="preserve"> </w:t>
      </w:r>
      <w:proofErr w:type="spellStart"/>
      <w:r w:rsidRPr="00337EBA">
        <w:rPr>
          <w:bCs/>
          <w:spacing w:val="10"/>
          <w:lang w:val="ru-RU"/>
        </w:rPr>
        <w:t>проти</w:t>
      </w:r>
      <w:proofErr w:type="spellEnd"/>
      <w:r w:rsidRPr="00337EBA">
        <w:rPr>
          <w:bCs/>
          <w:spacing w:val="10"/>
          <w:lang w:val="ru-RU"/>
        </w:rPr>
        <w:t xml:space="preserve"> </w:t>
      </w:r>
      <w:proofErr w:type="spellStart"/>
      <w:r w:rsidRPr="00337EBA">
        <w:rPr>
          <w:bCs/>
          <w:spacing w:val="10"/>
          <w:lang w:val="ru-RU"/>
        </w:rPr>
        <w:t>шкідника</w:t>
      </w:r>
      <w:proofErr w:type="spellEnd"/>
      <w:r w:rsidRPr="00337EBA">
        <w:rPr>
          <w:bCs/>
          <w:spacing w:val="10"/>
          <w:lang w:val="ru-RU"/>
        </w:rPr>
        <w:t xml:space="preserve">, </w:t>
      </w:r>
      <w:proofErr w:type="spellStart"/>
      <w:r w:rsidRPr="00337EBA">
        <w:rPr>
          <w:bCs/>
          <w:spacing w:val="10"/>
          <w:lang w:val="ru-RU"/>
        </w:rPr>
        <w:t>зменшив</w:t>
      </w:r>
      <w:proofErr w:type="spellEnd"/>
      <w:r w:rsidRPr="00337EBA">
        <w:rPr>
          <w:bCs/>
          <w:spacing w:val="10"/>
          <w:lang w:val="ru-RU"/>
        </w:rPr>
        <w:t xml:space="preserve"> </w:t>
      </w:r>
      <w:proofErr w:type="spellStart"/>
      <w:r w:rsidRPr="00337EBA">
        <w:rPr>
          <w:bCs/>
          <w:spacing w:val="10"/>
          <w:lang w:val="ru-RU"/>
        </w:rPr>
        <w:t>його</w:t>
      </w:r>
      <w:proofErr w:type="spellEnd"/>
      <w:r w:rsidRPr="00337EBA">
        <w:rPr>
          <w:bCs/>
          <w:spacing w:val="10"/>
          <w:lang w:val="ru-RU"/>
        </w:rPr>
        <w:t xml:space="preserve"> </w:t>
      </w:r>
      <w:proofErr w:type="spellStart"/>
      <w:r w:rsidRPr="00337EBA">
        <w:rPr>
          <w:bCs/>
          <w:spacing w:val="10"/>
          <w:lang w:val="ru-RU"/>
        </w:rPr>
        <w:t>шкодочинність</w:t>
      </w:r>
      <w:proofErr w:type="spellEnd"/>
      <w:r w:rsidRPr="00337EBA">
        <w:rPr>
          <w:bCs/>
          <w:spacing w:val="10"/>
          <w:lang w:val="ru-RU"/>
        </w:rPr>
        <w:t xml:space="preserve"> до </w:t>
      </w:r>
      <w:proofErr w:type="spellStart"/>
      <w:r w:rsidRPr="00337EBA">
        <w:rPr>
          <w:bCs/>
          <w:spacing w:val="10"/>
          <w:lang w:val="ru-RU"/>
        </w:rPr>
        <w:t>мінімуму</w:t>
      </w:r>
      <w:proofErr w:type="spellEnd"/>
      <w:r w:rsidRPr="00337EBA">
        <w:rPr>
          <w:bCs/>
          <w:spacing w:val="10"/>
          <w:lang w:val="ru-RU"/>
        </w:rPr>
        <w:t>.</w:t>
      </w:r>
    </w:p>
    <w:p w14:paraId="14491EFB" w14:textId="227D9E74" w:rsidR="0047415D" w:rsidRPr="00337EBA" w:rsidRDefault="0047415D" w:rsidP="00F864CD">
      <w:pPr>
        <w:ind w:firstLine="708"/>
        <w:jc w:val="both"/>
        <w:rPr>
          <w:bCs/>
          <w:spacing w:val="10"/>
        </w:rPr>
      </w:pPr>
      <w:r w:rsidRPr="00337EBA">
        <w:rPr>
          <w:bCs/>
          <w:spacing w:val="10"/>
        </w:rPr>
        <w:t xml:space="preserve">Продовжується ураження </w:t>
      </w:r>
      <w:r w:rsidRPr="00337EBA">
        <w:rPr>
          <w:b/>
          <w:bCs/>
          <w:i/>
          <w:spacing w:val="10"/>
        </w:rPr>
        <w:t xml:space="preserve">картоплі на присадибних ділянках області </w:t>
      </w:r>
      <w:proofErr w:type="spellStart"/>
      <w:r w:rsidRPr="00337EBA">
        <w:rPr>
          <w:b/>
          <w:bCs/>
          <w:spacing w:val="10"/>
        </w:rPr>
        <w:t>макроспоріозом</w:t>
      </w:r>
      <w:proofErr w:type="spellEnd"/>
      <w:r w:rsidRPr="00337EBA">
        <w:rPr>
          <w:b/>
          <w:bCs/>
          <w:spacing w:val="10"/>
        </w:rPr>
        <w:t xml:space="preserve"> </w:t>
      </w:r>
      <w:r w:rsidRPr="00337EBA">
        <w:rPr>
          <w:bCs/>
          <w:spacing w:val="10"/>
        </w:rPr>
        <w:t xml:space="preserve">та </w:t>
      </w:r>
      <w:proofErr w:type="spellStart"/>
      <w:r w:rsidRPr="00337EBA">
        <w:rPr>
          <w:b/>
          <w:bCs/>
          <w:spacing w:val="10"/>
        </w:rPr>
        <w:t>альтернаріозом</w:t>
      </w:r>
      <w:proofErr w:type="spellEnd"/>
      <w:r w:rsidRPr="00337EBA">
        <w:rPr>
          <w:b/>
          <w:bCs/>
          <w:spacing w:val="10"/>
        </w:rPr>
        <w:t xml:space="preserve">. </w:t>
      </w:r>
      <w:r w:rsidRPr="00337EBA">
        <w:rPr>
          <w:bCs/>
          <w:spacing w:val="10"/>
        </w:rPr>
        <w:t xml:space="preserve">Ураженість рослин складає відповідно 3-6% та 2-4%. Ураженість </w:t>
      </w:r>
      <w:r w:rsidRPr="00337EBA">
        <w:rPr>
          <w:b/>
          <w:bCs/>
          <w:spacing w:val="10"/>
        </w:rPr>
        <w:t>фітофторозом</w:t>
      </w:r>
      <w:r w:rsidRPr="00337EBA">
        <w:rPr>
          <w:bCs/>
          <w:spacing w:val="10"/>
        </w:rPr>
        <w:t xml:space="preserve"> на сприятливих сортах картоплі присадибних ділян</w:t>
      </w:r>
      <w:r w:rsidR="001A0092">
        <w:rPr>
          <w:bCs/>
          <w:spacing w:val="10"/>
        </w:rPr>
        <w:t>ок</w:t>
      </w:r>
      <w:r w:rsidRPr="00337EBA">
        <w:rPr>
          <w:bCs/>
          <w:spacing w:val="10"/>
        </w:rPr>
        <w:t xml:space="preserve"> складає 3-8 % рослин, розвиток хвороби 1%.</w:t>
      </w:r>
    </w:p>
    <w:p w14:paraId="4159E65B" w14:textId="48347EEA" w:rsidR="0047415D" w:rsidRDefault="0047415D" w:rsidP="00F864CD">
      <w:pPr>
        <w:ind w:firstLine="708"/>
        <w:jc w:val="both"/>
      </w:pPr>
      <w:r w:rsidRPr="00337EBA">
        <w:rPr>
          <w:b/>
          <w:i/>
        </w:rPr>
        <w:t>Капусті</w:t>
      </w:r>
      <w:r w:rsidRPr="00337EBA">
        <w:t xml:space="preserve"> завдають шкоди різноманітні фітофаги. </w:t>
      </w:r>
      <w:r w:rsidRPr="00337EBA">
        <w:rPr>
          <w:b/>
          <w:i/>
        </w:rPr>
        <w:t xml:space="preserve">Пізню капусту  на присадибних ділянках </w:t>
      </w:r>
      <w:r w:rsidRPr="00337EBA">
        <w:t xml:space="preserve">продовжує заселяти </w:t>
      </w:r>
      <w:r w:rsidRPr="00337EBA">
        <w:rPr>
          <w:b/>
        </w:rPr>
        <w:t>капустяна попелиця</w:t>
      </w:r>
      <w:r w:rsidRPr="001A0092">
        <w:rPr>
          <w:bCs/>
        </w:rPr>
        <w:t>.</w:t>
      </w:r>
      <w:r w:rsidRPr="00337EBA">
        <w:rPr>
          <w:b/>
        </w:rPr>
        <w:t xml:space="preserve"> </w:t>
      </w:r>
      <w:r w:rsidRPr="00337EBA">
        <w:t>Відбувається наростання чисельності шкідника, на заселених 2-7</w:t>
      </w:r>
      <w:r w:rsidR="001A0092">
        <w:t xml:space="preserve"> </w:t>
      </w:r>
      <w:r w:rsidRPr="00337EBA">
        <w:t xml:space="preserve">% рослин обліковується  3-10 личинок. </w:t>
      </w:r>
      <w:proofErr w:type="spellStart"/>
      <w:r w:rsidRPr="00337EBA">
        <w:rPr>
          <w:b/>
        </w:rPr>
        <w:t>Білокрилкою</w:t>
      </w:r>
      <w:proofErr w:type="spellEnd"/>
      <w:r w:rsidRPr="00337EBA">
        <w:rPr>
          <w:b/>
        </w:rPr>
        <w:t xml:space="preserve"> </w:t>
      </w:r>
      <w:r w:rsidRPr="00337EBA">
        <w:t>у приватному секторі заселено до 100% рослин капусти за щільності від 10 до 50 особин на рослину.</w:t>
      </w:r>
    </w:p>
    <w:p w14:paraId="4518158F" w14:textId="77777777" w:rsidR="000559B8" w:rsidRDefault="000559B8" w:rsidP="00F864CD">
      <w:pPr>
        <w:ind w:firstLine="708"/>
        <w:jc w:val="both"/>
      </w:pPr>
    </w:p>
    <w:p w14:paraId="51D3149C" w14:textId="77777777" w:rsidR="0042230A" w:rsidRDefault="0042230A" w:rsidP="00F864CD">
      <w:pPr>
        <w:ind w:firstLine="708"/>
        <w:jc w:val="both"/>
      </w:pPr>
    </w:p>
    <w:p w14:paraId="57E5CD56" w14:textId="77777777" w:rsidR="0042230A" w:rsidRDefault="0042230A" w:rsidP="00F864CD">
      <w:pPr>
        <w:ind w:firstLine="708"/>
        <w:jc w:val="both"/>
      </w:pPr>
    </w:p>
    <w:p w14:paraId="67A2AE3E" w14:textId="77777777" w:rsidR="0042230A" w:rsidRDefault="0042230A" w:rsidP="00F864CD">
      <w:pPr>
        <w:ind w:firstLine="708"/>
        <w:jc w:val="both"/>
      </w:pPr>
    </w:p>
    <w:p w14:paraId="09D34F40" w14:textId="77777777" w:rsidR="0042230A" w:rsidRDefault="0042230A" w:rsidP="00F864CD">
      <w:pPr>
        <w:ind w:firstLine="708"/>
        <w:jc w:val="both"/>
      </w:pPr>
    </w:p>
    <w:p w14:paraId="69F56030" w14:textId="77777777" w:rsidR="0042230A" w:rsidRDefault="0042230A" w:rsidP="00F864CD">
      <w:pPr>
        <w:ind w:firstLine="708"/>
        <w:jc w:val="both"/>
      </w:pPr>
    </w:p>
    <w:p w14:paraId="69E216E7" w14:textId="77777777" w:rsidR="0042230A" w:rsidRDefault="0042230A" w:rsidP="00F864CD">
      <w:pPr>
        <w:ind w:firstLine="708"/>
        <w:jc w:val="both"/>
      </w:pPr>
    </w:p>
    <w:p w14:paraId="02BE6C82" w14:textId="77777777" w:rsidR="0042230A" w:rsidRDefault="0042230A" w:rsidP="00F864CD">
      <w:pPr>
        <w:ind w:firstLine="708"/>
        <w:jc w:val="both"/>
      </w:pPr>
    </w:p>
    <w:p w14:paraId="0D8F5135" w14:textId="77777777" w:rsidR="0042230A" w:rsidRDefault="0042230A" w:rsidP="00F864CD">
      <w:pPr>
        <w:ind w:firstLine="708"/>
        <w:jc w:val="both"/>
      </w:pPr>
    </w:p>
    <w:p w14:paraId="657962EC" w14:textId="77777777" w:rsidR="0042230A" w:rsidRDefault="0042230A" w:rsidP="00F864CD">
      <w:pPr>
        <w:ind w:firstLine="708"/>
        <w:jc w:val="both"/>
      </w:pPr>
    </w:p>
    <w:p w14:paraId="0EDFBEE4" w14:textId="77777777" w:rsidR="0042230A" w:rsidRDefault="0042230A" w:rsidP="00F864CD">
      <w:pPr>
        <w:ind w:firstLine="708"/>
        <w:jc w:val="both"/>
      </w:pPr>
    </w:p>
    <w:p w14:paraId="118EF8C9" w14:textId="77777777" w:rsidR="0042230A" w:rsidRDefault="0042230A" w:rsidP="00F864CD">
      <w:pPr>
        <w:ind w:firstLine="708"/>
        <w:jc w:val="both"/>
      </w:pPr>
    </w:p>
    <w:p w14:paraId="31896EF3" w14:textId="77777777" w:rsidR="0042230A" w:rsidRDefault="0042230A" w:rsidP="00F864CD">
      <w:pPr>
        <w:ind w:firstLine="708"/>
        <w:jc w:val="both"/>
      </w:pPr>
    </w:p>
    <w:p w14:paraId="3885AA12" w14:textId="77777777" w:rsidR="0042230A" w:rsidRDefault="0042230A" w:rsidP="00F864CD">
      <w:pPr>
        <w:ind w:firstLine="708"/>
        <w:jc w:val="both"/>
      </w:pPr>
    </w:p>
    <w:p w14:paraId="253FADE4" w14:textId="77777777" w:rsidR="0042230A" w:rsidRDefault="0042230A" w:rsidP="00F864CD">
      <w:pPr>
        <w:ind w:firstLine="708"/>
        <w:jc w:val="both"/>
      </w:pPr>
    </w:p>
    <w:p w14:paraId="491ACB59" w14:textId="77777777" w:rsidR="0042230A" w:rsidRDefault="0042230A" w:rsidP="00F864CD">
      <w:pPr>
        <w:ind w:firstLine="708"/>
        <w:jc w:val="both"/>
      </w:pPr>
    </w:p>
    <w:p w14:paraId="781E0DFC" w14:textId="77777777" w:rsidR="0042230A" w:rsidRDefault="0042230A" w:rsidP="00F864CD">
      <w:pPr>
        <w:ind w:firstLine="708"/>
        <w:jc w:val="both"/>
      </w:pPr>
    </w:p>
    <w:p w14:paraId="34314C5D" w14:textId="77777777" w:rsidR="0042230A" w:rsidRDefault="0042230A" w:rsidP="00F864CD">
      <w:pPr>
        <w:ind w:firstLine="708"/>
        <w:jc w:val="both"/>
      </w:pPr>
    </w:p>
    <w:p w14:paraId="0230152C" w14:textId="77777777" w:rsidR="0042230A" w:rsidRDefault="0042230A" w:rsidP="00F864CD">
      <w:pPr>
        <w:ind w:firstLine="708"/>
        <w:jc w:val="both"/>
      </w:pPr>
    </w:p>
    <w:p w14:paraId="2E81B3B1" w14:textId="77777777" w:rsidR="0042230A" w:rsidRDefault="0042230A" w:rsidP="00F864CD">
      <w:pPr>
        <w:ind w:firstLine="708"/>
        <w:jc w:val="both"/>
      </w:pPr>
    </w:p>
    <w:p w14:paraId="218E11EF" w14:textId="77777777" w:rsidR="0042230A" w:rsidRDefault="0042230A" w:rsidP="00F864CD">
      <w:pPr>
        <w:ind w:firstLine="708"/>
        <w:jc w:val="both"/>
      </w:pPr>
    </w:p>
    <w:p w14:paraId="1CFD9F64" w14:textId="77777777" w:rsidR="0042230A" w:rsidRDefault="0042230A" w:rsidP="00F864CD">
      <w:pPr>
        <w:ind w:firstLine="708"/>
        <w:jc w:val="both"/>
      </w:pPr>
    </w:p>
    <w:p w14:paraId="36DDCACA" w14:textId="77777777" w:rsidR="0042230A" w:rsidRDefault="0042230A" w:rsidP="00F864CD">
      <w:pPr>
        <w:ind w:firstLine="708"/>
        <w:jc w:val="both"/>
      </w:pPr>
    </w:p>
    <w:p w14:paraId="64E20471" w14:textId="77777777" w:rsidR="0042230A" w:rsidRDefault="0042230A" w:rsidP="00F864CD">
      <w:pPr>
        <w:ind w:firstLine="708"/>
        <w:jc w:val="both"/>
      </w:pPr>
    </w:p>
    <w:p w14:paraId="737AD60F" w14:textId="77777777" w:rsidR="0042230A" w:rsidRDefault="0042230A" w:rsidP="00F864CD">
      <w:pPr>
        <w:ind w:firstLine="708"/>
        <w:jc w:val="both"/>
      </w:pPr>
    </w:p>
    <w:p w14:paraId="3903BB35" w14:textId="77777777" w:rsidR="0042230A" w:rsidRDefault="0042230A" w:rsidP="00F864CD">
      <w:pPr>
        <w:ind w:firstLine="708"/>
        <w:jc w:val="both"/>
      </w:pPr>
    </w:p>
    <w:p w14:paraId="11D11B7D" w14:textId="77777777" w:rsidR="0042230A" w:rsidRDefault="0042230A" w:rsidP="00F864CD">
      <w:pPr>
        <w:ind w:firstLine="708"/>
        <w:jc w:val="both"/>
      </w:pPr>
    </w:p>
    <w:p w14:paraId="2466CF7E" w14:textId="77777777" w:rsidR="0042230A" w:rsidRDefault="0042230A" w:rsidP="00F864CD">
      <w:pPr>
        <w:ind w:firstLine="708"/>
        <w:jc w:val="both"/>
      </w:pPr>
    </w:p>
    <w:p w14:paraId="122AB192" w14:textId="77777777" w:rsidR="0042230A" w:rsidRDefault="0042230A" w:rsidP="00F864CD">
      <w:pPr>
        <w:ind w:firstLine="708"/>
        <w:jc w:val="both"/>
      </w:pPr>
    </w:p>
    <w:p w14:paraId="72DF93D5" w14:textId="77777777" w:rsidR="0042230A" w:rsidRDefault="0042230A" w:rsidP="00F864CD">
      <w:pPr>
        <w:ind w:firstLine="708"/>
        <w:jc w:val="both"/>
      </w:pPr>
    </w:p>
    <w:p w14:paraId="13EF09E0" w14:textId="77777777" w:rsidR="0042230A" w:rsidRDefault="0042230A" w:rsidP="00F864CD">
      <w:pPr>
        <w:ind w:firstLine="708"/>
        <w:jc w:val="both"/>
      </w:pPr>
    </w:p>
    <w:p w14:paraId="3224CDD3" w14:textId="77777777" w:rsidR="0042230A" w:rsidRDefault="0042230A" w:rsidP="00F864CD">
      <w:pPr>
        <w:ind w:firstLine="708"/>
        <w:jc w:val="both"/>
      </w:pPr>
    </w:p>
    <w:p w14:paraId="0D86CC4A" w14:textId="77777777" w:rsidR="0042230A" w:rsidRDefault="0042230A" w:rsidP="00F864CD">
      <w:pPr>
        <w:ind w:firstLine="708"/>
        <w:jc w:val="both"/>
      </w:pPr>
    </w:p>
    <w:p w14:paraId="2274938A" w14:textId="77777777" w:rsidR="0042230A" w:rsidRDefault="0042230A" w:rsidP="0042230A">
      <w:pPr>
        <w:jc w:val="right"/>
        <w:rPr>
          <w:rStyle w:val="FontStyle70"/>
          <w:sz w:val="24"/>
          <w:szCs w:val="24"/>
          <w:lang w:eastAsia="uk-UA"/>
        </w:rPr>
        <w:sectPr w:rsidR="0042230A" w:rsidSect="001A0092">
          <w:pgSz w:w="11906" w:h="16838"/>
          <w:pgMar w:top="1135" w:right="707" w:bottom="1134" w:left="1701" w:header="709" w:footer="709" w:gutter="0"/>
          <w:cols w:space="708"/>
          <w:docGrid w:linePitch="381"/>
        </w:sectPr>
      </w:pPr>
    </w:p>
    <w:p w14:paraId="20E530C8" w14:textId="77777777" w:rsidR="0042230A" w:rsidRPr="0042230A" w:rsidRDefault="0042230A" w:rsidP="0042230A">
      <w:pPr>
        <w:jc w:val="right"/>
        <w:rPr>
          <w:sz w:val="24"/>
          <w:szCs w:val="24"/>
        </w:rPr>
      </w:pPr>
      <w:r w:rsidRPr="0042230A">
        <w:rPr>
          <w:rStyle w:val="FontStyle70"/>
          <w:sz w:val="24"/>
          <w:szCs w:val="24"/>
          <w:lang w:eastAsia="uk-UA"/>
        </w:rPr>
        <w:lastRenderedPageBreak/>
        <w:t>Додаток (</w:t>
      </w:r>
      <w:r w:rsidRPr="0042230A">
        <w:rPr>
          <w:sz w:val="24"/>
          <w:szCs w:val="24"/>
        </w:rPr>
        <w:t>форма 1)</w:t>
      </w:r>
    </w:p>
    <w:p w14:paraId="138D1C6F" w14:textId="77777777" w:rsidR="0042230A" w:rsidRPr="00AA15AF" w:rsidRDefault="0042230A" w:rsidP="0042230A">
      <w:pPr>
        <w:pStyle w:val="af1"/>
        <w:rPr>
          <w:b/>
          <w:bCs/>
          <w:sz w:val="24"/>
          <w:szCs w:val="24"/>
        </w:rPr>
      </w:pPr>
      <w:r w:rsidRPr="00AA15AF">
        <w:rPr>
          <w:b/>
          <w:bCs/>
          <w:sz w:val="24"/>
          <w:szCs w:val="24"/>
        </w:rPr>
        <w:t>Інформація</w:t>
      </w:r>
    </w:p>
    <w:p w14:paraId="27889582" w14:textId="77777777" w:rsidR="0042230A" w:rsidRPr="0042230A" w:rsidRDefault="0042230A" w:rsidP="0042230A">
      <w:pPr>
        <w:jc w:val="center"/>
        <w:rPr>
          <w:b/>
          <w:sz w:val="24"/>
          <w:szCs w:val="24"/>
        </w:rPr>
      </w:pPr>
      <w:r w:rsidRPr="0042230A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Київській  області</w:t>
      </w:r>
    </w:p>
    <w:p w14:paraId="3DDC6522" w14:textId="77777777" w:rsidR="0042230A" w:rsidRPr="0042230A" w:rsidRDefault="0042230A" w:rsidP="0042230A">
      <w:pPr>
        <w:jc w:val="center"/>
        <w:rPr>
          <w:b/>
          <w:sz w:val="24"/>
          <w:szCs w:val="24"/>
        </w:rPr>
      </w:pPr>
      <w:r w:rsidRPr="0042230A">
        <w:rPr>
          <w:b/>
          <w:sz w:val="24"/>
          <w:szCs w:val="24"/>
        </w:rPr>
        <w:t>станом на 27 червня 2024 року</w:t>
      </w:r>
    </w:p>
    <w:p w14:paraId="4B209913" w14:textId="77777777" w:rsidR="0042230A" w:rsidRPr="0042230A" w:rsidRDefault="0042230A" w:rsidP="0042230A">
      <w:pPr>
        <w:pStyle w:val="af1"/>
        <w:ind w:left="5664" w:firstLine="708"/>
        <w:jc w:val="left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7"/>
        <w:gridCol w:w="839"/>
        <w:gridCol w:w="7"/>
        <w:gridCol w:w="802"/>
        <w:gridCol w:w="1701"/>
        <w:gridCol w:w="786"/>
        <w:gridCol w:w="12"/>
        <w:gridCol w:w="761"/>
        <w:gridCol w:w="1246"/>
        <w:gridCol w:w="12"/>
        <w:gridCol w:w="726"/>
        <w:gridCol w:w="487"/>
        <w:gridCol w:w="10"/>
        <w:gridCol w:w="586"/>
        <w:gridCol w:w="12"/>
        <w:gridCol w:w="555"/>
        <w:gridCol w:w="12"/>
        <w:gridCol w:w="603"/>
        <w:gridCol w:w="19"/>
        <w:gridCol w:w="1125"/>
        <w:gridCol w:w="38"/>
        <w:gridCol w:w="1402"/>
        <w:gridCol w:w="38"/>
        <w:gridCol w:w="772"/>
        <w:gridCol w:w="38"/>
        <w:gridCol w:w="952"/>
        <w:gridCol w:w="38"/>
        <w:gridCol w:w="877"/>
        <w:gridCol w:w="23"/>
        <w:gridCol w:w="52"/>
      </w:tblGrid>
      <w:tr w:rsidR="0042230A" w:rsidRPr="0042230A" w14:paraId="63096D21" w14:textId="77777777" w:rsidTr="0042230A">
        <w:trPr>
          <w:cantSplit/>
          <w:jc w:val="center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51E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№</w:t>
            </w:r>
          </w:p>
          <w:p w14:paraId="7A5D041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п/п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682F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Назва культу-</w:t>
            </w:r>
            <w:proofErr w:type="spellStart"/>
            <w:r w:rsidRPr="0042230A">
              <w:rPr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ADF7" w14:textId="77777777" w:rsidR="0042230A" w:rsidRPr="0042230A" w:rsidRDefault="0042230A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Обсте-жено</w:t>
            </w:r>
            <w:proofErr w:type="spellEnd"/>
            <w:r w:rsidRPr="0042230A">
              <w:rPr>
                <w:sz w:val="24"/>
                <w:szCs w:val="24"/>
              </w:rPr>
              <w:t xml:space="preserve">, </w:t>
            </w:r>
            <w:proofErr w:type="spellStart"/>
            <w:r w:rsidRPr="0042230A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9CDF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DD1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Заселено,%</w:t>
            </w:r>
          </w:p>
        </w:tc>
        <w:tc>
          <w:tcPr>
            <w:tcW w:w="4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CF0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66E8" w14:textId="77777777" w:rsidR="0042230A" w:rsidRPr="0042230A" w:rsidRDefault="0042230A">
            <w:pPr>
              <w:jc w:val="center"/>
              <w:rPr>
                <w:spacing w:val="-20"/>
                <w:sz w:val="24"/>
                <w:szCs w:val="24"/>
              </w:rPr>
            </w:pPr>
            <w:r w:rsidRPr="0042230A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8A6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Ступінь пошкодження, %</w:t>
            </w:r>
          </w:p>
        </w:tc>
      </w:tr>
      <w:tr w:rsidR="0042230A" w:rsidRPr="0042230A" w14:paraId="65BF0530" w14:textId="77777777" w:rsidTr="0042230A">
        <w:trPr>
          <w:gridAfter w:val="1"/>
          <w:wAfter w:w="52" w:type="dxa"/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7169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D4F7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B91B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358D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15B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площ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45B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  <w:r w:rsidRPr="0042230A">
              <w:rPr>
                <w:sz w:val="24"/>
                <w:szCs w:val="24"/>
                <w:lang w:val="en-US"/>
              </w:rPr>
              <w:t>.</w:t>
            </w:r>
          </w:p>
          <w:p w14:paraId="5325BD6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де-рев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8018" w14:textId="77777777" w:rsidR="0042230A" w:rsidRPr="0042230A" w:rsidRDefault="0042230A">
            <w:pPr>
              <w:ind w:left="-66" w:right="-75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0AD5" w14:textId="77777777" w:rsidR="0042230A" w:rsidRPr="0042230A" w:rsidRDefault="0042230A">
            <w:pPr>
              <w:ind w:left="-87" w:right="-162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імаго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7FB8" w14:textId="77777777" w:rsidR="0042230A" w:rsidRPr="0042230A" w:rsidRDefault="0042230A">
            <w:pPr>
              <w:ind w:left="-54" w:right="-162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яйце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96B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личинки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3217" w14:textId="77777777" w:rsidR="0042230A" w:rsidRPr="0042230A" w:rsidRDefault="0042230A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енто</w:t>
            </w:r>
            <w:proofErr w:type="spellEnd"/>
            <w:r w:rsidRPr="0042230A">
              <w:rPr>
                <w:sz w:val="24"/>
                <w:szCs w:val="24"/>
              </w:rPr>
              <w:t>-</w:t>
            </w:r>
            <w:proofErr w:type="spellStart"/>
            <w:r w:rsidRPr="0042230A">
              <w:rPr>
                <w:sz w:val="24"/>
                <w:szCs w:val="24"/>
              </w:rPr>
              <w:t>мо</w:t>
            </w:r>
            <w:proofErr w:type="spellEnd"/>
            <w:r w:rsidRPr="0042230A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7200" w14:textId="77777777" w:rsidR="0042230A" w:rsidRPr="0042230A" w:rsidRDefault="0042230A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середній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3515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максим.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1A41" w14:textId="77777777" w:rsidR="0042230A" w:rsidRPr="0042230A" w:rsidRDefault="0042230A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42230A">
              <w:rPr>
                <w:spacing w:val="-8"/>
                <w:sz w:val="24"/>
                <w:szCs w:val="24"/>
              </w:rPr>
              <w:t>слабкий</w:t>
            </w:r>
          </w:p>
          <w:p w14:paraId="562B0F39" w14:textId="77777777" w:rsidR="0042230A" w:rsidRPr="0042230A" w:rsidRDefault="0042230A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CEDB" w14:textId="77777777" w:rsidR="0042230A" w:rsidRPr="0042230A" w:rsidRDefault="0042230A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42230A">
              <w:rPr>
                <w:spacing w:val="-8"/>
                <w:sz w:val="24"/>
                <w:szCs w:val="24"/>
              </w:rPr>
              <w:t>середній</w:t>
            </w:r>
          </w:p>
          <w:p w14:paraId="40537689" w14:textId="77777777" w:rsidR="0042230A" w:rsidRPr="0042230A" w:rsidRDefault="0042230A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(26-50% рослин)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2A7A" w14:textId="77777777" w:rsidR="0042230A" w:rsidRPr="0042230A" w:rsidRDefault="0042230A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4"/>
                <w:szCs w:val="24"/>
              </w:rPr>
            </w:pPr>
            <w:r w:rsidRPr="0042230A">
              <w:rPr>
                <w:spacing w:val="-8"/>
                <w:sz w:val="24"/>
                <w:szCs w:val="24"/>
              </w:rPr>
              <w:t>сильний</w:t>
            </w:r>
          </w:p>
          <w:p w14:paraId="112579D1" w14:textId="77777777" w:rsidR="0042230A" w:rsidRPr="0042230A" w:rsidRDefault="0042230A">
            <w:pPr>
              <w:tabs>
                <w:tab w:val="left" w:pos="671"/>
              </w:tabs>
              <w:ind w:left="-121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(51% і більше)</w:t>
            </w:r>
          </w:p>
        </w:tc>
      </w:tr>
      <w:tr w:rsidR="0042230A" w:rsidRPr="0042230A" w14:paraId="1E0D6AA4" w14:textId="77777777" w:rsidTr="0042230A">
        <w:trPr>
          <w:gridAfter w:val="1"/>
          <w:wAfter w:w="52" w:type="dxa"/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0077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301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B4E3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32CB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76C7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2D3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D06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16E4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D5C8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5944" w14:textId="77777777" w:rsidR="0042230A" w:rsidRPr="0042230A" w:rsidRDefault="0042230A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2E0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вік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EA8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C648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9B49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2546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BB88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26B9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</w:tr>
      <w:tr w:rsidR="0042230A" w:rsidRPr="0042230A" w14:paraId="272B7B39" w14:textId="77777777" w:rsidTr="0042230A">
        <w:trPr>
          <w:gridAfter w:val="2"/>
          <w:wAfter w:w="75" w:type="dxa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CA7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8D4E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9AC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CBA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112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562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4D8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D31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147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DD7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F07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8F8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D08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B421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069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B0D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16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1E7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17</w:t>
            </w:r>
          </w:p>
        </w:tc>
      </w:tr>
      <w:tr w:rsidR="0042230A" w:rsidRPr="0042230A" w14:paraId="43DE51DC" w14:textId="77777777" w:rsidTr="0042230A">
        <w:trPr>
          <w:gridAfter w:val="2"/>
          <w:wAfter w:w="75" w:type="dxa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F1D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DBB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 xml:space="preserve">Озима </w:t>
            </w:r>
            <w:proofErr w:type="spellStart"/>
            <w:r w:rsidRPr="0042230A">
              <w:rPr>
                <w:sz w:val="24"/>
                <w:szCs w:val="24"/>
              </w:rPr>
              <w:t>пше-ниця</w:t>
            </w:r>
            <w:proofErr w:type="spellEnd"/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1EF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1,635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0218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Клоп-черепашка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03F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71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41B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EB6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047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3E7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921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0,1/1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D57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2-60%,3-40%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521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E85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4313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237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835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598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</w:tr>
      <w:tr w:rsidR="0042230A" w:rsidRPr="0042230A" w14:paraId="38004BA1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4461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26D0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D0C7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4C9E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П‘явиця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199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DD8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E4E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29A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0,1/0,5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7E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A98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354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C15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99D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B823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CC1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683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D19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</w:tr>
      <w:tr w:rsidR="0042230A" w:rsidRPr="0042230A" w14:paraId="48534F21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1FEC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08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5AF7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A55F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Попелиця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203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2E6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5/8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183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,/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B3C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B3A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EA0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CD6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F7D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732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8C84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97D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F96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223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54AA6209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72D7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7161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76D3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354D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Трипси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8AB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3E3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923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./рослину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ED1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C81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562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EAC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D13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899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58CB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562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4AB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1C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012D641F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E131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DA2F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1E8F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1390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Хлібні жуки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5D5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B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499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./рослину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837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0,1/1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37C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EAE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D9E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D33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11E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2C01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EEB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BFD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816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</w:tr>
      <w:tr w:rsidR="0042230A" w:rsidRPr="0042230A" w14:paraId="52975803" w14:textId="77777777" w:rsidTr="0042230A">
        <w:trPr>
          <w:gridAfter w:val="2"/>
          <w:wAfter w:w="75" w:type="dxa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B2B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95FE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Ярі зернові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D8F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1FBA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Клоп-черепашка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F6C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838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3A8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B27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0,2/0,3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9DB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9C8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AF5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CE0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0DE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578F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F52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E15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BBB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</w:tr>
      <w:tr w:rsidR="0042230A" w:rsidRPr="0042230A" w14:paraId="3B5C69D9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4096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77A3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6415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587C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П‘явиця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8B9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64C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9A8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196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DDD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F96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2FF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13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2A5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91D7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96D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40C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D76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7F4D78C5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79DB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A019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BB3F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2365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Трипси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CCC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EE7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4FC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919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C1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1D6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049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2A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EED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EA4C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30A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A9E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C8C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3C35656D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0EC8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FA2D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8349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79F0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 xml:space="preserve">Злакова </w:t>
            </w:r>
          </w:p>
          <w:p w14:paraId="217FADC0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Попелиця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761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2EC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100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  <w:r w:rsidRPr="0042230A">
              <w:rPr>
                <w:sz w:val="24"/>
                <w:szCs w:val="24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37D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BFC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DD0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3/5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9B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141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4E3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EB8C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49F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E54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24F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  <w:p w14:paraId="43D4225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4F8FECBB" w14:textId="77777777" w:rsidTr="0042230A">
        <w:trPr>
          <w:gridAfter w:val="2"/>
          <w:wAfter w:w="75" w:type="dxa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E4E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7299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Куку-</w:t>
            </w:r>
            <w:proofErr w:type="spellStart"/>
            <w:r w:rsidRPr="0042230A">
              <w:rPr>
                <w:sz w:val="24"/>
                <w:szCs w:val="24"/>
              </w:rPr>
              <w:t>рудза</w:t>
            </w:r>
            <w:proofErr w:type="spellEnd"/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464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E9F5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Попелиця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144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AB1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FC7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ADF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6B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57E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10/12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852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A29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BBD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0A29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5A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D56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D94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</w:tr>
      <w:tr w:rsidR="0042230A" w:rsidRPr="0042230A" w14:paraId="1E0224E0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9268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7CC4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5500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CD1F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Кукурудзяний метелик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FC3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E80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4B4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./10 кроків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9F4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3/4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973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1CE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AB4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B45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BA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786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DAD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358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56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5E8D3DD1" w14:textId="77777777" w:rsidTr="0042230A">
        <w:trPr>
          <w:gridAfter w:val="2"/>
          <w:wAfter w:w="75" w:type="dxa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787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7E4A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Горох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CFE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7D6D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Горохова зернівка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946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995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96B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</w:p>
          <w:p w14:paraId="208ACAD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/біб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45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F77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6A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52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588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A78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DAC1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DE4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29A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7EF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5F9C8014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5955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0CFD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0A2D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FFAC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Горохова попелиця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1A1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AB7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5/10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6C5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  <w:r w:rsidRPr="0042230A">
              <w:rPr>
                <w:sz w:val="24"/>
                <w:szCs w:val="24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92F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7C9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66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7CA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6FE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BFF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58C5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68F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A43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BFF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3846F299" w14:textId="77777777" w:rsidTr="0042230A">
        <w:trPr>
          <w:gridAfter w:val="2"/>
          <w:wAfter w:w="75" w:type="dxa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5EF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6864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Соя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58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80F1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Листогризучі совки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898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A9C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17C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 xml:space="preserve">/100 </w:t>
            </w:r>
            <w:proofErr w:type="spellStart"/>
            <w:r w:rsidRPr="0042230A">
              <w:rPr>
                <w:sz w:val="24"/>
                <w:szCs w:val="24"/>
              </w:rPr>
              <w:t>п.с</w:t>
            </w:r>
            <w:proofErr w:type="spellEnd"/>
            <w:r w:rsidRPr="0042230A">
              <w:rPr>
                <w:sz w:val="24"/>
                <w:szCs w:val="24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B8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EAD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035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0,1/0,5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D94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0C2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224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3159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1EE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D88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D31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1E987EAF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97E0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1A01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89F5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3D92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Павутинний кліщ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BB0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77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66E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5/12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272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/рос.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B87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604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B84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3/5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050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2AC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B51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E271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D8C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07F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2EA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0C0A903E" w14:textId="77777777" w:rsidTr="0042230A">
        <w:trPr>
          <w:gridAfter w:val="2"/>
          <w:wAfter w:w="75" w:type="dxa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B40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29B6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Соняш-ник</w:t>
            </w:r>
            <w:proofErr w:type="spellEnd"/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1BA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F57E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Геліхризова</w:t>
            </w:r>
            <w:proofErr w:type="spellEnd"/>
          </w:p>
          <w:p w14:paraId="1E7BA71C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попелиця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A9D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D68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5/10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A87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  <w:r w:rsidRPr="0042230A">
              <w:rPr>
                <w:sz w:val="24"/>
                <w:szCs w:val="24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02F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DC3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975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C3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A51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B91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BCD7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45E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281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32F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</w:tr>
      <w:tr w:rsidR="0042230A" w:rsidRPr="0042230A" w14:paraId="11BE896F" w14:textId="77777777" w:rsidTr="0042230A">
        <w:trPr>
          <w:gridAfter w:val="2"/>
          <w:wAfter w:w="75" w:type="dxa"/>
          <w:trHeight w:val="445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1D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C113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Цукро-вий буряк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E34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BBF1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Совка-гамма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E49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5F1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582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66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454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0A3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730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3F4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FEA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21AF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FD1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E58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FA4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-</w:t>
            </w:r>
          </w:p>
        </w:tc>
      </w:tr>
      <w:tr w:rsidR="0042230A" w:rsidRPr="0042230A" w14:paraId="0283337C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2DE8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FB2B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6AF3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CD50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Щитоноска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322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F5E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DB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C27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E7B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203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5FD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1CC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4F1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14BA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13E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D00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08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657B1F00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D31E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1325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5CEA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5B32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Бурякова попелиця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4D0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EFE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A19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  <w:r w:rsidRPr="0042230A">
              <w:rPr>
                <w:sz w:val="24"/>
                <w:szCs w:val="24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5BC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1CB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2A6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27B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269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496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AB45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280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0DC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845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77DA6CBD" w14:textId="77777777" w:rsidTr="0042230A">
        <w:trPr>
          <w:gridAfter w:val="2"/>
          <w:wAfter w:w="75" w:type="dxa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269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E4F8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Озимий ріпак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B27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7E28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Попелиця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93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9CE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95B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905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998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7DF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A7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00F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015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441D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00C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951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C7A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083B389E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752A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9252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00E6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385F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Комарик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4C8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DEB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16D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67E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30C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578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3/7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696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5C9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03F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3FFE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CE6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810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9C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5C4D669D" w14:textId="77777777" w:rsidTr="0042230A">
        <w:trPr>
          <w:gridAfter w:val="2"/>
          <w:wAfter w:w="75" w:type="dxa"/>
          <w:trHeight w:val="4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BBA5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9643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62B4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6F7B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Насіннєвий приховано-</w:t>
            </w:r>
            <w:proofErr w:type="spellStart"/>
            <w:r w:rsidRPr="0042230A">
              <w:rPr>
                <w:sz w:val="24"/>
                <w:szCs w:val="24"/>
              </w:rPr>
              <w:t>хоботник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7E3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47E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DBD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/</w:t>
            </w:r>
            <w:proofErr w:type="spellStart"/>
            <w:r w:rsidRPr="0042230A">
              <w:rPr>
                <w:sz w:val="24"/>
                <w:szCs w:val="24"/>
              </w:rPr>
              <w:t>стр</w:t>
            </w:r>
            <w:proofErr w:type="spellEnd"/>
            <w:r w:rsidRPr="0042230A">
              <w:rPr>
                <w:sz w:val="24"/>
                <w:szCs w:val="24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75F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3FE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078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05D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7CA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801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CA33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F57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E35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1D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03055C2B" w14:textId="77777777" w:rsidTr="0042230A">
        <w:trPr>
          <w:gridAfter w:val="2"/>
          <w:wAfter w:w="75" w:type="dxa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8B8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67A6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Кар-</w:t>
            </w:r>
            <w:proofErr w:type="spellStart"/>
            <w:r w:rsidRPr="0042230A">
              <w:rPr>
                <w:sz w:val="24"/>
                <w:szCs w:val="24"/>
              </w:rPr>
              <w:t>топля</w:t>
            </w:r>
            <w:proofErr w:type="spellEnd"/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FCF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36E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Колорадський жук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5287" w14:textId="77777777" w:rsidR="0042230A" w:rsidRPr="0042230A" w:rsidRDefault="0042230A">
            <w:pPr>
              <w:jc w:val="center"/>
              <w:rPr>
                <w:sz w:val="24"/>
                <w:szCs w:val="24"/>
                <w:lang w:val="ru-RU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F0A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4/10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971F" w14:textId="77777777" w:rsidR="0042230A" w:rsidRPr="0042230A" w:rsidRDefault="0042230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./рос.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6E6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612" w14:textId="77777777" w:rsidR="0042230A" w:rsidRPr="0042230A" w:rsidRDefault="004223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95B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4ED" w14:textId="77777777" w:rsidR="0042230A" w:rsidRPr="0042230A" w:rsidRDefault="004223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AD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9AE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3603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E8AE" w14:textId="77777777" w:rsidR="0042230A" w:rsidRPr="0042230A" w:rsidRDefault="0042230A">
            <w:pPr>
              <w:jc w:val="center"/>
              <w:rPr>
                <w:sz w:val="24"/>
                <w:szCs w:val="24"/>
                <w:lang w:val="ru-RU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420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4F0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7D7074BA" w14:textId="77777777" w:rsidTr="0042230A">
        <w:trPr>
          <w:gridAfter w:val="2"/>
          <w:wAfter w:w="75" w:type="dxa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9FE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6426" w14:textId="77777777" w:rsidR="0042230A" w:rsidRPr="0042230A" w:rsidRDefault="004223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Капуста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EBE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F967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Капустяна попелиця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CC7F" w14:textId="77777777" w:rsidR="0042230A" w:rsidRPr="0042230A" w:rsidRDefault="0042230A">
            <w:pPr>
              <w:jc w:val="center"/>
              <w:rPr>
                <w:sz w:val="24"/>
                <w:szCs w:val="24"/>
                <w:lang w:val="ru-RU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E31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3FE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097E" w14:textId="77777777" w:rsidR="0042230A" w:rsidRPr="0042230A" w:rsidRDefault="0042230A">
            <w:pPr>
              <w:jc w:val="center"/>
              <w:rPr>
                <w:sz w:val="24"/>
                <w:szCs w:val="24"/>
                <w:lang w:val="ru-RU"/>
              </w:rPr>
            </w:pPr>
            <w:r w:rsidRPr="0042230A">
              <w:rPr>
                <w:sz w:val="24"/>
                <w:szCs w:val="24"/>
              </w:rPr>
              <w:t>1/3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E89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A23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2/7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2A3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559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EC6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62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B60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8F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A0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1002C4DD" w14:textId="77777777" w:rsidTr="0042230A">
        <w:trPr>
          <w:gridAfter w:val="2"/>
          <w:wAfter w:w="75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F742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8A34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9D99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AC9C" w14:textId="77777777" w:rsidR="0042230A" w:rsidRPr="0042230A" w:rsidRDefault="0042230A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Білокрилка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8EB9" w14:textId="77777777" w:rsidR="0042230A" w:rsidRPr="0042230A" w:rsidRDefault="0042230A">
            <w:pPr>
              <w:jc w:val="center"/>
              <w:rPr>
                <w:sz w:val="24"/>
                <w:szCs w:val="24"/>
                <w:lang w:val="ru-RU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35F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10/50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ECC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Екз</w:t>
            </w:r>
            <w:proofErr w:type="spellEnd"/>
            <w:r w:rsidRPr="0042230A">
              <w:rPr>
                <w:sz w:val="24"/>
                <w:szCs w:val="24"/>
              </w:rPr>
              <w:t>./</w:t>
            </w:r>
            <w:proofErr w:type="spellStart"/>
            <w:r w:rsidRPr="0042230A">
              <w:rPr>
                <w:sz w:val="24"/>
                <w:szCs w:val="24"/>
              </w:rPr>
              <w:t>росл</w:t>
            </w:r>
            <w:proofErr w:type="spellEnd"/>
            <w:r w:rsidRPr="0042230A">
              <w:rPr>
                <w:sz w:val="24"/>
                <w:szCs w:val="24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C87D" w14:textId="77777777" w:rsidR="0042230A" w:rsidRPr="0042230A" w:rsidRDefault="0042230A">
            <w:pPr>
              <w:jc w:val="center"/>
              <w:rPr>
                <w:sz w:val="24"/>
                <w:szCs w:val="24"/>
                <w:lang w:val="ru-RU"/>
              </w:rPr>
            </w:pPr>
            <w:r w:rsidRPr="0042230A">
              <w:rPr>
                <w:sz w:val="24"/>
                <w:szCs w:val="24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4BB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58F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B906" w14:textId="77777777" w:rsidR="0042230A" w:rsidRPr="0042230A" w:rsidRDefault="004223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E52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2DE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EDFB" w14:textId="77777777" w:rsidR="0042230A" w:rsidRPr="0042230A" w:rsidRDefault="0042230A">
            <w:pPr>
              <w:ind w:left="-140" w:right="-150"/>
              <w:jc w:val="center"/>
              <w:rPr>
                <w:sz w:val="24"/>
                <w:szCs w:val="24"/>
                <w:lang w:val="ru-RU"/>
              </w:rPr>
            </w:pPr>
            <w:r w:rsidRPr="0042230A">
              <w:rPr>
                <w:sz w:val="24"/>
                <w:szCs w:val="24"/>
              </w:rPr>
              <w:t>50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81B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008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0E8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470802" w14:textId="77777777" w:rsidR="0042230A" w:rsidRPr="0042230A" w:rsidRDefault="0042230A" w:rsidP="0042230A">
      <w:pPr>
        <w:pStyle w:val="af1"/>
        <w:ind w:left="5664" w:firstLine="708"/>
        <w:jc w:val="left"/>
        <w:rPr>
          <w:sz w:val="24"/>
          <w:szCs w:val="24"/>
        </w:rPr>
      </w:pPr>
    </w:p>
    <w:p w14:paraId="210B2323" w14:textId="77777777" w:rsidR="0042230A" w:rsidRPr="0042230A" w:rsidRDefault="0042230A" w:rsidP="0042230A">
      <w:pPr>
        <w:pStyle w:val="af1"/>
        <w:ind w:left="5664" w:firstLine="708"/>
        <w:jc w:val="left"/>
        <w:rPr>
          <w:sz w:val="24"/>
          <w:szCs w:val="24"/>
        </w:rPr>
      </w:pPr>
    </w:p>
    <w:p w14:paraId="434FAECF" w14:textId="77777777" w:rsidR="0042230A" w:rsidRPr="0042230A" w:rsidRDefault="0042230A" w:rsidP="0042230A">
      <w:pPr>
        <w:pStyle w:val="af1"/>
        <w:ind w:left="5664" w:firstLine="708"/>
        <w:jc w:val="left"/>
        <w:rPr>
          <w:sz w:val="24"/>
          <w:szCs w:val="24"/>
        </w:rPr>
      </w:pPr>
    </w:p>
    <w:p w14:paraId="62F224C5" w14:textId="77777777" w:rsidR="0042230A" w:rsidRPr="0042230A" w:rsidRDefault="0042230A" w:rsidP="0042230A">
      <w:pPr>
        <w:pStyle w:val="af1"/>
        <w:ind w:left="5664" w:firstLine="708"/>
        <w:jc w:val="left"/>
        <w:rPr>
          <w:sz w:val="24"/>
          <w:szCs w:val="24"/>
        </w:rPr>
      </w:pPr>
    </w:p>
    <w:p w14:paraId="7E799725" w14:textId="77777777" w:rsidR="0042230A" w:rsidRPr="0042230A" w:rsidRDefault="0042230A" w:rsidP="0042230A">
      <w:pPr>
        <w:pStyle w:val="af1"/>
        <w:ind w:left="5664" w:firstLine="708"/>
        <w:jc w:val="left"/>
        <w:rPr>
          <w:sz w:val="24"/>
          <w:szCs w:val="24"/>
        </w:rPr>
      </w:pPr>
    </w:p>
    <w:p w14:paraId="416069FB" w14:textId="5FF02C6C" w:rsidR="0042230A" w:rsidRDefault="0042230A" w:rsidP="0042230A">
      <w:pPr>
        <w:pStyle w:val="af1"/>
        <w:ind w:left="5664" w:firstLine="708"/>
        <w:jc w:val="left"/>
        <w:rPr>
          <w:sz w:val="24"/>
          <w:szCs w:val="24"/>
        </w:rPr>
      </w:pPr>
    </w:p>
    <w:p w14:paraId="7A0876AF" w14:textId="77777777" w:rsidR="0042230A" w:rsidRPr="0042230A" w:rsidRDefault="0042230A" w:rsidP="0042230A"/>
    <w:p w14:paraId="270567E6" w14:textId="77777777" w:rsidR="0042230A" w:rsidRDefault="0042230A" w:rsidP="0042230A">
      <w:pPr>
        <w:pStyle w:val="af1"/>
        <w:ind w:left="5664" w:firstLine="708"/>
        <w:jc w:val="left"/>
        <w:rPr>
          <w:b/>
          <w:bCs/>
          <w:sz w:val="24"/>
          <w:szCs w:val="24"/>
        </w:rPr>
      </w:pPr>
      <w:r w:rsidRPr="0042230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803D4BD" w14:textId="77777777" w:rsidR="0042230A" w:rsidRDefault="0042230A" w:rsidP="0042230A">
      <w:pPr>
        <w:pStyle w:val="af1"/>
        <w:ind w:left="5664" w:firstLine="708"/>
        <w:jc w:val="left"/>
        <w:rPr>
          <w:b/>
          <w:bCs/>
          <w:sz w:val="24"/>
          <w:szCs w:val="24"/>
        </w:rPr>
      </w:pPr>
    </w:p>
    <w:p w14:paraId="64C6AE72" w14:textId="145A0036" w:rsidR="0042230A" w:rsidRPr="00FB3DD6" w:rsidRDefault="00FB3DD6" w:rsidP="0042230A">
      <w:pPr>
        <w:pStyle w:val="af1"/>
        <w:ind w:left="5664" w:firstLine="708"/>
        <w:jc w:val="left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42230A" w:rsidRPr="0042230A">
        <w:rPr>
          <w:b/>
          <w:bCs/>
          <w:sz w:val="24"/>
          <w:szCs w:val="24"/>
        </w:rPr>
        <w:t xml:space="preserve">  Інформація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   </w:t>
      </w:r>
      <w:r w:rsidRPr="00FB3DD6">
        <w:rPr>
          <w:sz w:val="24"/>
          <w:szCs w:val="24"/>
        </w:rPr>
        <w:t>Форма 2</w:t>
      </w:r>
      <w:r w:rsidR="0042230A" w:rsidRPr="00FB3DD6">
        <w:rPr>
          <w:sz w:val="24"/>
          <w:szCs w:val="24"/>
        </w:rPr>
        <w:t xml:space="preserve">                                                                                          </w:t>
      </w:r>
    </w:p>
    <w:p w14:paraId="351F342A" w14:textId="77777777" w:rsidR="0042230A" w:rsidRPr="0042230A" w:rsidRDefault="0042230A" w:rsidP="0042230A">
      <w:pPr>
        <w:jc w:val="center"/>
        <w:rPr>
          <w:b/>
          <w:sz w:val="24"/>
          <w:szCs w:val="24"/>
        </w:rPr>
      </w:pPr>
      <w:r w:rsidRPr="0042230A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0921068E" w14:textId="77777777" w:rsidR="0042230A" w:rsidRPr="0042230A" w:rsidRDefault="0042230A" w:rsidP="0042230A">
      <w:pPr>
        <w:jc w:val="center"/>
        <w:rPr>
          <w:b/>
          <w:sz w:val="24"/>
          <w:szCs w:val="24"/>
        </w:rPr>
      </w:pPr>
      <w:r w:rsidRPr="0042230A">
        <w:rPr>
          <w:b/>
          <w:sz w:val="24"/>
          <w:szCs w:val="24"/>
        </w:rPr>
        <w:t>станом на 27 червня 2024 року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7"/>
        <w:gridCol w:w="971"/>
        <w:gridCol w:w="2019"/>
        <w:gridCol w:w="952"/>
        <w:gridCol w:w="1237"/>
        <w:gridCol w:w="1223"/>
        <w:gridCol w:w="1704"/>
        <w:gridCol w:w="1227"/>
        <w:gridCol w:w="1215"/>
        <w:gridCol w:w="1333"/>
        <w:gridCol w:w="1239"/>
      </w:tblGrid>
      <w:tr w:rsidR="0042230A" w:rsidRPr="0042230A" w14:paraId="0B253F2A" w14:textId="77777777" w:rsidTr="0042230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1A2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№</w:t>
            </w:r>
          </w:p>
          <w:p w14:paraId="05C91639" w14:textId="77777777" w:rsidR="0042230A" w:rsidRPr="0042230A" w:rsidRDefault="0042230A">
            <w:pPr>
              <w:jc w:val="center"/>
              <w:rPr>
                <w:b/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4A3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Назва</w:t>
            </w:r>
          </w:p>
          <w:p w14:paraId="05393091" w14:textId="77777777" w:rsidR="0042230A" w:rsidRPr="0042230A" w:rsidRDefault="0042230A">
            <w:pPr>
              <w:jc w:val="center"/>
              <w:rPr>
                <w:b/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культури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DA54" w14:textId="77777777" w:rsidR="0042230A" w:rsidRPr="0042230A" w:rsidRDefault="004223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Обсте-жено</w:t>
            </w:r>
            <w:proofErr w:type="spellEnd"/>
            <w:r w:rsidRPr="0042230A">
              <w:rPr>
                <w:sz w:val="24"/>
                <w:szCs w:val="24"/>
              </w:rPr>
              <w:t xml:space="preserve">, </w:t>
            </w:r>
            <w:proofErr w:type="spellStart"/>
            <w:r w:rsidRPr="0042230A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B670" w14:textId="77777777" w:rsidR="0042230A" w:rsidRPr="0042230A" w:rsidRDefault="0042230A">
            <w:pPr>
              <w:jc w:val="center"/>
              <w:rPr>
                <w:b/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AC25" w14:textId="77777777" w:rsidR="0042230A" w:rsidRPr="0042230A" w:rsidRDefault="0042230A">
            <w:pPr>
              <w:jc w:val="center"/>
              <w:rPr>
                <w:b/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EFE3" w14:textId="77777777" w:rsidR="0042230A" w:rsidRPr="0042230A" w:rsidRDefault="0042230A">
            <w:pPr>
              <w:jc w:val="center"/>
              <w:rPr>
                <w:b/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DF9C" w14:textId="77777777" w:rsidR="0042230A" w:rsidRPr="0042230A" w:rsidRDefault="0042230A">
            <w:pPr>
              <w:jc w:val="center"/>
              <w:rPr>
                <w:b/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Загинуло  рослин, %</w:t>
            </w:r>
          </w:p>
        </w:tc>
      </w:tr>
      <w:tr w:rsidR="0042230A" w:rsidRPr="0042230A" w14:paraId="1451848C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D96B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A954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AB9F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BDC5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F23A" w14:textId="77777777" w:rsidR="0042230A" w:rsidRPr="0042230A" w:rsidRDefault="0042230A">
            <w:pPr>
              <w:jc w:val="center"/>
              <w:rPr>
                <w:b/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Площ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75BB" w14:textId="77777777" w:rsidR="0042230A" w:rsidRPr="0042230A" w:rsidRDefault="0042230A">
            <w:pPr>
              <w:jc w:val="center"/>
              <w:rPr>
                <w:b/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8A5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 xml:space="preserve">Назва </w:t>
            </w:r>
            <w:proofErr w:type="spellStart"/>
            <w:r w:rsidRPr="0042230A">
              <w:rPr>
                <w:sz w:val="24"/>
                <w:szCs w:val="24"/>
              </w:rPr>
              <w:t>ураже</w:t>
            </w:r>
            <w:proofErr w:type="spellEnd"/>
            <w:r w:rsidRPr="0042230A">
              <w:rPr>
                <w:sz w:val="24"/>
                <w:szCs w:val="24"/>
              </w:rPr>
              <w:t>-ного органу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B5F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0766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83C8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</w:tr>
      <w:tr w:rsidR="0042230A" w:rsidRPr="0042230A" w14:paraId="02BE7319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B020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771F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9C47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3C97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3CCF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7D6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середній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DF1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6950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0F9B" w14:textId="77777777" w:rsidR="0042230A" w:rsidRPr="0042230A" w:rsidRDefault="0042230A">
            <w:pPr>
              <w:jc w:val="center"/>
              <w:rPr>
                <w:b/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середній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9C93" w14:textId="77777777" w:rsidR="0042230A" w:rsidRPr="0042230A" w:rsidRDefault="0042230A">
            <w:pPr>
              <w:jc w:val="center"/>
              <w:rPr>
                <w:b/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A991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E463" w14:textId="77777777" w:rsidR="0042230A" w:rsidRPr="0042230A" w:rsidRDefault="0042230A">
            <w:pPr>
              <w:rPr>
                <w:b/>
                <w:sz w:val="24"/>
                <w:szCs w:val="24"/>
              </w:rPr>
            </w:pPr>
          </w:p>
        </w:tc>
      </w:tr>
      <w:tr w:rsidR="0042230A" w:rsidRPr="0042230A" w14:paraId="7D5DF23D" w14:textId="77777777" w:rsidTr="0042230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445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E1F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F86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A8E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F70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35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F37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5C2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F21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6A1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CE1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45F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12</w:t>
            </w:r>
          </w:p>
        </w:tc>
      </w:tr>
      <w:tr w:rsidR="0042230A" w:rsidRPr="0042230A" w14:paraId="6003A8B6" w14:textId="77777777" w:rsidTr="0042230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026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EC3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2E4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1,635</w:t>
            </w:r>
          </w:p>
          <w:p w14:paraId="435074D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28C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Септоріоз</w:t>
            </w:r>
            <w:proofErr w:type="spellEnd"/>
            <w:r w:rsidRPr="0042230A">
              <w:rPr>
                <w:sz w:val="24"/>
                <w:szCs w:val="24"/>
              </w:rPr>
              <w:t xml:space="preserve">  колосу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937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298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C5F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8E7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колос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77D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577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1F7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0,2/0,5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899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65A068BF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45EE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7FF2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4180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BC7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Бура іржа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045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696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3CF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4F2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93C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387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76D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CE5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730D7025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475E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D522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8073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826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C12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C81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238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7C2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F87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3F8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D92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0,2/0,5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DFC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5FE07864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2FE1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AF12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0156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F1C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Фузаріоз колосу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FA6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3B4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A73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528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колос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E5D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83A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79E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0,2/0,5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83D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0AF6F819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7164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E21F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7C1A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DE2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Сажкові хвороби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E0A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2A9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78E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F6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колос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C79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8A9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155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3E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7DF7DFB5" w14:textId="77777777" w:rsidTr="0042230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8CE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7D9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Ярий ячмінь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BCC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5EA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0AE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597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050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9CC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641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A73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A3A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1FD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0ECE236F" w14:textId="77777777" w:rsidTr="0042230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2A1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F68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Кукурудза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EB9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96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F82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C0A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56A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528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192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8B1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D0D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5EE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211F311D" w14:textId="77777777" w:rsidTr="0042230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066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912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Горох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CA1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025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BAB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23E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CAE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E6B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DCA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EAE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BA9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030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</w:p>
        </w:tc>
      </w:tr>
      <w:tr w:rsidR="0042230A" w:rsidRPr="0042230A" w14:paraId="11823C07" w14:textId="77777777" w:rsidTr="0042230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F72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A5C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Соя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6F4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C22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E17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212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67A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72B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A20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A4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EA8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6B5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47FE0887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8919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5289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0C10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A7CA" w14:textId="61DD5741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Бактер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2230A">
              <w:rPr>
                <w:sz w:val="24"/>
                <w:szCs w:val="24"/>
              </w:rPr>
              <w:t xml:space="preserve"> опік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D26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1048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EB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DCF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C93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588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48C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7E3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6B777326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951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664E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9E2C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BDC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385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D69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442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A28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C3E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561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ED8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065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63FA172D" w14:textId="77777777" w:rsidTr="0042230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79D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B22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Озимий ріпак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55F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6EA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C8C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029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40F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A70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C84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2F7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3EA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472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7BC3DF8D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1728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0C09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7915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DCD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Альтернаріоз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FA0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CB8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121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427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8CD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F3B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AAC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27C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7B15E6DA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1CA2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48CC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7AB2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EE8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Циліндроспоріоз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B88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630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70B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C5C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рослин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F35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D88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9CA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EA6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2AD2F778" w14:textId="77777777" w:rsidTr="0042230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220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7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F827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BDF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B53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0A2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2CD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FFD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AD2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60F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DFD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BA6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3C0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56D83285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7408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5503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228A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E8CA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Церкоспороз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735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726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AFEB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889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рослин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CD0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B79E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05D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A9A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52B3C567" w14:textId="77777777" w:rsidTr="0042230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F88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0F3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Соняшник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5EF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D7C5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5B7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8ED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9BB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BE4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236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B6E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7C9C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56B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6167A8E0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D8FB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09D9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9C8E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BB7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proofErr w:type="spellStart"/>
            <w:r w:rsidRPr="0042230A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BF4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AB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3612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F721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755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82D3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8CCD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7E7F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</w:t>
            </w:r>
          </w:p>
        </w:tc>
      </w:tr>
      <w:tr w:rsidR="0042230A" w:rsidRPr="0042230A" w14:paraId="526B9717" w14:textId="77777777" w:rsidTr="0042230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71F0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9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F8DA" w14:textId="77777777" w:rsidR="0042230A" w:rsidRPr="0042230A" w:rsidRDefault="0042230A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Картопля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95EB" w14:textId="77777777" w:rsidR="0042230A" w:rsidRPr="0042230A" w:rsidRDefault="0042230A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0,01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203B" w14:textId="77777777" w:rsidR="0042230A" w:rsidRPr="0042230A" w:rsidRDefault="0042230A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2230A">
              <w:rPr>
                <w:color w:val="000000"/>
                <w:sz w:val="24"/>
                <w:szCs w:val="24"/>
              </w:rPr>
              <w:t>Макроспоріоз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3254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23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184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35FD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1E39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230A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5F73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AA99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980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4CD7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2230A" w:rsidRPr="0042230A" w14:paraId="69628688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3609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A13B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237B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17BA" w14:textId="77777777" w:rsidR="0042230A" w:rsidRPr="0042230A" w:rsidRDefault="0042230A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2230A">
              <w:rPr>
                <w:color w:val="000000"/>
                <w:sz w:val="24"/>
                <w:szCs w:val="24"/>
              </w:rPr>
              <w:t>Альтернаріоз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FF95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23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B5C5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1AB6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9148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230A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6D6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4E38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AB8F" w14:textId="77777777" w:rsidR="0042230A" w:rsidRPr="0042230A" w:rsidRDefault="0042230A">
            <w:pPr>
              <w:jc w:val="center"/>
              <w:rPr>
                <w:sz w:val="24"/>
                <w:szCs w:val="24"/>
                <w:lang w:val="ru-RU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7878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0</w:t>
            </w:r>
          </w:p>
        </w:tc>
      </w:tr>
      <w:tr w:rsidR="0042230A" w:rsidRPr="0042230A" w14:paraId="2C09C3F3" w14:textId="77777777" w:rsidTr="004223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01AD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FD66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0AB3" w14:textId="77777777" w:rsidR="0042230A" w:rsidRPr="0042230A" w:rsidRDefault="0042230A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23EF" w14:textId="77777777" w:rsidR="0042230A" w:rsidRPr="0042230A" w:rsidRDefault="0042230A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Фітофтороз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566E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72D5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2A0D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F1F0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6D62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49B5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5709" w14:textId="77777777" w:rsidR="0042230A" w:rsidRPr="0042230A" w:rsidRDefault="0042230A">
            <w:pPr>
              <w:jc w:val="center"/>
              <w:rPr>
                <w:sz w:val="24"/>
                <w:szCs w:val="24"/>
              </w:rPr>
            </w:pPr>
            <w:r w:rsidRPr="0042230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A32D" w14:textId="77777777" w:rsidR="0042230A" w:rsidRPr="0042230A" w:rsidRDefault="0042230A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42230A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5F2794BD" w14:textId="77777777" w:rsidR="00FB3DD6" w:rsidRDefault="00FB3DD6" w:rsidP="00473380">
      <w:pPr>
        <w:rPr>
          <w:b/>
        </w:rPr>
      </w:pPr>
    </w:p>
    <w:p w14:paraId="54E5CCB4" w14:textId="1C395967" w:rsidR="00FB3DD6" w:rsidRDefault="00473380" w:rsidP="00473380">
      <w:pPr>
        <w:rPr>
          <w:b/>
        </w:rPr>
      </w:pPr>
      <w:r w:rsidRPr="00337EBA">
        <w:rPr>
          <w:b/>
        </w:rPr>
        <w:t xml:space="preserve">Начальник                                                   </w:t>
      </w:r>
      <w:r w:rsidR="0042230A">
        <w:rPr>
          <w:b/>
        </w:rPr>
        <w:t xml:space="preserve">                                                                  </w:t>
      </w:r>
      <w:r w:rsidRPr="00337EBA">
        <w:rPr>
          <w:b/>
        </w:rPr>
        <w:t xml:space="preserve">                     Володимир САБАДАШ</w:t>
      </w:r>
    </w:p>
    <w:p w14:paraId="62CDAAB5" w14:textId="77777777" w:rsidR="00FB3DD6" w:rsidRDefault="00FB3DD6" w:rsidP="00473380">
      <w:pPr>
        <w:rPr>
          <w:bCs/>
          <w:sz w:val="16"/>
          <w:szCs w:val="16"/>
        </w:rPr>
      </w:pPr>
    </w:p>
    <w:p w14:paraId="704C65D2" w14:textId="45E7A5BA" w:rsidR="000559B8" w:rsidRPr="00FB3DD6" w:rsidRDefault="00FB3DD6" w:rsidP="00473380">
      <w:pPr>
        <w:rPr>
          <w:bCs/>
          <w:sz w:val="16"/>
          <w:szCs w:val="16"/>
        </w:rPr>
      </w:pPr>
      <w:r w:rsidRPr="00FB3DD6">
        <w:rPr>
          <w:bCs/>
          <w:sz w:val="16"/>
          <w:szCs w:val="16"/>
        </w:rPr>
        <w:t xml:space="preserve">Юлія </w:t>
      </w:r>
      <w:r w:rsidR="00473380" w:rsidRPr="00FB3DD6">
        <w:rPr>
          <w:bCs/>
          <w:sz w:val="16"/>
          <w:szCs w:val="16"/>
        </w:rPr>
        <w:t xml:space="preserve"> </w:t>
      </w:r>
      <w:r w:rsidRPr="00FB3DD6">
        <w:rPr>
          <w:bCs/>
          <w:sz w:val="16"/>
          <w:szCs w:val="16"/>
        </w:rPr>
        <w:t>Проскурка 044-495-88-63</w:t>
      </w:r>
      <w:r w:rsidR="00473380" w:rsidRPr="00FB3DD6">
        <w:rPr>
          <w:bCs/>
          <w:sz w:val="16"/>
          <w:szCs w:val="16"/>
        </w:rPr>
        <w:t xml:space="preserve">                                                    </w:t>
      </w:r>
    </w:p>
    <w:sectPr w:rsidR="000559B8" w:rsidRPr="00FB3DD6" w:rsidSect="0042230A">
      <w:pgSz w:w="16838" w:h="11906" w:orient="landscape"/>
      <w:pgMar w:top="993" w:right="567" w:bottom="993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3001"/>
    <w:rsid w:val="00023158"/>
    <w:rsid w:val="00026421"/>
    <w:rsid w:val="00035734"/>
    <w:rsid w:val="0004505F"/>
    <w:rsid w:val="00046127"/>
    <w:rsid w:val="00046944"/>
    <w:rsid w:val="000559B8"/>
    <w:rsid w:val="0006052D"/>
    <w:rsid w:val="000621B8"/>
    <w:rsid w:val="00080E36"/>
    <w:rsid w:val="00081497"/>
    <w:rsid w:val="000937AE"/>
    <w:rsid w:val="000978E1"/>
    <w:rsid w:val="000A7C89"/>
    <w:rsid w:val="000B3A0B"/>
    <w:rsid w:val="000B466D"/>
    <w:rsid w:val="000B46C1"/>
    <w:rsid w:val="000B7A95"/>
    <w:rsid w:val="000B7C0F"/>
    <w:rsid w:val="000C1C35"/>
    <w:rsid w:val="000D1E4A"/>
    <w:rsid w:val="000D3FE0"/>
    <w:rsid w:val="000D6575"/>
    <w:rsid w:val="000E20FB"/>
    <w:rsid w:val="0010218C"/>
    <w:rsid w:val="00111028"/>
    <w:rsid w:val="00112290"/>
    <w:rsid w:val="00116C34"/>
    <w:rsid w:val="00133883"/>
    <w:rsid w:val="001524C0"/>
    <w:rsid w:val="001543E6"/>
    <w:rsid w:val="001621D4"/>
    <w:rsid w:val="00163112"/>
    <w:rsid w:val="00164504"/>
    <w:rsid w:val="0018199E"/>
    <w:rsid w:val="00181EC2"/>
    <w:rsid w:val="00190085"/>
    <w:rsid w:val="00193E25"/>
    <w:rsid w:val="001947A9"/>
    <w:rsid w:val="001A0092"/>
    <w:rsid w:val="001A5278"/>
    <w:rsid w:val="001A75E4"/>
    <w:rsid w:val="001B72E0"/>
    <w:rsid w:val="001B7B26"/>
    <w:rsid w:val="001C24BF"/>
    <w:rsid w:val="001C34E6"/>
    <w:rsid w:val="001C7DE8"/>
    <w:rsid w:val="001D1549"/>
    <w:rsid w:val="001D529C"/>
    <w:rsid w:val="001E0B72"/>
    <w:rsid w:val="001E644E"/>
    <w:rsid w:val="001F0E7E"/>
    <w:rsid w:val="001F4441"/>
    <w:rsid w:val="001F44B5"/>
    <w:rsid w:val="001F4A79"/>
    <w:rsid w:val="001F6829"/>
    <w:rsid w:val="001F6D9D"/>
    <w:rsid w:val="002067A1"/>
    <w:rsid w:val="0022025E"/>
    <w:rsid w:val="00231E76"/>
    <w:rsid w:val="00232C8D"/>
    <w:rsid w:val="00251834"/>
    <w:rsid w:val="00253415"/>
    <w:rsid w:val="0025534C"/>
    <w:rsid w:val="00274600"/>
    <w:rsid w:val="00280B04"/>
    <w:rsid w:val="00280C24"/>
    <w:rsid w:val="00281171"/>
    <w:rsid w:val="002A3CE4"/>
    <w:rsid w:val="002B2B0D"/>
    <w:rsid w:val="002B2E8A"/>
    <w:rsid w:val="002C44CF"/>
    <w:rsid w:val="002D21D1"/>
    <w:rsid w:val="002D6526"/>
    <w:rsid w:val="002E10F7"/>
    <w:rsid w:val="002E400E"/>
    <w:rsid w:val="002E676A"/>
    <w:rsid w:val="002F09A4"/>
    <w:rsid w:val="002F3E3D"/>
    <w:rsid w:val="002F4F0D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37EBA"/>
    <w:rsid w:val="00340D6E"/>
    <w:rsid w:val="0034654E"/>
    <w:rsid w:val="003577DA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E562F"/>
    <w:rsid w:val="003F023F"/>
    <w:rsid w:val="003F23C8"/>
    <w:rsid w:val="003F3DB6"/>
    <w:rsid w:val="004016C9"/>
    <w:rsid w:val="00403610"/>
    <w:rsid w:val="00411697"/>
    <w:rsid w:val="00417F35"/>
    <w:rsid w:val="00420249"/>
    <w:rsid w:val="00421CBC"/>
    <w:rsid w:val="0042230A"/>
    <w:rsid w:val="00422C71"/>
    <w:rsid w:val="004309B8"/>
    <w:rsid w:val="00434C62"/>
    <w:rsid w:val="00435CD0"/>
    <w:rsid w:val="00436EF5"/>
    <w:rsid w:val="00437A5E"/>
    <w:rsid w:val="004405E0"/>
    <w:rsid w:val="00442925"/>
    <w:rsid w:val="00466C01"/>
    <w:rsid w:val="00470DAF"/>
    <w:rsid w:val="00473380"/>
    <w:rsid w:val="00473464"/>
    <w:rsid w:val="0047415D"/>
    <w:rsid w:val="004A0FBD"/>
    <w:rsid w:val="004A5A9F"/>
    <w:rsid w:val="004B2C93"/>
    <w:rsid w:val="004E0D5D"/>
    <w:rsid w:val="0050683F"/>
    <w:rsid w:val="005114A6"/>
    <w:rsid w:val="005129E6"/>
    <w:rsid w:val="0051495D"/>
    <w:rsid w:val="00520412"/>
    <w:rsid w:val="0052630B"/>
    <w:rsid w:val="00531415"/>
    <w:rsid w:val="00536C62"/>
    <w:rsid w:val="005444FD"/>
    <w:rsid w:val="00552E97"/>
    <w:rsid w:val="005569C1"/>
    <w:rsid w:val="00560B7B"/>
    <w:rsid w:val="00561BE0"/>
    <w:rsid w:val="0056491E"/>
    <w:rsid w:val="0056501D"/>
    <w:rsid w:val="00575349"/>
    <w:rsid w:val="00590A07"/>
    <w:rsid w:val="005972AA"/>
    <w:rsid w:val="005B0883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6756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3281"/>
    <w:rsid w:val="006953CC"/>
    <w:rsid w:val="006965CD"/>
    <w:rsid w:val="0069698E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701FEA"/>
    <w:rsid w:val="007045E0"/>
    <w:rsid w:val="007149BF"/>
    <w:rsid w:val="00726F18"/>
    <w:rsid w:val="00740203"/>
    <w:rsid w:val="00741CD1"/>
    <w:rsid w:val="007479D6"/>
    <w:rsid w:val="00747C6F"/>
    <w:rsid w:val="00761124"/>
    <w:rsid w:val="007640C5"/>
    <w:rsid w:val="007771F1"/>
    <w:rsid w:val="007843AA"/>
    <w:rsid w:val="00787FB9"/>
    <w:rsid w:val="007901EB"/>
    <w:rsid w:val="007925BF"/>
    <w:rsid w:val="0079584A"/>
    <w:rsid w:val="00796C8D"/>
    <w:rsid w:val="007A5D90"/>
    <w:rsid w:val="007B14E6"/>
    <w:rsid w:val="007B4B5E"/>
    <w:rsid w:val="007B4FCC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6F74"/>
    <w:rsid w:val="008160EE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76D9E"/>
    <w:rsid w:val="00886B19"/>
    <w:rsid w:val="008972FA"/>
    <w:rsid w:val="00897A72"/>
    <w:rsid w:val="008A388A"/>
    <w:rsid w:val="008B4F28"/>
    <w:rsid w:val="008C2B1D"/>
    <w:rsid w:val="008C5989"/>
    <w:rsid w:val="008D1000"/>
    <w:rsid w:val="008D7A51"/>
    <w:rsid w:val="008E035D"/>
    <w:rsid w:val="008F0C8A"/>
    <w:rsid w:val="008F5CDB"/>
    <w:rsid w:val="008F7646"/>
    <w:rsid w:val="0091457D"/>
    <w:rsid w:val="009176E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251A"/>
    <w:rsid w:val="009A4A87"/>
    <w:rsid w:val="009A76C2"/>
    <w:rsid w:val="009B37F8"/>
    <w:rsid w:val="009C0BA9"/>
    <w:rsid w:val="009C2ADD"/>
    <w:rsid w:val="009D06AC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6104"/>
    <w:rsid w:val="00A06935"/>
    <w:rsid w:val="00A12585"/>
    <w:rsid w:val="00A314F1"/>
    <w:rsid w:val="00A45B2B"/>
    <w:rsid w:val="00A46414"/>
    <w:rsid w:val="00A57493"/>
    <w:rsid w:val="00A61F06"/>
    <w:rsid w:val="00A813C5"/>
    <w:rsid w:val="00A92EF6"/>
    <w:rsid w:val="00A931DD"/>
    <w:rsid w:val="00A956B9"/>
    <w:rsid w:val="00AA15AF"/>
    <w:rsid w:val="00AA195B"/>
    <w:rsid w:val="00AA5EFC"/>
    <w:rsid w:val="00AA7F29"/>
    <w:rsid w:val="00AB3E8C"/>
    <w:rsid w:val="00AB5452"/>
    <w:rsid w:val="00AC3DE3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33CFF"/>
    <w:rsid w:val="00B358EF"/>
    <w:rsid w:val="00B401AA"/>
    <w:rsid w:val="00B4035B"/>
    <w:rsid w:val="00B41152"/>
    <w:rsid w:val="00B46901"/>
    <w:rsid w:val="00B502C6"/>
    <w:rsid w:val="00B70397"/>
    <w:rsid w:val="00B72517"/>
    <w:rsid w:val="00B77900"/>
    <w:rsid w:val="00B826A0"/>
    <w:rsid w:val="00B85C73"/>
    <w:rsid w:val="00BA0549"/>
    <w:rsid w:val="00BA1559"/>
    <w:rsid w:val="00BB2421"/>
    <w:rsid w:val="00BB2C9F"/>
    <w:rsid w:val="00BC6C54"/>
    <w:rsid w:val="00BD073B"/>
    <w:rsid w:val="00BE1C3E"/>
    <w:rsid w:val="00BE5D4E"/>
    <w:rsid w:val="00BF1BB7"/>
    <w:rsid w:val="00BF1FD1"/>
    <w:rsid w:val="00BF64E0"/>
    <w:rsid w:val="00BF655E"/>
    <w:rsid w:val="00C049FA"/>
    <w:rsid w:val="00C12070"/>
    <w:rsid w:val="00C1401F"/>
    <w:rsid w:val="00C20CEE"/>
    <w:rsid w:val="00C40F92"/>
    <w:rsid w:val="00C433C9"/>
    <w:rsid w:val="00C44BD5"/>
    <w:rsid w:val="00C47A73"/>
    <w:rsid w:val="00C51A2E"/>
    <w:rsid w:val="00C639F4"/>
    <w:rsid w:val="00C64FDE"/>
    <w:rsid w:val="00C828B3"/>
    <w:rsid w:val="00C839DE"/>
    <w:rsid w:val="00C872C3"/>
    <w:rsid w:val="00C87841"/>
    <w:rsid w:val="00C90304"/>
    <w:rsid w:val="00C91D56"/>
    <w:rsid w:val="00CB0200"/>
    <w:rsid w:val="00CC05A7"/>
    <w:rsid w:val="00CC098A"/>
    <w:rsid w:val="00CD1246"/>
    <w:rsid w:val="00CE0FDC"/>
    <w:rsid w:val="00CE3AE6"/>
    <w:rsid w:val="00CF02DB"/>
    <w:rsid w:val="00D01344"/>
    <w:rsid w:val="00D025D1"/>
    <w:rsid w:val="00D05863"/>
    <w:rsid w:val="00D07A21"/>
    <w:rsid w:val="00D103B2"/>
    <w:rsid w:val="00D13087"/>
    <w:rsid w:val="00D17FBE"/>
    <w:rsid w:val="00D24FCD"/>
    <w:rsid w:val="00D30A37"/>
    <w:rsid w:val="00D32583"/>
    <w:rsid w:val="00D3446E"/>
    <w:rsid w:val="00D46F7A"/>
    <w:rsid w:val="00D47EE3"/>
    <w:rsid w:val="00D5554E"/>
    <w:rsid w:val="00D64707"/>
    <w:rsid w:val="00D651FE"/>
    <w:rsid w:val="00D656BE"/>
    <w:rsid w:val="00D678AE"/>
    <w:rsid w:val="00D72F21"/>
    <w:rsid w:val="00D87A02"/>
    <w:rsid w:val="00D91489"/>
    <w:rsid w:val="00D91EE3"/>
    <w:rsid w:val="00DA0653"/>
    <w:rsid w:val="00DA16CF"/>
    <w:rsid w:val="00DB028A"/>
    <w:rsid w:val="00DB4345"/>
    <w:rsid w:val="00DB499D"/>
    <w:rsid w:val="00DC084A"/>
    <w:rsid w:val="00DC62CA"/>
    <w:rsid w:val="00DC6DAA"/>
    <w:rsid w:val="00DD22D1"/>
    <w:rsid w:val="00DD6724"/>
    <w:rsid w:val="00DE5698"/>
    <w:rsid w:val="00DE652E"/>
    <w:rsid w:val="00DF4D10"/>
    <w:rsid w:val="00E16DD2"/>
    <w:rsid w:val="00E17AC1"/>
    <w:rsid w:val="00E22C4E"/>
    <w:rsid w:val="00E30536"/>
    <w:rsid w:val="00E30AF8"/>
    <w:rsid w:val="00E3239D"/>
    <w:rsid w:val="00E34E36"/>
    <w:rsid w:val="00E369E7"/>
    <w:rsid w:val="00E42E7D"/>
    <w:rsid w:val="00E46CD5"/>
    <w:rsid w:val="00E517D6"/>
    <w:rsid w:val="00E520CF"/>
    <w:rsid w:val="00E55A2C"/>
    <w:rsid w:val="00E60148"/>
    <w:rsid w:val="00E65517"/>
    <w:rsid w:val="00E6674E"/>
    <w:rsid w:val="00E70A35"/>
    <w:rsid w:val="00E725A5"/>
    <w:rsid w:val="00E757BC"/>
    <w:rsid w:val="00E75D7F"/>
    <w:rsid w:val="00E91298"/>
    <w:rsid w:val="00E9206A"/>
    <w:rsid w:val="00E92804"/>
    <w:rsid w:val="00EA3B75"/>
    <w:rsid w:val="00EA57C8"/>
    <w:rsid w:val="00EA7759"/>
    <w:rsid w:val="00EB30C9"/>
    <w:rsid w:val="00EB5218"/>
    <w:rsid w:val="00EB6259"/>
    <w:rsid w:val="00EB633F"/>
    <w:rsid w:val="00EB7B23"/>
    <w:rsid w:val="00EC18C8"/>
    <w:rsid w:val="00ED1125"/>
    <w:rsid w:val="00ED1CBE"/>
    <w:rsid w:val="00ED5200"/>
    <w:rsid w:val="00EF35F4"/>
    <w:rsid w:val="00EF6FE8"/>
    <w:rsid w:val="00F050FB"/>
    <w:rsid w:val="00F05423"/>
    <w:rsid w:val="00F057D5"/>
    <w:rsid w:val="00F10645"/>
    <w:rsid w:val="00F2363A"/>
    <w:rsid w:val="00F41573"/>
    <w:rsid w:val="00F44A68"/>
    <w:rsid w:val="00F478ED"/>
    <w:rsid w:val="00F504B9"/>
    <w:rsid w:val="00F51145"/>
    <w:rsid w:val="00F52E23"/>
    <w:rsid w:val="00F57CCE"/>
    <w:rsid w:val="00F63870"/>
    <w:rsid w:val="00F74B5C"/>
    <w:rsid w:val="00F76ECF"/>
    <w:rsid w:val="00F77560"/>
    <w:rsid w:val="00F864CD"/>
    <w:rsid w:val="00F915E0"/>
    <w:rsid w:val="00F94500"/>
    <w:rsid w:val="00F949E0"/>
    <w:rsid w:val="00F96903"/>
    <w:rsid w:val="00FA20C9"/>
    <w:rsid w:val="00FA4655"/>
    <w:rsid w:val="00FA4BF0"/>
    <w:rsid w:val="00FA5D7F"/>
    <w:rsid w:val="00FB16C8"/>
    <w:rsid w:val="00FB378B"/>
    <w:rsid w:val="00FB3DD6"/>
    <w:rsid w:val="00FC5B23"/>
    <w:rsid w:val="00FC6C8F"/>
    <w:rsid w:val="00FD587A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AA6739"/>
  <w15:docId w15:val="{D977A220-517D-4BC0-9F5C-B165A9D7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FontStyle70">
    <w:name w:val="Font Style70"/>
    <w:rsid w:val="0042230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ACC8-B36D-42B5-BC81-E28CB994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9887</Words>
  <Characters>5637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2024-07-04T11:45:00Z</cp:lastPrinted>
  <dcterms:created xsi:type="dcterms:W3CDTF">2024-07-04T11:45:00Z</dcterms:created>
  <dcterms:modified xsi:type="dcterms:W3CDTF">2024-07-04T11:45:00Z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