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5457" w14:textId="77777777" w:rsidR="00AB5EB2" w:rsidRDefault="00AB5EB2" w:rsidP="00AB5EB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10A97649" w14:textId="77777777" w:rsidR="00AB5EB2" w:rsidRPr="00AB5EB2" w:rsidRDefault="00826946" w:rsidP="00AB5EB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 42</w:t>
      </w:r>
    </w:p>
    <w:p w14:paraId="502B788E" w14:textId="77777777" w:rsidR="00AB5EB2" w:rsidRDefault="00AB5EB2" w:rsidP="00B769A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 w:rsidRPr="00AB5EB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cтаном на </w:t>
      </w:r>
      <w:r w:rsidRPr="00AB5EB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</w:rPr>
        <w:t>26</w:t>
      </w:r>
      <w:r w:rsidRPr="00AB5EB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серпня 2024 року</w:t>
      </w:r>
    </w:p>
    <w:p w14:paraId="2EBCB59B" w14:textId="77777777" w:rsidR="00B769AD" w:rsidRDefault="00B769AD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</w:p>
    <w:p w14:paraId="188FC2DE" w14:textId="77777777" w:rsidR="00324F3C" w:rsidRPr="009D717F" w:rsidRDefault="004D125E" w:rsidP="009D717F">
      <w:pPr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val="uk-UA" w:eastAsia="uk-UA" w:bidi="ar-SA"/>
        </w:rPr>
      </w:pPr>
      <w:r w:rsidRPr="009D717F">
        <w:rPr>
          <w:rFonts w:cs="Times New Roman"/>
          <w:spacing w:val="-4"/>
          <w:kern w:val="26"/>
          <w:sz w:val="28"/>
          <w:szCs w:val="28"/>
          <w:lang w:val="uk-UA"/>
        </w:rPr>
        <w:t xml:space="preserve">При проведенні фітосанітарного моніторингу </w:t>
      </w:r>
      <w:r w:rsidR="009D717F" w:rsidRPr="009D717F">
        <w:rPr>
          <w:rFonts w:cs="Times New Roman"/>
          <w:spacing w:val="-4"/>
          <w:kern w:val="26"/>
          <w:sz w:val="28"/>
          <w:szCs w:val="28"/>
          <w:lang w:val="uk-UA"/>
        </w:rPr>
        <w:t xml:space="preserve">спеціалістами Управління контролю  в сферах </w:t>
      </w:r>
      <w:r w:rsidR="009D717F" w:rsidRPr="009D717F">
        <w:rPr>
          <w:rFonts w:eastAsia="Times New Roman" w:cs="Times New Roman"/>
          <w:kern w:val="0"/>
          <w:sz w:val="28"/>
          <w:szCs w:val="28"/>
          <w:lang w:val="uk-UA" w:eastAsia="uk-UA" w:bidi="ar-SA"/>
        </w:rPr>
        <w:t>насінництва та розсадництва, карантину та захисту рослин</w:t>
      </w:r>
      <w:r w:rsidR="009D717F" w:rsidRPr="002C56DB">
        <w:rPr>
          <w:rFonts w:eastAsia="Times New Roman" w:cs="Times New Roman"/>
          <w:b/>
          <w:kern w:val="0"/>
          <w:sz w:val="28"/>
          <w:szCs w:val="28"/>
          <w:lang w:val="uk-UA" w:eastAsia="uk-UA" w:bidi="ar-SA"/>
        </w:rPr>
        <w:t xml:space="preserve"> </w:t>
      </w:r>
      <w:r w:rsidR="009D717F" w:rsidRPr="009D717F">
        <w:rPr>
          <w:rFonts w:eastAsia="Times New Roman" w:cs="Times New Roman"/>
          <w:b/>
          <w:kern w:val="0"/>
          <w:sz w:val="28"/>
          <w:szCs w:val="28"/>
          <w:lang w:val="uk-UA" w:eastAsia="uk-UA" w:bidi="ar-SA"/>
        </w:rPr>
        <w:t xml:space="preserve">                                           </w:t>
      </w:r>
      <w:r>
        <w:rPr>
          <w:spacing w:val="-4"/>
          <w:kern w:val="26"/>
          <w:sz w:val="28"/>
          <w:szCs w:val="28"/>
          <w:lang w:val="uk-UA"/>
        </w:rPr>
        <w:t xml:space="preserve">на посівах </w:t>
      </w:r>
      <w:r>
        <w:rPr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>
        <w:rPr>
          <w:b/>
          <w:spacing w:val="-4"/>
          <w:kern w:val="26"/>
          <w:sz w:val="28"/>
          <w:szCs w:val="28"/>
          <w:lang w:val="uk-UA"/>
        </w:rPr>
        <w:t xml:space="preserve"> </w:t>
      </w:r>
      <w:r>
        <w:rPr>
          <w:bCs/>
          <w:spacing w:val="-4"/>
          <w:kern w:val="26"/>
          <w:sz w:val="28"/>
          <w:szCs w:val="28"/>
          <w:lang w:val="uk-UA"/>
        </w:rPr>
        <w:t xml:space="preserve">в господарствах Київської області </w:t>
      </w:r>
      <w:r>
        <w:rPr>
          <w:spacing w:val="-4"/>
          <w:kern w:val="26"/>
          <w:sz w:val="28"/>
          <w:szCs w:val="28"/>
          <w:lang w:val="uk-UA"/>
        </w:rPr>
        <w:t xml:space="preserve">під </w:t>
      </w:r>
      <w:r w:rsidR="00B769AD">
        <w:rPr>
          <w:spacing w:val="-4"/>
          <w:kern w:val="26"/>
          <w:sz w:val="28"/>
          <w:szCs w:val="28"/>
          <w:lang w:val="uk-UA"/>
        </w:rPr>
        <w:t>у</w:t>
      </w:r>
      <w:r>
        <w:rPr>
          <w:spacing w:val="-4"/>
          <w:kern w:val="26"/>
          <w:sz w:val="28"/>
          <w:szCs w:val="28"/>
          <w:lang w:val="uk-UA"/>
        </w:rPr>
        <w:t>рожай 202</w:t>
      </w:r>
      <w:r w:rsidR="000B3C95">
        <w:rPr>
          <w:spacing w:val="-4"/>
          <w:kern w:val="26"/>
          <w:sz w:val="28"/>
          <w:szCs w:val="28"/>
          <w:lang w:val="uk-UA"/>
        </w:rPr>
        <w:t>5</w:t>
      </w:r>
      <w:r>
        <w:rPr>
          <w:spacing w:val="-4"/>
          <w:kern w:val="26"/>
          <w:sz w:val="28"/>
          <w:szCs w:val="28"/>
          <w:lang w:val="uk-UA"/>
        </w:rPr>
        <w:t xml:space="preserve"> року відмічено початок заселення </w:t>
      </w:r>
      <w:r>
        <w:rPr>
          <w:b/>
          <w:spacing w:val="-4"/>
          <w:kern w:val="26"/>
          <w:sz w:val="28"/>
          <w:szCs w:val="28"/>
          <w:lang w:val="uk-UA"/>
        </w:rPr>
        <w:t xml:space="preserve">хрестоцвітими </w:t>
      </w:r>
      <w:r>
        <w:rPr>
          <w:spacing w:val="-4"/>
          <w:kern w:val="26"/>
          <w:sz w:val="28"/>
          <w:szCs w:val="28"/>
          <w:lang w:val="uk-UA"/>
        </w:rPr>
        <w:t>та</w:t>
      </w:r>
      <w:r>
        <w:rPr>
          <w:b/>
          <w:spacing w:val="-4"/>
          <w:kern w:val="26"/>
          <w:sz w:val="28"/>
          <w:szCs w:val="28"/>
          <w:lang w:val="uk-UA"/>
        </w:rPr>
        <w:t xml:space="preserve"> ріпаковими</w:t>
      </w:r>
      <w:r>
        <w:rPr>
          <w:spacing w:val="-4"/>
          <w:kern w:val="26"/>
          <w:sz w:val="28"/>
          <w:szCs w:val="28"/>
          <w:lang w:val="uk-UA"/>
        </w:rPr>
        <w:t xml:space="preserve"> </w:t>
      </w:r>
      <w:r>
        <w:rPr>
          <w:b/>
          <w:spacing w:val="-4"/>
          <w:kern w:val="26"/>
          <w:sz w:val="28"/>
          <w:szCs w:val="28"/>
          <w:lang w:val="uk-UA"/>
        </w:rPr>
        <w:t xml:space="preserve">блішками. </w:t>
      </w:r>
      <w:r>
        <w:rPr>
          <w:spacing w:val="-4"/>
          <w:kern w:val="26"/>
          <w:sz w:val="28"/>
          <w:szCs w:val="28"/>
          <w:lang w:val="uk-UA"/>
        </w:rPr>
        <w:t>Активному розповсюдженню фітофагів сприятиме тепла</w:t>
      </w:r>
      <w:r w:rsidR="00B769AD">
        <w:rPr>
          <w:spacing w:val="-4"/>
          <w:kern w:val="26"/>
          <w:sz w:val="28"/>
          <w:szCs w:val="28"/>
          <w:lang w:val="uk-UA"/>
        </w:rPr>
        <w:t>,</w:t>
      </w:r>
      <w:r>
        <w:rPr>
          <w:spacing w:val="-4"/>
          <w:kern w:val="26"/>
          <w:sz w:val="28"/>
          <w:szCs w:val="28"/>
          <w:lang w:val="uk-UA"/>
        </w:rPr>
        <w:t xml:space="preserve"> сонячна погода. </w:t>
      </w:r>
      <w:r>
        <w:rPr>
          <w:b/>
          <w:spacing w:val="-4"/>
          <w:kern w:val="26"/>
          <w:sz w:val="28"/>
          <w:szCs w:val="28"/>
          <w:lang w:val="uk-UA"/>
        </w:rPr>
        <w:t>Блішки</w:t>
      </w:r>
      <w:r>
        <w:rPr>
          <w:spacing w:val="-4"/>
          <w:kern w:val="26"/>
          <w:sz w:val="28"/>
          <w:szCs w:val="28"/>
          <w:lang w:val="uk-UA"/>
        </w:rPr>
        <w:t xml:space="preserve"> за щільності 1-2 екз. на рослину заселили та живляться на 1-2% рослин </w:t>
      </w:r>
      <w:r>
        <w:rPr>
          <w:b/>
          <w:i/>
          <w:spacing w:val="-4"/>
          <w:kern w:val="26"/>
          <w:sz w:val="28"/>
          <w:szCs w:val="28"/>
          <w:lang w:val="uk-UA"/>
        </w:rPr>
        <w:t xml:space="preserve">озимого ріпаку, </w:t>
      </w:r>
      <w:r w:rsidR="00B769AD">
        <w:rPr>
          <w:spacing w:val="-4"/>
          <w:kern w:val="26"/>
          <w:sz w:val="28"/>
          <w:szCs w:val="28"/>
          <w:lang w:val="uk-UA"/>
        </w:rPr>
        <w:t>переважно у крайових смугах. Н</w:t>
      </w:r>
      <w:r>
        <w:rPr>
          <w:spacing w:val="-4"/>
          <w:kern w:val="26"/>
          <w:sz w:val="28"/>
          <w:szCs w:val="28"/>
          <w:lang w:val="uk-UA"/>
        </w:rPr>
        <w:t>адалі відбуватиметься розселення жуків по всьому полю.</w:t>
      </w:r>
    </w:p>
    <w:p w14:paraId="5E338408" w14:textId="77777777" w:rsidR="009D717F" w:rsidRDefault="009D717F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</w:p>
    <w:p w14:paraId="795D0863" w14:textId="77777777" w:rsidR="009D717F" w:rsidRDefault="009D717F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>
        <w:rPr>
          <w:rFonts w:ascii="SimSun" w:eastAsia="SimSun" w:hAnsi="SimSun" w:cs="SimSun"/>
          <w:noProof/>
          <w:sz w:val="24"/>
          <w:szCs w:val="24"/>
          <w:lang w:val="en-US" w:eastAsia="en-US" w:bidi="ar-SA"/>
        </w:rPr>
        <w:drawing>
          <wp:inline distT="0" distB="0" distL="114300" distR="114300" wp14:anchorId="192710EB" wp14:editId="0AC0D5F9">
            <wp:extent cx="3413760" cy="2225040"/>
            <wp:effectExtent l="0" t="0" r="0" b="3810"/>
            <wp:docPr id="2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17A3DF" w14:textId="77777777" w:rsidR="009D717F" w:rsidRPr="009D717F" w:rsidRDefault="009D717F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2"/>
          <w:szCs w:val="22"/>
          <w:lang w:val="uk-UA"/>
        </w:rPr>
      </w:pPr>
      <w:r>
        <w:rPr>
          <w:rFonts w:ascii="Times New Roman" w:hAnsi="Times New Roman"/>
          <w:spacing w:val="-4"/>
          <w:kern w:val="26"/>
          <w:sz w:val="22"/>
          <w:szCs w:val="22"/>
          <w:lang w:val="uk-UA"/>
        </w:rPr>
        <w:t xml:space="preserve">                            </w:t>
      </w:r>
      <w:r w:rsidRPr="009D717F">
        <w:rPr>
          <w:rFonts w:ascii="Times New Roman" w:hAnsi="Times New Roman"/>
          <w:spacing w:val="-4"/>
          <w:kern w:val="26"/>
          <w:sz w:val="22"/>
          <w:szCs w:val="22"/>
          <w:lang w:val="uk-UA"/>
        </w:rPr>
        <w:t>Хрестоцвіті блішки</w:t>
      </w:r>
    </w:p>
    <w:p w14:paraId="02F656B1" w14:textId="77777777" w:rsidR="009D717F" w:rsidRDefault="009D717F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</w:p>
    <w:p w14:paraId="3F686C04" w14:textId="77777777" w:rsidR="000B3C95" w:rsidRDefault="000B3C95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 xml:space="preserve">Відмічено початок льоту на посівах  </w:t>
      </w:r>
      <w:r w:rsidRPr="000B3C95"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  <w:t>імаго ріпакового пильщика</w:t>
      </w:r>
      <w:r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.</w:t>
      </w:r>
    </w:p>
    <w:p w14:paraId="24049EC5" w14:textId="77777777" w:rsidR="00324F3C" w:rsidRPr="00B769AD" w:rsidRDefault="004D125E">
      <w:pPr>
        <w:ind w:firstLine="709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B769AD">
        <w:rPr>
          <w:rFonts w:cs="Times New Roman"/>
          <w:spacing w:val="-4"/>
          <w:kern w:val="26"/>
          <w:sz w:val="28"/>
          <w:szCs w:val="28"/>
          <w:lang w:val="uk-UA"/>
        </w:rPr>
        <w:t>Згідно ст. 4, 5 Закону України «Про захист рослин»</w:t>
      </w:r>
      <w:r w:rsidRPr="00B769AD">
        <w:rPr>
          <w:rFonts w:cs="Times New Roman"/>
          <w:sz w:val="28"/>
          <w:szCs w:val="28"/>
          <w:shd w:val="clear" w:color="auto" w:fill="FFFFFF"/>
          <w:lang w:val="uk-UA"/>
        </w:rPr>
        <w:t xml:space="preserve"> фітосанітарний нагляд за станом угідь, посівів, насаджень та</w:t>
      </w:r>
      <w:r w:rsidRPr="00B769AD">
        <w:rPr>
          <w:rFonts w:cs="Times New Roman"/>
          <w:shd w:val="clear" w:color="auto" w:fill="FFFFFF"/>
          <w:lang w:val="uk-UA"/>
        </w:rPr>
        <w:t xml:space="preserve"> </w:t>
      </w:r>
      <w:r w:rsidRPr="00B769AD">
        <w:rPr>
          <w:rFonts w:cs="Times New Roman"/>
          <w:sz w:val="28"/>
          <w:szCs w:val="28"/>
          <w:shd w:val="clear" w:color="auto" w:fill="FFFFFF"/>
          <w:lang w:val="uk-UA"/>
        </w:rPr>
        <w:t>виконання заходів щодо захисту рослин здійснюють підприємства, установи, організації усіх форм власності та громадяни, діяльність яких пов’язана з користуванням землею, вирощуванням рослин сільськогосподарського та іншого призначення.</w:t>
      </w:r>
    </w:p>
    <w:p w14:paraId="604BB778" w14:textId="77777777" w:rsidR="00324F3C" w:rsidRPr="001871C9" w:rsidRDefault="004D125E" w:rsidP="001871C9">
      <w:pPr>
        <w:pStyle w:val="a6"/>
        <w:ind w:firstLine="708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  <w:r w:rsidRPr="00B769AD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Ріпакосійним господарствам необхідно контролювати посіви </w:t>
      </w:r>
      <w:r w:rsidRPr="00B769AD">
        <w:rPr>
          <w:rFonts w:ascii="Times New Roman" w:hAnsi="Times New Roman" w:cs="Times New Roman"/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 w:rsidRPr="00B769AD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Pr="00B769AD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та у разі виявлення </w:t>
      </w:r>
      <w:r w:rsidRPr="00B769AD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>3-5 блішок на кв.м</w:t>
      </w:r>
      <w:r w:rsidRPr="00B769AD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</w:t>
      </w:r>
      <w:r w:rsidRPr="00B769AD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захисні заходи інсектицидами, рекомендованими </w:t>
      </w:r>
      <w:r w:rsidRPr="00B769AD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«Переліком пестицидів і агрохімікатів, дозволених до використання в Україні». </w:t>
      </w:r>
      <w:r w:rsidR="000B3C95" w:rsidRPr="00B769AD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Проведений захист буде ефективним і проти </w:t>
      </w:r>
      <w:r w:rsidR="000B3C95" w:rsidRPr="00B769AD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>імаго ріпакового пильщика.</w:t>
      </w:r>
    </w:p>
    <w:p w14:paraId="53CA5082" w14:textId="77777777" w:rsidR="000B3C95" w:rsidRPr="001C50B0" w:rsidRDefault="000B3C95" w:rsidP="001C50B0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1C50B0">
        <w:rPr>
          <w:b/>
          <w:i/>
          <w:color w:val="000000" w:themeColor="text1"/>
          <w:sz w:val="28"/>
          <w:szCs w:val="28"/>
          <w:u w:val="single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p w14:paraId="137F63DF" w14:textId="77777777" w:rsidR="00324F3C" w:rsidRPr="009D717F" w:rsidRDefault="000B3C95" w:rsidP="009D717F">
      <w:pPr>
        <w:ind w:firstLine="420"/>
        <w:jc w:val="both"/>
        <w:rPr>
          <w:b/>
          <w:i/>
          <w:sz w:val="28"/>
          <w:szCs w:val="28"/>
          <w:lang w:val="uk-UA"/>
        </w:rPr>
      </w:pPr>
      <w:r w:rsidRPr="001C50B0">
        <w:rPr>
          <w:b/>
          <w:i/>
          <w:sz w:val="28"/>
          <w:szCs w:val="28"/>
          <w:lang w:val="uk-UA"/>
        </w:rPr>
        <w:t xml:space="preserve">Допускати до роботи з пестицидами </w:t>
      </w:r>
      <w:r w:rsidR="00B769AD" w:rsidRPr="001C50B0">
        <w:rPr>
          <w:b/>
          <w:i/>
          <w:sz w:val="28"/>
          <w:szCs w:val="28"/>
          <w:lang w:val="uk-UA"/>
        </w:rPr>
        <w:t>необхідно</w:t>
      </w:r>
      <w:r w:rsidRPr="001C50B0">
        <w:rPr>
          <w:b/>
          <w:i/>
          <w:sz w:val="28"/>
          <w:szCs w:val="28"/>
          <w:lang w:val="uk-UA"/>
        </w:rPr>
        <w:t xml:space="preserve"> осіб, які не мають протипоказань по стану здоров’я і пройшли медичний огляд на право здійснення робіт з пестицидами, пройшли спеціальне навчання та мають </w:t>
      </w:r>
      <w:r w:rsidR="00B769AD" w:rsidRPr="001C50B0">
        <w:rPr>
          <w:b/>
          <w:i/>
          <w:sz w:val="28"/>
          <w:szCs w:val="28"/>
          <w:u w:val="single"/>
          <w:lang w:val="uk-UA"/>
        </w:rPr>
        <w:t>посвідчення</w:t>
      </w:r>
      <w:r w:rsidR="00B769AD" w:rsidRPr="001C50B0">
        <w:rPr>
          <w:b/>
          <w:i/>
          <w:sz w:val="28"/>
          <w:szCs w:val="28"/>
          <w:lang w:val="uk-UA"/>
        </w:rPr>
        <w:t xml:space="preserve"> про </w:t>
      </w:r>
      <w:r w:rsidRPr="001C50B0">
        <w:rPr>
          <w:b/>
          <w:i/>
          <w:sz w:val="28"/>
          <w:szCs w:val="28"/>
          <w:lang w:val="uk-UA"/>
        </w:rPr>
        <w:t>право роботи</w:t>
      </w:r>
      <w:r w:rsidR="00B769AD" w:rsidRPr="001C50B0">
        <w:rPr>
          <w:b/>
          <w:i/>
          <w:sz w:val="28"/>
          <w:szCs w:val="28"/>
          <w:lang w:val="uk-UA"/>
        </w:rPr>
        <w:t xml:space="preserve"> </w:t>
      </w:r>
      <w:r w:rsidRPr="001C50B0">
        <w:rPr>
          <w:b/>
          <w:i/>
          <w:sz w:val="28"/>
          <w:szCs w:val="28"/>
          <w:lang w:val="uk-UA"/>
        </w:rPr>
        <w:t>з пестицидами.</w:t>
      </w:r>
      <w:r w:rsidR="009D717F">
        <w:rPr>
          <w:b/>
          <w:i/>
          <w:sz w:val="28"/>
          <w:szCs w:val="28"/>
          <w:lang w:val="uk-UA"/>
        </w:rPr>
        <w:t xml:space="preserve"> </w:t>
      </w:r>
      <w:r w:rsidRPr="001C50B0">
        <w:rPr>
          <w:b/>
          <w:bCs/>
          <w:i/>
          <w:sz w:val="28"/>
          <w:szCs w:val="28"/>
        </w:rPr>
        <w:t>Не менше</w:t>
      </w:r>
      <w:r w:rsidR="00B769AD" w:rsidRPr="001C50B0">
        <w:rPr>
          <w:b/>
          <w:bCs/>
          <w:i/>
          <w:sz w:val="28"/>
          <w:szCs w:val="28"/>
        </w:rPr>
        <w:t xml:space="preserve">, як за </w:t>
      </w:r>
      <w:r w:rsidR="00B769AD" w:rsidRPr="001C50B0">
        <w:rPr>
          <w:b/>
          <w:bCs/>
          <w:i/>
          <w:sz w:val="28"/>
          <w:szCs w:val="28"/>
          <w:u w:val="single"/>
        </w:rPr>
        <w:t>три</w:t>
      </w:r>
      <w:r w:rsidRPr="001C50B0">
        <w:rPr>
          <w:b/>
          <w:bCs/>
          <w:i/>
          <w:sz w:val="28"/>
          <w:szCs w:val="28"/>
          <w:u w:val="single"/>
        </w:rPr>
        <w:t xml:space="preserve"> доби</w:t>
      </w:r>
      <w:r w:rsidRPr="001C50B0">
        <w:rPr>
          <w:b/>
          <w:bCs/>
          <w:i/>
          <w:sz w:val="28"/>
          <w:szCs w:val="28"/>
          <w:lang w:val="uk-UA"/>
        </w:rPr>
        <w:t xml:space="preserve"> </w:t>
      </w:r>
      <w:r w:rsidRPr="001C50B0">
        <w:rPr>
          <w:b/>
          <w:bCs/>
          <w:i/>
          <w:sz w:val="28"/>
          <w:szCs w:val="28"/>
        </w:rPr>
        <w:t>про час та місце проведення обприскувань</w:t>
      </w:r>
      <w:r w:rsidRPr="001C50B0">
        <w:rPr>
          <w:b/>
          <w:bCs/>
          <w:i/>
          <w:sz w:val="28"/>
          <w:szCs w:val="28"/>
          <w:lang w:val="uk-UA"/>
        </w:rPr>
        <w:t xml:space="preserve"> </w:t>
      </w:r>
      <w:r w:rsidRPr="001C50B0">
        <w:rPr>
          <w:b/>
          <w:bCs/>
          <w:i/>
          <w:sz w:val="28"/>
          <w:szCs w:val="28"/>
        </w:rPr>
        <w:t>попереджа</w:t>
      </w:r>
      <w:r w:rsidR="009D717F">
        <w:rPr>
          <w:b/>
          <w:bCs/>
          <w:i/>
          <w:sz w:val="28"/>
          <w:szCs w:val="28"/>
          <w:lang w:val="uk-UA"/>
        </w:rPr>
        <w:t>ти</w:t>
      </w:r>
      <w:r w:rsidRPr="001C50B0">
        <w:rPr>
          <w:b/>
          <w:bCs/>
          <w:i/>
          <w:sz w:val="28"/>
          <w:szCs w:val="28"/>
        </w:rPr>
        <w:t xml:space="preserve"> органи місцевого самоврядування, населення та пасічників, пас</w:t>
      </w:r>
      <w:r w:rsidRPr="001C50B0">
        <w:rPr>
          <w:b/>
          <w:bCs/>
          <w:i/>
          <w:sz w:val="28"/>
          <w:szCs w:val="28"/>
          <w:lang w:val="uk-UA"/>
        </w:rPr>
        <w:t>і</w:t>
      </w:r>
      <w:r w:rsidRPr="001C50B0">
        <w:rPr>
          <w:b/>
          <w:bCs/>
          <w:i/>
          <w:sz w:val="28"/>
          <w:szCs w:val="28"/>
        </w:rPr>
        <w:t>ки яких знаходяться</w:t>
      </w:r>
      <w:r w:rsidRPr="001C50B0">
        <w:rPr>
          <w:b/>
          <w:bCs/>
          <w:i/>
          <w:sz w:val="28"/>
          <w:szCs w:val="28"/>
          <w:lang w:val="uk-UA"/>
        </w:rPr>
        <w:t xml:space="preserve"> на відстані </w:t>
      </w:r>
      <w:r w:rsidRPr="001C50B0">
        <w:rPr>
          <w:b/>
          <w:bCs/>
          <w:i/>
          <w:sz w:val="28"/>
          <w:szCs w:val="28"/>
          <w:u w:val="single"/>
          <w:lang w:val="uk-UA"/>
        </w:rPr>
        <w:t>до десяти кілометрів</w:t>
      </w:r>
      <w:r w:rsidRPr="001C50B0">
        <w:rPr>
          <w:b/>
          <w:bCs/>
          <w:i/>
          <w:sz w:val="28"/>
          <w:szCs w:val="28"/>
          <w:lang w:val="uk-UA"/>
        </w:rPr>
        <w:t xml:space="preserve"> від оброблюваних площ.</w:t>
      </w:r>
    </w:p>
    <w:sectPr w:rsidR="00324F3C" w:rsidRPr="009D7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2F4B" w14:textId="77777777" w:rsidR="00B9006D" w:rsidRDefault="00B9006D">
      <w:r>
        <w:separator/>
      </w:r>
    </w:p>
  </w:endnote>
  <w:endnote w:type="continuationSeparator" w:id="0">
    <w:p w14:paraId="70480BCD" w14:textId="77777777" w:rsidR="00B9006D" w:rsidRDefault="00B9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32AD" w14:textId="77777777" w:rsidR="00B9006D" w:rsidRDefault="00B9006D">
      <w:r>
        <w:separator/>
      </w:r>
    </w:p>
  </w:footnote>
  <w:footnote w:type="continuationSeparator" w:id="0">
    <w:p w14:paraId="71EAB46F" w14:textId="77777777" w:rsidR="00B9006D" w:rsidRDefault="00B9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43"/>
    <w:rsid w:val="00000CF5"/>
    <w:rsid w:val="000037B2"/>
    <w:rsid w:val="00051B7F"/>
    <w:rsid w:val="00076F87"/>
    <w:rsid w:val="00095FAD"/>
    <w:rsid w:val="000B3C95"/>
    <w:rsid w:val="000D2CFA"/>
    <w:rsid w:val="001643D0"/>
    <w:rsid w:val="001871C9"/>
    <w:rsid w:val="001C50B0"/>
    <w:rsid w:val="001D704B"/>
    <w:rsid w:val="00296ED4"/>
    <w:rsid w:val="002C56DB"/>
    <w:rsid w:val="002D51A1"/>
    <w:rsid w:val="00324F3C"/>
    <w:rsid w:val="0034466C"/>
    <w:rsid w:val="003F2DBA"/>
    <w:rsid w:val="0047211A"/>
    <w:rsid w:val="004B3255"/>
    <w:rsid w:val="004D125E"/>
    <w:rsid w:val="00527825"/>
    <w:rsid w:val="005F157E"/>
    <w:rsid w:val="00635072"/>
    <w:rsid w:val="006A2628"/>
    <w:rsid w:val="006D373D"/>
    <w:rsid w:val="006E2CCB"/>
    <w:rsid w:val="006F083E"/>
    <w:rsid w:val="00721143"/>
    <w:rsid w:val="00751CEB"/>
    <w:rsid w:val="007603D9"/>
    <w:rsid w:val="007B5345"/>
    <w:rsid w:val="007B59A9"/>
    <w:rsid w:val="00826946"/>
    <w:rsid w:val="00876167"/>
    <w:rsid w:val="00882160"/>
    <w:rsid w:val="00892C08"/>
    <w:rsid w:val="00893E3A"/>
    <w:rsid w:val="00987DBC"/>
    <w:rsid w:val="009D717F"/>
    <w:rsid w:val="009E7C80"/>
    <w:rsid w:val="00AB5EB2"/>
    <w:rsid w:val="00B769AD"/>
    <w:rsid w:val="00B9006D"/>
    <w:rsid w:val="00BC74DB"/>
    <w:rsid w:val="00BD0485"/>
    <w:rsid w:val="00C7289E"/>
    <w:rsid w:val="00C750D2"/>
    <w:rsid w:val="00C84B03"/>
    <w:rsid w:val="00CE5201"/>
    <w:rsid w:val="00D116F3"/>
    <w:rsid w:val="00D63D29"/>
    <w:rsid w:val="00DF299A"/>
    <w:rsid w:val="00E10DF2"/>
    <w:rsid w:val="00E2237A"/>
    <w:rsid w:val="00E412E7"/>
    <w:rsid w:val="00FA2A1C"/>
    <w:rsid w:val="1C6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9AF3"/>
  <w15:docId w15:val="{95E5C032-3085-4E64-B977-0BD51179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a6">
    <w:name w:val="Текст в заданном формате"/>
    <w:basedOn w:val="a"/>
    <w:rPr>
      <w:rFonts w:ascii="DejaVu Sans Mono" w:eastAsia="DejaVu Sans Mono" w:hAnsi="DejaVu Sans Mono" w:cs="DejaVu Sans Mono"/>
      <w:sz w:val="20"/>
      <w:szCs w:val="20"/>
    </w:rPr>
  </w:style>
  <w:style w:type="character" w:customStyle="1" w:styleId="docdata">
    <w:name w:val="docdata"/>
    <w:basedOn w:val="a0"/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eastAsia="Times New Roman"/>
      <w:kern w:val="2"/>
      <w:sz w:val="24"/>
      <w:szCs w:val="24"/>
      <w:lang w:eastAsia="zh-CN" w:bidi="hi-IN"/>
    </w:rPr>
  </w:style>
  <w:style w:type="paragraph" w:customStyle="1" w:styleId="15452">
    <w:name w:val="15452"/>
    <w:basedOn w:val="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pPr>
      <w:widowControl/>
      <w:autoSpaceDE w:val="0"/>
      <w:ind w:firstLine="708"/>
      <w:jc w:val="both"/>
    </w:pPr>
    <w:rPr>
      <w:rFonts w:eastAsia="Times New Roman" w:cs="Times New Roman"/>
      <w:kern w:val="0"/>
      <w:sz w:val="28"/>
      <w:szCs w:val="28"/>
      <w:lang w:val="uk-UA" w:bidi="ar-SA"/>
    </w:rPr>
  </w:style>
  <w:style w:type="paragraph" w:styleId="a7">
    <w:name w:val="Balloon Text"/>
    <w:basedOn w:val="a"/>
    <w:link w:val="a8"/>
    <w:uiPriority w:val="99"/>
    <w:semiHidden/>
    <w:unhideWhenUsed/>
    <w:rsid w:val="000B3C95"/>
    <w:rPr>
      <w:rFonts w:ascii="Tahoma" w:hAnsi="Tahoma" w:cs="Mangal"/>
      <w:sz w:val="16"/>
      <w:szCs w:val="14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3C95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Анна Телехович</cp:lastModifiedBy>
  <cp:revision>2</cp:revision>
  <cp:lastPrinted>2022-09-02T09:26:00Z</cp:lastPrinted>
  <dcterms:created xsi:type="dcterms:W3CDTF">2024-08-27T12:53:00Z</dcterms:created>
  <dcterms:modified xsi:type="dcterms:W3CDTF">2024-08-27T12:53:00Z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D8AFF3F1DBA547BBB41880FD3DCD608D</vt:lpwstr>
  </property>
</Properties>
</file>