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8144E" w14:textId="77777777" w:rsidR="00200F6D" w:rsidRPr="001D342D" w:rsidRDefault="00200F6D" w:rsidP="00200F6D">
      <w:pPr>
        <w:jc w:val="center"/>
        <w:rPr>
          <w:b/>
          <w:lang w:val="ru-RU"/>
        </w:rPr>
      </w:pPr>
      <w:r w:rsidRPr="001D342D">
        <w:rPr>
          <w:b/>
        </w:rPr>
        <w:t xml:space="preserve">Інформаційне повідомлення та оперативна інформація </w:t>
      </w:r>
    </w:p>
    <w:p w14:paraId="618FAB42" w14:textId="77777777" w:rsidR="00200F6D" w:rsidRPr="001D342D" w:rsidRDefault="00200F6D" w:rsidP="00200F6D">
      <w:pPr>
        <w:jc w:val="center"/>
        <w:rPr>
          <w:b/>
        </w:rPr>
      </w:pPr>
      <w:r w:rsidRPr="001D342D">
        <w:rPr>
          <w:b/>
        </w:rPr>
        <w:t xml:space="preserve">щодо </w:t>
      </w:r>
      <w:proofErr w:type="spellStart"/>
      <w:r w:rsidRPr="001D342D">
        <w:rPr>
          <w:b/>
        </w:rPr>
        <w:t>фітосанітарного</w:t>
      </w:r>
      <w:proofErr w:type="spellEnd"/>
      <w:r w:rsidRPr="001D342D">
        <w:rPr>
          <w:b/>
        </w:rPr>
        <w:t xml:space="preserve"> стану основних сільськогосподарських культур</w:t>
      </w:r>
    </w:p>
    <w:p w14:paraId="5FA9E249" w14:textId="5744403C" w:rsidR="00200F6D" w:rsidRPr="001D342D" w:rsidRDefault="00200F6D" w:rsidP="00200F6D">
      <w:pPr>
        <w:jc w:val="center"/>
        <w:rPr>
          <w:b/>
        </w:rPr>
      </w:pPr>
      <w:r w:rsidRPr="001D342D">
        <w:rPr>
          <w:b/>
        </w:rPr>
        <w:t>в агроценозах Київської області станом на</w:t>
      </w:r>
      <w:r w:rsidRPr="001D342D">
        <w:rPr>
          <w:b/>
          <w:lang w:val="ru-RU"/>
        </w:rPr>
        <w:t xml:space="preserve">  </w:t>
      </w:r>
      <w:r w:rsidR="001D342D" w:rsidRPr="001D342D">
        <w:rPr>
          <w:b/>
          <w:lang w:val="ru-RU"/>
        </w:rPr>
        <w:t>0</w:t>
      </w:r>
      <w:r w:rsidRPr="001D342D">
        <w:rPr>
          <w:b/>
          <w:lang w:val="ru-RU"/>
        </w:rPr>
        <w:t xml:space="preserve">5 </w:t>
      </w:r>
      <w:proofErr w:type="spellStart"/>
      <w:r w:rsidRPr="001D342D">
        <w:rPr>
          <w:b/>
          <w:lang w:val="ru-RU"/>
        </w:rPr>
        <w:t>вересня</w:t>
      </w:r>
      <w:proofErr w:type="spellEnd"/>
      <w:r w:rsidRPr="001D342D">
        <w:rPr>
          <w:b/>
        </w:rPr>
        <w:t xml:space="preserve"> 202</w:t>
      </w:r>
      <w:r w:rsidRPr="001D342D">
        <w:rPr>
          <w:b/>
          <w:lang w:val="ru-RU"/>
        </w:rPr>
        <w:t>4</w:t>
      </w:r>
      <w:r w:rsidRPr="001D342D">
        <w:rPr>
          <w:b/>
        </w:rPr>
        <w:t xml:space="preserve"> року</w:t>
      </w:r>
    </w:p>
    <w:p w14:paraId="57972AFC" w14:textId="77777777" w:rsidR="005D5BE8" w:rsidRPr="001D342D" w:rsidRDefault="005D5BE8">
      <w:pPr>
        <w:jc w:val="center"/>
      </w:pPr>
    </w:p>
    <w:p w14:paraId="3D56980F" w14:textId="2E31A4C5" w:rsidR="005266FB" w:rsidRPr="001D342D" w:rsidRDefault="0065462F" w:rsidP="003A4583">
      <w:pPr>
        <w:autoSpaceDE w:val="0"/>
        <w:autoSpaceDN w:val="0"/>
        <w:adjustRightInd w:val="0"/>
        <w:ind w:firstLine="709"/>
        <w:jc w:val="both"/>
        <w:rPr>
          <w:rFonts w:eastAsiaTheme="minorHAnsi"/>
          <w:lang w:val="ru-RU" w:eastAsia="en-US"/>
        </w:rPr>
      </w:pPr>
      <w:r w:rsidRPr="001D342D">
        <w:rPr>
          <w:lang w:val="ru-RU"/>
        </w:rPr>
        <w:t xml:space="preserve"> </w:t>
      </w:r>
      <w:r w:rsidR="005266FB" w:rsidRPr="001D342D">
        <w:rPr>
          <w:rFonts w:eastAsiaTheme="minorHAnsi"/>
          <w:lang w:val="ru-RU" w:eastAsia="en-US"/>
        </w:rPr>
        <w:t xml:space="preserve">У </w:t>
      </w:r>
      <w:proofErr w:type="spellStart"/>
      <w:r w:rsidR="005266FB" w:rsidRPr="001D342D">
        <w:rPr>
          <w:rFonts w:eastAsiaTheme="minorHAnsi"/>
          <w:lang w:val="ru-RU" w:eastAsia="en-US"/>
        </w:rPr>
        <w:t>третій</w:t>
      </w:r>
      <w:proofErr w:type="spellEnd"/>
      <w:r w:rsidR="005266FB" w:rsidRPr="001D342D">
        <w:rPr>
          <w:rFonts w:eastAsiaTheme="minorHAnsi"/>
          <w:lang w:val="ru-RU" w:eastAsia="en-US"/>
        </w:rPr>
        <w:t xml:space="preserve"> </w:t>
      </w:r>
      <w:proofErr w:type="spellStart"/>
      <w:r w:rsidR="005266FB" w:rsidRPr="001D342D">
        <w:rPr>
          <w:rFonts w:eastAsiaTheme="minorHAnsi"/>
          <w:lang w:val="ru-RU" w:eastAsia="en-US"/>
        </w:rPr>
        <w:t>декаді</w:t>
      </w:r>
      <w:proofErr w:type="spellEnd"/>
      <w:r w:rsidR="005266FB" w:rsidRPr="001D342D">
        <w:rPr>
          <w:rFonts w:eastAsiaTheme="minorHAnsi"/>
          <w:lang w:val="ru-RU" w:eastAsia="en-US"/>
        </w:rPr>
        <w:t xml:space="preserve"> </w:t>
      </w:r>
      <w:proofErr w:type="spellStart"/>
      <w:r w:rsidR="005266FB" w:rsidRPr="001D342D">
        <w:rPr>
          <w:rFonts w:eastAsiaTheme="minorHAnsi"/>
          <w:lang w:val="ru-RU" w:eastAsia="en-US"/>
        </w:rPr>
        <w:t>серпня</w:t>
      </w:r>
      <w:proofErr w:type="spellEnd"/>
      <w:r w:rsidR="005266FB" w:rsidRPr="001D342D">
        <w:rPr>
          <w:rFonts w:eastAsiaTheme="minorHAnsi"/>
          <w:lang w:val="ru-RU" w:eastAsia="en-US"/>
        </w:rPr>
        <w:t xml:space="preserve"> на </w:t>
      </w:r>
      <w:proofErr w:type="spellStart"/>
      <w:r w:rsidR="005266FB" w:rsidRPr="001D342D">
        <w:rPr>
          <w:rFonts w:eastAsiaTheme="minorHAnsi"/>
          <w:lang w:val="ru-RU" w:eastAsia="en-US"/>
        </w:rPr>
        <w:t>Київщині</w:t>
      </w:r>
      <w:proofErr w:type="spellEnd"/>
      <w:r w:rsidR="005266FB" w:rsidRPr="001D342D">
        <w:rPr>
          <w:rFonts w:eastAsiaTheme="minorHAnsi"/>
          <w:lang w:val="ru-RU" w:eastAsia="en-US"/>
        </w:rPr>
        <w:t xml:space="preserve"> </w:t>
      </w:r>
      <w:proofErr w:type="spellStart"/>
      <w:r w:rsidR="005266FB" w:rsidRPr="001D342D">
        <w:rPr>
          <w:rFonts w:eastAsiaTheme="minorHAnsi"/>
          <w:lang w:val="ru-RU" w:eastAsia="en-US"/>
        </w:rPr>
        <w:t>спостерігалася</w:t>
      </w:r>
      <w:proofErr w:type="spellEnd"/>
      <w:r w:rsidR="005266FB" w:rsidRPr="001D342D">
        <w:rPr>
          <w:rFonts w:eastAsiaTheme="minorHAnsi"/>
          <w:lang w:val="ru-RU" w:eastAsia="en-US"/>
        </w:rPr>
        <w:t xml:space="preserve"> </w:t>
      </w:r>
      <w:proofErr w:type="spellStart"/>
      <w:r w:rsidR="005266FB" w:rsidRPr="001D342D">
        <w:rPr>
          <w:rFonts w:eastAsiaTheme="minorHAnsi"/>
          <w:lang w:val="ru-RU" w:eastAsia="en-US"/>
        </w:rPr>
        <w:t>спекотна</w:t>
      </w:r>
      <w:proofErr w:type="spellEnd"/>
      <w:r w:rsidR="005266FB" w:rsidRPr="001D342D">
        <w:rPr>
          <w:rFonts w:eastAsiaTheme="minorHAnsi"/>
          <w:lang w:val="ru-RU" w:eastAsia="en-US"/>
        </w:rPr>
        <w:t xml:space="preserve"> та суха</w:t>
      </w:r>
      <w:r w:rsidR="003A4583" w:rsidRPr="001D342D">
        <w:rPr>
          <w:rFonts w:eastAsiaTheme="minorHAnsi"/>
          <w:lang w:val="ru-RU" w:eastAsia="en-US"/>
        </w:rPr>
        <w:t xml:space="preserve"> </w:t>
      </w:r>
      <w:r w:rsidR="005266FB" w:rsidRPr="001D342D">
        <w:rPr>
          <w:rFonts w:eastAsiaTheme="minorHAnsi"/>
          <w:lang w:val="ru-RU" w:eastAsia="en-US"/>
        </w:rPr>
        <w:t xml:space="preserve">погода. </w:t>
      </w:r>
      <w:proofErr w:type="spellStart"/>
      <w:r w:rsidR="005266FB" w:rsidRPr="001D342D">
        <w:rPr>
          <w:rFonts w:eastAsiaTheme="minorHAnsi"/>
          <w:lang w:val="ru-RU" w:eastAsia="en-US"/>
        </w:rPr>
        <w:t>Середні</w:t>
      </w:r>
      <w:proofErr w:type="spellEnd"/>
      <w:r w:rsidR="005266FB" w:rsidRPr="001D342D">
        <w:rPr>
          <w:rFonts w:eastAsiaTheme="minorHAnsi"/>
          <w:lang w:val="ru-RU" w:eastAsia="en-US"/>
        </w:rPr>
        <w:t xml:space="preserve"> </w:t>
      </w:r>
      <w:proofErr w:type="spellStart"/>
      <w:r w:rsidR="005266FB" w:rsidRPr="001D342D">
        <w:rPr>
          <w:rFonts w:eastAsiaTheme="minorHAnsi"/>
          <w:lang w:val="ru-RU" w:eastAsia="en-US"/>
        </w:rPr>
        <w:t>добові</w:t>
      </w:r>
      <w:proofErr w:type="spellEnd"/>
      <w:r w:rsidR="005266FB" w:rsidRPr="001D342D">
        <w:rPr>
          <w:rFonts w:eastAsiaTheme="minorHAnsi"/>
          <w:lang w:val="ru-RU" w:eastAsia="en-US"/>
        </w:rPr>
        <w:t xml:space="preserve"> </w:t>
      </w:r>
      <w:proofErr w:type="spellStart"/>
      <w:r w:rsidR="005266FB" w:rsidRPr="001D342D">
        <w:rPr>
          <w:rFonts w:eastAsiaTheme="minorHAnsi"/>
          <w:lang w:val="ru-RU" w:eastAsia="en-US"/>
        </w:rPr>
        <w:t>температури</w:t>
      </w:r>
      <w:proofErr w:type="spellEnd"/>
      <w:r w:rsidR="005266FB" w:rsidRPr="001D342D">
        <w:rPr>
          <w:rFonts w:eastAsiaTheme="minorHAnsi"/>
          <w:lang w:val="ru-RU" w:eastAsia="en-US"/>
        </w:rPr>
        <w:t xml:space="preserve"> </w:t>
      </w:r>
      <w:proofErr w:type="spellStart"/>
      <w:r w:rsidR="005266FB" w:rsidRPr="001D342D">
        <w:rPr>
          <w:rFonts w:eastAsiaTheme="minorHAnsi"/>
          <w:lang w:val="ru-RU" w:eastAsia="en-US"/>
        </w:rPr>
        <w:t>повітря</w:t>
      </w:r>
      <w:proofErr w:type="spellEnd"/>
      <w:r w:rsidR="005266FB" w:rsidRPr="001D342D">
        <w:rPr>
          <w:rFonts w:eastAsiaTheme="minorHAnsi"/>
          <w:lang w:val="ru-RU" w:eastAsia="en-US"/>
        </w:rPr>
        <w:t xml:space="preserve"> у </w:t>
      </w:r>
      <w:proofErr w:type="spellStart"/>
      <w:r w:rsidR="005266FB" w:rsidRPr="001D342D">
        <w:rPr>
          <w:rFonts w:eastAsiaTheme="minorHAnsi"/>
          <w:lang w:val="ru-RU" w:eastAsia="en-US"/>
        </w:rPr>
        <w:t>найтепліші</w:t>
      </w:r>
      <w:proofErr w:type="spellEnd"/>
      <w:r w:rsidR="005266FB" w:rsidRPr="001D342D">
        <w:rPr>
          <w:rFonts w:eastAsiaTheme="minorHAnsi"/>
          <w:lang w:val="ru-RU" w:eastAsia="en-US"/>
        </w:rPr>
        <w:t xml:space="preserve"> </w:t>
      </w:r>
      <w:proofErr w:type="spellStart"/>
      <w:r w:rsidR="005266FB" w:rsidRPr="001D342D">
        <w:rPr>
          <w:rFonts w:eastAsiaTheme="minorHAnsi"/>
          <w:lang w:val="ru-RU" w:eastAsia="en-US"/>
        </w:rPr>
        <w:t>дні</w:t>
      </w:r>
      <w:proofErr w:type="spellEnd"/>
      <w:r w:rsidR="005266FB" w:rsidRPr="001D342D">
        <w:rPr>
          <w:rFonts w:eastAsiaTheme="minorHAnsi"/>
          <w:lang w:val="ru-RU" w:eastAsia="en-US"/>
        </w:rPr>
        <w:t xml:space="preserve"> </w:t>
      </w:r>
      <w:proofErr w:type="spellStart"/>
      <w:r w:rsidR="005266FB" w:rsidRPr="001D342D">
        <w:rPr>
          <w:rFonts w:eastAsiaTheme="minorHAnsi"/>
          <w:lang w:val="ru-RU" w:eastAsia="en-US"/>
        </w:rPr>
        <w:t>були</w:t>
      </w:r>
      <w:proofErr w:type="spellEnd"/>
      <w:r w:rsidR="005266FB" w:rsidRPr="001D342D">
        <w:rPr>
          <w:rFonts w:eastAsiaTheme="minorHAnsi"/>
          <w:lang w:val="ru-RU" w:eastAsia="en-US"/>
        </w:rPr>
        <w:t xml:space="preserve"> </w:t>
      </w:r>
      <w:proofErr w:type="spellStart"/>
      <w:r w:rsidR="005266FB" w:rsidRPr="001D342D">
        <w:rPr>
          <w:rFonts w:eastAsiaTheme="minorHAnsi"/>
          <w:lang w:val="ru-RU" w:eastAsia="en-US"/>
        </w:rPr>
        <w:t>вищими</w:t>
      </w:r>
      <w:proofErr w:type="spellEnd"/>
      <w:r w:rsidR="003A4583" w:rsidRPr="001D342D">
        <w:rPr>
          <w:rFonts w:eastAsiaTheme="minorHAnsi"/>
          <w:lang w:val="ru-RU" w:eastAsia="en-US"/>
        </w:rPr>
        <w:t xml:space="preserve"> </w:t>
      </w:r>
      <w:r w:rsidR="005266FB" w:rsidRPr="001D342D">
        <w:rPr>
          <w:rFonts w:eastAsiaTheme="minorHAnsi"/>
          <w:lang w:val="ru-RU" w:eastAsia="en-US"/>
        </w:rPr>
        <w:t xml:space="preserve">за норму на 7-9°. </w:t>
      </w:r>
      <w:proofErr w:type="spellStart"/>
      <w:r w:rsidR="005266FB" w:rsidRPr="001D342D">
        <w:rPr>
          <w:rFonts w:eastAsiaTheme="minorHAnsi"/>
          <w:lang w:val="ru-RU" w:eastAsia="en-US"/>
        </w:rPr>
        <w:t>Рівень</w:t>
      </w:r>
      <w:proofErr w:type="spellEnd"/>
      <w:r w:rsidR="005266FB" w:rsidRPr="001D342D">
        <w:rPr>
          <w:rFonts w:eastAsiaTheme="minorHAnsi"/>
          <w:lang w:val="ru-RU" w:eastAsia="en-US"/>
        </w:rPr>
        <w:t xml:space="preserve"> </w:t>
      </w:r>
      <w:proofErr w:type="spellStart"/>
      <w:r w:rsidR="005266FB" w:rsidRPr="001D342D">
        <w:rPr>
          <w:rFonts w:eastAsiaTheme="minorHAnsi"/>
          <w:lang w:val="ru-RU" w:eastAsia="en-US"/>
        </w:rPr>
        <w:t>середньої</w:t>
      </w:r>
      <w:proofErr w:type="spellEnd"/>
      <w:r w:rsidR="005266FB" w:rsidRPr="001D342D">
        <w:rPr>
          <w:rFonts w:eastAsiaTheme="minorHAnsi"/>
          <w:lang w:val="ru-RU" w:eastAsia="en-US"/>
        </w:rPr>
        <w:t xml:space="preserve"> </w:t>
      </w:r>
      <w:proofErr w:type="spellStart"/>
      <w:r w:rsidR="005266FB" w:rsidRPr="001D342D">
        <w:rPr>
          <w:rFonts w:eastAsiaTheme="minorHAnsi"/>
          <w:lang w:val="ru-RU" w:eastAsia="en-US"/>
        </w:rPr>
        <w:t>декадної</w:t>
      </w:r>
      <w:proofErr w:type="spellEnd"/>
      <w:r w:rsidR="005266FB" w:rsidRPr="001D342D">
        <w:rPr>
          <w:rFonts w:eastAsiaTheme="minorHAnsi"/>
          <w:lang w:val="ru-RU" w:eastAsia="en-US"/>
        </w:rPr>
        <w:t xml:space="preserve"> </w:t>
      </w:r>
      <w:proofErr w:type="spellStart"/>
      <w:r w:rsidR="005266FB" w:rsidRPr="001D342D">
        <w:rPr>
          <w:rFonts w:eastAsiaTheme="minorHAnsi"/>
          <w:lang w:val="ru-RU" w:eastAsia="en-US"/>
        </w:rPr>
        <w:t>температури</w:t>
      </w:r>
      <w:proofErr w:type="spellEnd"/>
      <w:r w:rsidR="005266FB" w:rsidRPr="001D342D">
        <w:rPr>
          <w:rFonts w:eastAsiaTheme="minorHAnsi"/>
          <w:lang w:val="ru-RU" w:eastAsia="en-US"/>
        </w:rPr>
        <w:t xml:space="preserve"> </w:t>
      </w:r>
      <w:proofErr w:type="spellStart"/>
      <w:r w:rsidR="005266FB" w:rsidRPr="001D342D">
        <w:rPr>
          <w:rFonts w:eastAsiaTheme="minorHAnsi"/>
          <w:lang w:val="ru-RU" w:eastAsia="en-US"/>
        </w:rPr>
        <w:t>виявився</w:t>
      </w:r>
      <w:proofErr w:type="spellEnd"/>
      <w:r w:rsidR="005266FB" w:rsidRPr="001D342D">
        <w:rPr>
          <w:rFonts w:eastAsiaTheme="minorHAnsi"/>
          <w:lang w:val="ru-RU" w:eastAsia="en-US"/>
        </w:rPr>
        <w:t xml:space="preserve"> одним </w:t>
      </w:r>
      <w:proofErr w:type="spellStart"/>
      <w:r w:rsidR="005266FB" w:rsidRPr="001D342D">
        <w:rPr>
          <w:rFonts w:eastAsiaTheme="minorHAnsi"/>
          <w:lang w:val="ru-RU" w:eastAsia="en-US"/>
        </w:rPr>
        <w:t>із</w:t>
      </w:r>
      <w:proofErr w:type="spellEnd"/>
      <w:r w:rsidR="003A4583" w:rsidRPr="001D342D">
        <w:rPr>
          <w:rFonts w:eastAsiaTheme="minorHAnsi"/>
          <w:lang w:val="ru-RU" w:eastAsia="en-US"/>
        </w:rPr>
        <w:t xml:space="preserve"> </w:t>
      </w:r>
      <w:proofErr w:type="spellStart"/>
      <w:r w:rsidR="005266FB" w:rsidRPr="001D342D">
        <w:rPr>
          <w:rFonts w:eastAsiaTheme="minorHAnsi"/>
          <w:lang w:val="ru-RU" w:eastAsia="en-US"/>
        </w:rPr>
        <w:t>найвищих</w:t>
      </w:r>
      <w:proofErr w:type="spellEnd"/>
      <w:r w:rsidR="005266FB" w:rsidRPr="001D342D">
        <w:rPr>
          <w:rFonts w:eastAsiaTheme="minorHAnsi"/>
          <w:lang w:val="ru-RU" w:eastAsia="en-US"/>
        </w:rPr>
        <w:t xml:space="preserve"> за </w:t>
      </w:r>
      <w:proofErr w:type="spellStart"/>
      <w:r w:rsidR="005266FB" w:rsidRPr="001D342D">
        <w:rPr>
          <w:rFonts w:eastAsiaTheme="minorHAnsi"/>
          <w:lang w:val="ru-RU" w:eastAsia="en-US"/>
        </w:rPr>
        <w:t>останні</w:t>
      </w:r>
      <w:proofErr w:type="spellEnd"/>
      <w:r w:rsidR="005266FB" w:rsidRPr="001D342D">
        <w:rPr>
          <w:rFonts w:eastAsiaTheme="minorHAnsi"/>
          <w:lang w:val="ru-RU" w:eastAsia="en-US"/>
        </w:rPr>
        <w:t xml:space="preserve"> роки.</w:t>
      </w:r>
    </w:p>
    <w:p w14:paraId="3E144B72" w14:textId="77777777" w:rsidR="005266FB" w:rsidRPr="00B825C6" w:rsidRDefault="005266FB" w:rsidP="003A4583">
      <w:pPr>
        <w:autoSpaceDE w:val="0"/>
        <w:autoSpaceDN w:val="0"/>
        <w:adjustRightInd w:val="0"/>
        <w:ind w:firstLine="709"/>
        <w:jc w:val="both"/>
        <w:rPr>
          <w:rFonts w:eastAsiaTheme="minorHAnsi"/>
          <w:lang w:val="ru-RU" w:eastAsia="en-US"/>
        </w:rPr>
      </w:pPr>
      <w:r w:rsidRPr="00B825C6">
        <w:rPr>
          <w:rFonts w:eastAsiaTheme="minorHAnsi"/>
          <w:lang w:val="ru-RU" w:eastAsia="en-US"/>
        </w:rPr>
        <w:t xml:space="preserve">26 </w:t>
      </w:r>
      <w:proofErr w:type="spellStart"/>
      <w:r w:rsidRPr="00B825C6">
        <w:rPr>
          <w:rFonts w:eastAsiaTheme="minorHAnsi"/>
          <w:lang w:val="ru-RU" w:eastAsia="en-US"/>
        </w:rPr>
        <w:t>серпня</w:t>
      </w:r>
      <w:proofErr w:type="spellEnd"/>
      <w:r w:rsidRPr="00B825C6">
        <w:rPr>
          <w:rFonts w:eastAsiaTheme="minorHAnsi"/>
          <w:lang w:val="ru-RU" w:eastAsia="en-US"/>
        </w:rPr>
        <w:t xml:space="preserve"> у </w:t>
      </w:r>
      <w:proofErr w:type="spellStart"/>
      <w:r w:rsidRPr="00B825C6">
        <w:rPr>
          <w:rFonts w:eastAsiaTheme="minorHAnsi"/>
          <w:lang w:val="ru-RU" w:eastAsia="en-US"/>
        </w:rPr>
        <w:t>Києві</w:t>
      </w:r>
      <w:proofErr w:type="spellEnd"/>
      <w:r w:rsidRPr="00B825C6">
        <w:rPr>
          <w:rFonts w:eastAsiaTheme="minorHAnsi"/>
          <w:lang w:val="ru-RU" w:eastAsia="en-US"/>
        </w:rPr>
        <w:t xml:space="preserve"> </w:t>
      </w:r>
      <w:proofErr w:type="spellStart"/>
      <w:r w:rsidRPr="00B825C6">
        <w:rPr>
          <w:rFonts w:eastAsiaTheme="minorHAnsi"/>
          <w:lang w:val="ru-RU" w:eastAsia="en-US"/>
        </w:rPr>
        <w:t>було</w:t>
      </w:r>
      <w:proofErr w:type="spellEnd"/>
      <w:r w:rsidRPr="00B825C6">
        <w:rPr>
          <w:rFonts w:eastAsiaTheme="minorHAnsi"/>
          <w:lang w:val="ru-RU" w:eastAsia="en-US"/>
        </w:rPr>
        <w:t xml:space="preserve"> </w:t>
      </w:r>
      <w:proofErr w:type="spellStart"/>
      <w:r w:rsidRPr="00B825C6">
        <w:rPr>
          <w:rFonts w:eastAsiaTheme="minorHAnsi"/>
          <w:lang w:val="ru-RU" w:eastAsia="en-US"/>
        </w:rPr>
        <w:t>заф</w:t>
      </w:r>
      <w:r>
        <w:rPr>
          <w:rFonts w:eastAsiaTheme="minorHAnsi"/>
          <w:lang w:val="ru-RU" w:eastAsia="en-US"/>
        </w:rPr>
        <w:t>іксовано</w:t>
      </w:r>
      <w:proofErr w:type="spellEnd"/>
      <w:r>
        <w:rPr>
          <w:rFonts w:eastAsiaTheme="minorHAnsi"/>
          <w:lang w:val="ru-RU" w:eastAsia="en-US"/>
        </w:rPr>
        <w:t xml:space="preserve"> </w:t>
      </w:r>
      <w:proofErr w:type="spellStart"/>
      <w:r>
        <w:rPr>
          <w:rFonts w:eastAsiaTheme="minorHAnsi"/>
          <w:lang w:val="ru-RU" w:eastAsia="en-US"/>
        </w:rPr>
        <w:t>рекордну</w:t>
      </w:r>
      <w:proofErr w:type="spellEnd"/>
      <w:r>
        <w:rPr>
          <w:rFonts w:eastAsiaTheme="minorHAnsi"/>
          <w:lang w:val="ru-RU" w:eastAsia="en-US"/>
        </w:rPr>
        <w:t xml:space="preserve"> для </w:t>
      </w:r>
      <w:proofErr w:type="spellStart"/>
      <w:r>
        <w:rPr>
          <w:rFonts w:eastAsiaTheme="minorHAnsi"/>
          <w:lang w:val="ru-RU" w:eastAsia="en-US"/>
        </w:rPr>
        <w:t>цього</w:t>
      </w:r>
      <w:proofErr w:type="spellEnd"/>
      <w:r>
        <w:rPr>
          <w:rFonts w:eastAsiaTheme="minorHAnsi"/>
          <w:lang w:val="ru-RU" w:eastAsia="en-US"/>
        </w:rPr>
        <w:t xml:space="preserve"> дня </w:t>
      </w:r>
      <w:proofErr w:type="spellStart"/>
      <w:r w:rsidRPr="00B825C6">
        <w:rPr>
          <w:rFonts w:eastAsiaTheme="minorHAnsi"/>
          <w:lang w:val="ru-RU" w:eastAsia="en-US"/>
        </w:rPr>
        <w:t>середньодобову</w:t>
      </w:r>
      <w:proofErr w:type="spellEnd"/>
      <w:r w:rsidRPr="00B825C6">
        <w:rPr>
          <w:rFonts w:eastAsiaTheme="minorHAnsi"/>
          <w:lang w:val="ru-RU" w:eastAsia="en-US"/>
        </w:rPr>
        <w:t xml:space="preserve"> температуру </w:t>
      </w:r>
      <w:proofErr w:type="spellStart"/>
      <w:r w:rsidRPr="00B825C6">
        <w:rPr>
          <w:rFonts w:eastAsiaTheme="minorHAnsi"/>
          <w:lang w:val="ru-RU" w:eastAsia="en-US"/>
        </w:rPr>
        <w:t>повітря</w:t>
      </w:r>
      <w:proofErr w:type="spellEnd"/>
      <w:r w:rsidRPr="00B825C6">
        <w:rPr>
          <w:rFonts w:eastAsiaTheme="minorHAnsi"/>
          <w:lang w:val="ru-RU" w:eastAsia="en-US"/>
        </w:rPr>
        <w:t xml:space="preserve"> плюс 26,4°, </w:t>
      </w:r>
      <w:proofErr w:type="spellStart"/>
      <w:r w:rsidRPr="00B825C6">
        <w:rPr>
          <w:rFonts w:eastAsiaTheme="minorHAnsi"/>
          <w:lang w:val="ru-RU" w:eastAsia="en-US"/>
        </w:rPr>
        <w:t>що</w:t>
      </w:r>
      <w:proofErr w:type="spellEnd"/>
      <w:r w:rsidRPr="00B825C6">
        <w:rPr>
          <w:rFonts w:eastAsiaTheme="minorHAnsi"/>
          <w:lang w:val="ru-RU" w:eastAsia="en-US"/>
        </w:rPr>
        <w:t xml:space="preserve"> </w:t>
      </w:r>
      <w:proofErr w:type="spellStart"/>
      <w:r w:rsidRPr="00B825C6">
        <w:rPr>
          <w:rFonts w:eastAsiaTheme="minorHAnsi"/>
          <w:lang w:val="ru-RU" w:eastAsia="en-US"/>
        </w:rPr>
        <w:t>вище</w:t>
      </w:r>
      <w:proofErr w:type="spellEnd"/>
      <w:r w:rsidRPr="00B825C6">
        <w:rPr>
          <w:rFonts w:eastAsiaTheme="minorHAnsi"/>
          <w:lang w:val="ru-RU" w:eastAsia="en-US"/>
        </w:rPr>
        <w:t xml:space="preserve"> </w:t>
      </w:r>
      <w:proofErr w:type="spellStart"/>
      <w:r w:rsidRPr="00B825C6">
        <w:rPr>
          <w:rFonts w:eastAsiaTheme="minorHAnsi"/>
          <w:lang w:val="ru-RU" w:eastAsia="en-US"/>
        </w:rPr>
        <w:t>норми</w:t>
      </w:r>
      <w:proofErr w:type="spellEnd"/>
      <w:r w:rsidRPr="00B825C6">
        <w:rPr>
          <w:rFonts w:eastAsiaTheme="minorHAnsi"/>
          <w:lang w:val="ru-RU" w:eastAsia="en-US"/>
        </w:rPr>
        <w:t xml:space="preserve"> на 8°.</w:t>
      </w:r>
    </w:p>
    <w:p w14:paraId="2B9F1FA5" w14:textId="77777777" w:rsidR="005266FB" w:rsidRPr="00B825C6" w:rsidRDefault="005266FB" w:rsidP="003A4583">
      <w:pPr>
        <w:autoSpaceDE w:val="0"/>
        <w:autoSpaceDN w:val="0"/>
        <w:adjustRightInd w:val="0"/>
        <w:ind w:firstLine="709"/>
        <w:jc w:val="both"/>
        <w:rPr>
          <w:rFonts w:eastAsiaTheme="minorHAnsi"/>
          <w:lang w:val="ru-RU" w:eastAsia="en-US"/>
        </w:rPr>
      </w:pPr>
      <w:proofErr w:type="spellStart"/>
      <w:r w:rsidRPr="00B825C6">
        <w:rPr>
          <w:rFonts w:eastAsiaTheme="minorHAnsi"/>
          <w:lang w:val="ru-RU" w:eastAsia="en-US"/>
        </w:rPr>
        <w:t>Тривалість</w:t>
      </w:r>
      <w:proofErr w:type="spellEnd"/>
      <w:r w:rsidRPr="00B825C6">
        <w:rPr>
          <w:rFonts w:eastAsiaTheme="minorHAnsi"/>
          <w:lang w:val="ru-RU" w:eastAsia="en-US"/>
        </w:rPr>
        <w:t xml:space="preserve"> </w:t>
      </w:r>
      <w:proofErr w:type="spellStart"/>
      <w:r w:rsidRPr="00B825C6">
        <w:rPr>
          <w:rFonts w:eastAsiaTheme="minorHAnsi"/>
          <w:lang w:val="ru-RU" w:eastAsia="en-US"/>
        </w:rPr>
        <w:t>сонячного</w:t>
      </w:r>
      <w:proofErr w:type="spellEnd"/>
      <w:r w:rsidRPr="00B825C6">
        <w:rPr>
          <w:rFonts w:eastAsiaTheme="minorHAnsi"/>
          <w:lang w:val="ru-RU" w:eastAsia="en-US"/>
        </w:rPr>
        <w:t xml:space="preserve"> </w:t>
      </w:r>
      <w:proofErr w:type="spellStart"/>
      <w:r w:rsidRPr="00B825C6">
        <w:rPr>
          <w:rFonts w:eastAsiaTheme="minorHAnsi"/>
          <w:lang w:val="ru-RU" w:eastAsia="en-US"/>
        </w:rPr>
        <w:t>сяйва</w:t>
      </w:r>
      <w:proofErr w:type="spellEnd"/>
      <w:r w:rsidRPr="00B825C6">
        <w:rPr>
          <w:rFonts w:eastAsiaTheme="minorHAnsi"/>
          <w:lang w:val="ru-RU" w:eastAsia="en-US"/>
        </w:rPr>
        <w:t xml:space="preserve"> за </w:t>
      </w:r>
      <w:proofErr w:type="spellStart"/>
      <w:r w:rsidRPr="00B825C6">
        <w:rPr>
          <w:rFonts w:eastAsiaTheme="minorHAnsi"/>
          <w:lang w:val="ru-RU" w:eastAsia="en-US"/>
        </w:rPr>
        <w:t>д</w:t>
      </w:r>
      <w:r>
        <w:rPr>
          <w:rFonts w:eastAsiaTheme="minorHAnsi"/>
          <w:lang w:val="ru-RU" w:eastAsia="en-US"/>
        </w:rPr>
        <w:t>аними</w:t>
      </w:r>
      <w:proofErr w:type="spellEnd"/>
      <w:r>
        <w:rPr>
          <w:rFonts w:eastAsiaTheme="minorHAnsi"/>
          <w:lang w:val="ru-RU" w:eastAsia="en-US"/>
        </w:rPr>
        <w:t xml:space="preserve"> </w:t>
      </w:r>
      <w:proofErr w:type="spellStart"/>
      <w:r>
        <w:rPr>
          <w:rFonts w:eastAsiaTheme="minorHAnsi"/>
          <w:lang w:val="ru-RU" w:eastAsia="en-US"/>
        </w:rPr>
        <w:t>метеостанцій</w:t>
      </w:r>
      <w:proofErr w:type="spellEnd"/>
      <w:r>
        <w:rPr>
          <w:rFonts w:eastAsiaTheme="minorHAnsi"/>
          <w:lang w:val="ru-RU" w:eastAsia="en-US"/>
        </w:rPr>
        <w:t xml:space="preserve"> </w:t>
      </w:r>
      <w:proofErr w:type="spellStart"/>
      <w:r>
        <w:rPr>
          <w:rFonts w:eastAsiaTheme="minorHAnsi"/>
          <w:lang w:val="ru-RU" w:eastAsia="en-US"/>
        </w:rPr>
        <w:t>Бориспіль</w:t>
      </w:r>
      <w:proofErr w:type="spellEnd"/>
      <w:r>
        <w:rPr>
          <w:rFonts w:eastAsiaTheme="minorHAnsi"/>
          <w:lang w:val="ru-RU" w:eastAsia="en-US"/>
        </w:rPr>
        <w:t xml:space="preserve"> та </w:t>
      </w:r>
      <w:proofErr w:type="spellStart"/>
      <w:r w:rsidRPr="00B825C6">
        <w:rPr>
          <w:rFonts w:eastAsiaTheme="minorHAnsi"/>
          <w:lang w:val="ru-RU" w:eastAsia="en-US"/>
        </w:rPr>
        <w:t>Біла</w:t>
      </w:r>
      <w:proofErr w:type="spellEnd"/>
      <w:r w:rsidRPr="00B825C6">
        <w:rPr>
          <w:rFonts w:eastAsiaTheme="minorHAnsi"/>
          <w:lang w:val="ru-RU" w:eastAsia="en-US"/>
        </w:rPr>
        <w:t xml:space="preserve"> </w:t>
      </w:r>
      <w:proofErr w:type="spellStart"/>
      <w:r w:rsidRPr="00B825C6">
        <w:rPr>
          <w:rFonts w:eastAsiaTheme="minorHAnsi"/>
          <w:lang w:val="ru-RU" w:eastAsia="en-US"/>
        </w:rPr>
        <w:t>Церква</w:t>
      </w:r>
      <w:proofErr w:type="spellEnd"/>
      <w:r w:rsidRPr="00B825C6">
        <w:rPr>
          <w:rFonts w:eastAsiaTheme="minorHAnsi"/>
          <w:lang w:val="ru-RU" w:eastAsia="en-US"/>
        </w:rPr>
        <w:t xml:space="preserve"> за декаду становила 11</w:t>
      </w:r>
      <w:r>
        <w:rPr>
          <w:rFonts w:eastAsiaTheme="minorHAnsi"/>
          <w:lang w:val="ru-RU" w:eastAsia="en-US"/>
        </w:rPr>
        <w:t xml:space="preserve">3-119 годин (123-124 % </w:t>
      </w:r>
      <w:proofErr w:type="spellStart"/>
      <w:r>
        <w:rPr>
          <w:rFonts w:eastAsiaTheme="minorHAnsi"/>
          <w:lang w:val="ru-RU" w:eastAsia="en-US"/>
        </w:rPr>
        <w:t>декадної</w:t>
      </w:r>
      <w:proofErr w:type="spellEnd"/>
      <w:r>
        <w:rPr>
          <w:rFonts w:eastAsiaTheme="minorHAnsi"/>
          <w:lang w:val="ru-RU" w:eastAsia="en-US"/>
        </w:rPr>
        <w:t xml:space="preserve"> </w:t>
      </w:r>
      <w:proofErr w:type="spellStart"/>
      <w:r w:rsidRPr="00B825C6">
        <w:rPr>
          <w:rFonts w:eastAsiaTheme="minorHAnsi"/>
          <w:lang w:val="ru-RU" w:eastAsia="en-US"/>
        </w:rPr>
        <w:t>норми</w:t>
      </w:r>
      <w:proofErr w:type="spellEnd"/>
      <w:r w:rsidRPr="00B825C6">
        <w:rPr>
          <w:rFonts w:eastAsiaTheme="minorHAnsi"/>
          <w:lang w:val="ru-RU" w:eastAsia="en-US"/>
        </w:rPr>
        <w:t>).</w:t>
      </w:r>
    </w:p>
    <w:p w14:paraId="128DBE82" w14:textId="77777777" w:rsidR="005266FB" w:rsidRPr="00B825C6" w:rsidRDefault="005266FB" w:rsidP="003A4583">
      <w:pPr>
        <w:autoSpaceDE w:val="0"/>
        <w:autoSpaceDN w:val="0"/>
        <w:adjustRightInd w:val="0"/>
        <w:ind w:firstLine="709"/>
        <w:jc w:val="both"/>
        <w:rPr>
          <w:rFonts w:eastAsiaTheme="minorHAnsi"/>
          <w:lang w:val="ru-RU" w:eastAsia="en-US"/>
        </w:rPr>
      </w:pPr>
      <w:r w:rsidRPr="00B825C6">
        <w:rPr>
          <w:rFonts w:eastAsiaTheme="minorHAnsi"/>
          <w:lang w:val="ru-RU" w:eastAsia="en-US"/>
        </w:rPr>
        <w:t xml:space="preserve">Температура </w:t>
      </w:r>
      <w:proofErr w:type="spellStart"/>
      <w:r w:rsidRPr="00B825C6">
        <w:rPr>
          <w:rFonts w:eastAsiaTheme="minorHAnsi"/>
          <w:lang w:val="ru-RU" w:eastAsia="en-US"/>
        </w:rPr>
        <w:t>повітря</w:t>
      </w:r>
      <w:proofErr w:type="spellEnd"/>
      <w:r w:rsidRPr="00B825C6">
        <w:rPr>
          <w:rFonts w:eastAsiaTheme="minorHAnsi"/>
          <w:lang w:val="ru-RU" w:eastAsia="en-US"/>
        </w:rPr>
        <w:t xml:space="preserve"> в </w:t>
      </w:r>
      <w:proofErr w:type="spellStart"/>
      <w:r w:rsidRPr="00B825C6">
        <w:rPr>
          <w:rFonts w:eastAsiaTheme="minorHAnsi"/>
          <w:lang w:val="ru-RU" w:eastAsia="en-US"/>
        </w:rPr>
        <w:t>середньо</w:t>
      </w:r>
      <w:r>
        <w:rPr>
          <w:rFonts w:eastAsiaTheme="minorHAnsi"/>
          <w:lang w:val="ru-RU" w:eastAsia="en-US"/>
        </w:rPr>
        <w:t>му</w:t>
      </w:r>
      <w:proofErr w:type="spellEnd"/>
      <w:r>
        <w:rPr>
          <w:rFonts w:eastAsiaTheme="minorHAnsi"/>
          <w:lang w:val="ru-RU" w:eastAsia="en-US"/>
        </w:rPr>
        <w:t xml:space="preserve"> за декаду </w:t>
      </w:r>
      <w:proofErr w:type="spellStart"/>
      <w:r>
        <w:rPr>
          <w:rFonts w:eastAsiaTheme="minorHAnsi"/>
          <w:lang w:val="ru-RU" w:eastAsia="en-US"/>
        </w:rPr>
        <w:t>виявилася</w:t>
      </w:r>
      <w:proofErr w:type="spellEnd"/>
      <w:r>
        <w:rPr>
          <w:rFonts w:eastAsiaTheme="minorHAnsi"/>
          <w:lang w:val="ru-RU" w:eastAsia="en-US"/>
        </w:rPr>
        <w:t xml:space="preserve"> </w:t>
      </w:r>
      <w:proofErr w:type="spellStart"/>
      <w:r>
        <w:rPr>
          <w:rFonts w:eastAsiaTheme="minorHAnsi"/>
          <w:lang w:val="ru-RU" w:eastAsia="en-US"/>
        </w:rPr>
        <w:t>вищою</w:t>
      </w:r>
      <w:proofErr w:type="spellEnd"/>
      <w:r>
        <w:rPr>
          <w:rFonts w:eastAsiaTheme="minorHAnsi"/>
          <w:lang w:val="ru-RU" w:eastAsia="en-US"/>
        </w:rPr>
        <w:t xml:space="preserve"> за </w:t>
      </w:r>
      <w:r w:rsidRPr="00B825C6">
        <w:rPr>
          <w:rFonts w:eastAsiaTheme="minorHAnsi"/>
          <w:lang w:val="ru-RU" w:eastAsia="en-US"/>
        </w:rPr>
        <w:t xml:space="preserve">норму на 5-6° і в абсолютному </w:t>
      </w:r>
      <w:proofErr w:type="spellStart"/>
      <w:r w:rsidRPr="00B825C6">
        <w:rPr>
          <w:rFonts w:eastAsiaTheme="minorHAnsi"/>
          <w:lang w:val="ru-RU" w:eastAsia="en-US"/>
        </w:rPr>
        <w:t>визна</w:t>
      </w:r>
      <w:r>
        <w:rPr>
          <w:rFonts w:eastAsiaTheme="minorHAnsi"/>
          <w:lang w:val="ru-RU" w:eastAsia="en-US"/>
        </w:rPr>
        <w:t>ченні</w:t>
      </w:r>
      <w:proofErr w:type="spellEnd"/>
      <w:r>
        <w:rPr>
          <w:rFonts w:eastAsiaTheme="minorHAnsi"/>
          <w:lang w:val="ru-RU" w:eastAsia="en-US"/>
        </w:rPr>
        <w:t xml:space="preserve"> становила плюс 22,7-25,1°. </w:t>
      </w:r>
      <w:r w:rsidRPr="00B825C6">
        <w:rPr>
          <w:rFonts w:eastAsiaTheme="minorHAnsi"/>
          <w:lang w:val="ru-RU" w:eastAsia="en-US"/>
        </w:rPr>
        <w:t xml:space="preserve"> Для </w:t>
      </w:r>
      <w:proofErr w:type="spellStart"/>
      <w:r w:rsidRPr="00B825C6">
        <w:rPr>
          <w:rFonts w:eastAsiaTheme="minorHAnsi"/>
          <w:lang w:val="ru-RU" w:eastAsia="en-US"/>
        </w:rPr>
        <w:t>більшості</w:t>
      </w:r>
      <w:proofErr w:type="spellEnd"/>
      <w:r w:rsidRPr="00B825C6">
        <w:rPr>
          <w:rFonts w:eastAsiaTheme="minorHAnsi"/>
          <w:lang w:val="ru-RU" w:eastAsia="en-US"/>
        </w:rPr>
        <w:t xml:space="preserve"> </w:t>
      </w:r>
      <w:proofErr w:type="spellStart"/>
      <w:r w:rsidRPr="00B825C6">
        <w:rPr>
          <w:rFonts w:eastAsiaTheme="minorHAnsi"/>
          <w:lang w:val="ru-RU" w:eastAsia="en-US"/>
        </w:rPr>
        <w:t>метеоста</w:t>
      </w:r>
      <w:r>
        <w:rPr>
          <w:rFonts w:eastAsiaTheme="minorHAnsi"/>
          <w:lang w:val="ru-RU" w:eastAsia="en-US"/>
        </w:rPr>
        <w:t>нцій</w:t>
      </w:r>
      <w:proofErr w:type="spellEnd"/>
      <w:r>
        <w:rPr>
          <w:rFonts w:eastAsiaTheme="minorHAnsi"/>
          <w:lang w:val="ru-RU" w:eastAsia="en-US"/>
        </w:rPr>
        <w:t xml:space="preserve"> </w:t>
      </w:r>
      <w:proofErr w:type="spellStart"/>
      <w:r>
        <w:rPr>
          <w:rFonts w:eastAsiaTheme="minorHAnsi"/>
          <w:lang w:val="ru-RU" w:eastAsia="en-US"/>
        </w:rPr>
        <w:t>це</w:t>
      </w:r>
      <w:proofErr w:type="spellEnd"/>
      <w:r>
        <w:rPr>
          <w:rFonts w:eastAsiaTheme="minorHAnsi"/>
          <w:lang w:val="ru-RU" w:eastAsia="en-US"/>
        </w:rPr>
        <w:t xml:space="preserve"> </w:t>
      </w:r>
      <w:proofErr w:type="spellStart"/>
      <w:r>
        <w:rPr>
          <w:rFonts w:eastAsiaTheme="minorHAnsi"/>
          <w:lang w:val="ru-RU" w:eastAsia="en-US"/>
        </w:rPr>
        <w:t>найвища</w:t>
      </w:r>
      <w:proofErr w:type="spellEnd"/>
      <w:r>
        <w:rPr>
          <w:rFonts w:eastAsiaTheme="minorHAnsi"/>
          <w:lang w:val="ru-RU" w:eastAsia="en-US"/>
        </w:rPr>
        <w:t xml:space="preserve"> </w:t>
      </w:r>
      <w:proofErr w:type="spellStart"/>
      <w:r>
        <w:rPr>
          <w:rFonts w:eastAsiaTheme="minorHAnsi"/>
          <w:lang w:val="ru-RU" w:eastAsia="en-US"/>
        </w:rPr>
        <w:t>середня</w:t>
      </w:r>
      <w:proofErr w:type="spellEnd"/>
      <w:r>
        <w:rPr>
          <w:rFonts w:eastAsiaTheme="minorHAnsi"/>
          <w:lang w:val="ru-RU" w:eastAsia="en-US"/>
        </w:rPr>
        <w:t xml:space="preserve"> </w:t>
      </w:r>
      <w:proofErr w:type="spellStart"/>
      <w:r>
        <w:rPr>
          <w:rFonts w:eastAsiaTheme="minorHAnsi"/>
          <w:lang w:val="ru-RU" w:eastAsia="en-US"/>
        </w:rPr>
        <w:t>декадна</w:t>
      </w:r>
      <w:proofErr w:type="spellEnd"/>
      <w:r>
        <w:rPr>
          <w:rFonts w:eastAsiaTheme="minorHAnsi"/>
          <w:lang w:val="ru-RU" w:eastAsia="en-US"/>
        </w:rPr>
        <w:t xml:space="preserve"> </w:t>
      </w:r>
      <w:r w:rsidRPr="00B825C6">
        <w:rPr>
          <w:rFonts w:eastAsiaTheme="minorHAnsi"/>
          <w:lang w:val="ru-RU" w:eastAsia="en-US"/>
        </w:rPr>
        <w:t xml:space="preserve">температура </w:t>
      </w:r>
      <w:proofErr w:type="spellStart"/>
      <w:r w:rsidRPr="00B825C6">
        <w:rPr>
          <w:rFonts w:eastAsiaTheme="minorHAnsi"/>
          <w:lang w:val="ru-RU" w:eastAsia="en-US"/>
        </w:rPr>
        <w:t>повітря</w:t>
      </w:r>
      <w:proofErr w:type="spellEnd"/>
      <w:r w:rsidRPr="00B825C6">
        <w:rPr>
          <w:rFonts w:eastAsiaTheme="minorHAnsi"/>
          <w:lang w:val="ru-RU" w:eastAsia="en-US"/>
        </w:rPr>
        <w:t xml:space="preserve"> </w:t>
      </w:r>
      <w:proofErr w:type="spellStart"/>
      <w:r w:rsidRPr="00B825C6">
        <w:rPr>
          <w:rFonts w:eastAsiaTheme="minorHAnsi"/>
          <w:lang w:val="ru-RU" w:eastAsia="en-US"/>
        </w:rPr>
        <w:t>третьої</w:t>
      </w:r>
      <w:proofErr w:type="spellEnd"/>
      <w:r w:rsidRPr="00B825C6">
        <w:rPr>
          <w:rFonts w:eastAsiaTheme="minorHAnsi"/>
          <w:lang w:val="ru-RU" w:eastAsia="en-US"/>
        </w:rPr>
        <w:t xml:space="preserve"> </w:t>
      </w:r>
      <w:proofErr w:type="spellStart"/>
      <w:r w:rsidRPr="00B825C6">
        <w:rPr>
          <w:rFonts w:eastAsiaTheme="minorHAnsi"/>
          <w:lang w:val="ru-RU" w:eastAsia="en-US"/>
        </w:rPr>
        <w:t>декад</w:t>
      </w:r>
      <w:r>
        <w:rPr>
          <w:rFonts w:eastAsiaTheme="minorHAnsi"/>
          <w:lang w:val="ru-RU" w:eastAsia="en-US"/>
        </w:rPr>
        <w:t>и</w:t>
      </w:r>
      <w:proofErr w:type="spellEnd"/>
      <w:r>
        <w:rPr>
          <w:rFonts w:eastAsiaTheme="minorHAnsi"/>
          <w:lang w:val="ru-RU" w:eastAsia="en-US"/>
        </w:rPr>
        <w:t xml:space="preserve"> </w:t>
      </w:r>
      <w:proofErr w:type="spellStart"/>
      <w:r>
        <w:rPr>
          <w:rFonts w:eastAsiaTheme="minorHAnsi"/>
          <w:lang w:val="ru-RU" w:eastAsia="en-US"/>
        </w:rPr>
        <w:t>серпня</w:t>
      </w:r>
      <w:proofErr w:type="spellEnd"/>
      <w:r>
        <w:rPr>
          <w:rFonts w:eastAsiaTheme="minorHAnsi"/>
          <w:lang w:val="ru-RU" w:eastAsia="en-US"/>
        </w:rPr>
        <w:t xml:space="preserve"> за </w:t>
      </w:r>
      <w:proofErr w:type="spellStart"/>
      <w:r>
        <w:rPr>
          <w:rFonts w:eastAsiaTheme="minorHAnsi"/>
          <w:lang w:val="ru-RU" w:eastAsia="en-US"/>
        </w:rPr>
        <w:t>період</w:t>
      </w:r>
      <w:proofErr w:type="spellEnd"/>
      <w:r>
        <w:rPr>
          <w:rFonts w:eastAsiaTheme="minorHAnsi"/>
          <w:lang w:val="ru-RU" w:eastAsia="en-US"/>
        </w:rPr>
        <w:t xml:space="preserve"> </w:t>
      </w:r>
      <w:proofErr w:type="spellStart"/>
      <w:r>
        <w:rPr>
          <w:rFonts w:eastAsiaTheme="minorHAnsi"/>
          <w:lang w:val="ru-RU" w:eastAsia="en-US"/>
        </w:rPr>
        <w:t>спостережень</w:t>
      </w:r>
      <w:proofErr w:type="spellEnd"/>
      <w:r>
        <w:rPr>
          <w:rFonts w:eastAsiaTheme="minorHAnsi"/>
          <w:lang w:val="ru-RU" w:eastAsia="en-US"/>
        </w:rPr>
        <w:t xml:space="preserve"> </w:t>
      </w:r>
      <w:proofErr w:type="spellStart"/>
      <w:r w:rsidRPr="00B825C6">
        <w:rPr>
          <w:rFonts w:eastAsiaTheme="minorHAnsi"/>
          <w:lang w:val="ru-RU" w:eastAsia="en-US"/>
        </w:rPr>
        <w:t>починаючи</w:t>
      </w:r>
      <w:proofErr w:type="spellEnd"/>
      <w:r w:rsidRPr="00B825C6">
        <w:rPr>
          <w:rFonts w:eastAsiaTheme="minorHAnsi"/>
          <w:lang w:val="ru-RU" w:eastAsia="en-US"/>
        </w:rPr>
        <w:t xml:space="preserve"> </w:t>
      </w:r>
      <w:proofErr w:type="spellStart"/>
      <w:r w:rsidRPr="00B825C6">
        <w:rPr>
          <w:rFonts w:eastAsiaTheme="minorHAnsi"/>
          <w:lang w:val="ru-RU" w:eastAsia="en-US"/>
        </w:rPr>
        <w:t>із</w:t>
      </w:r>
      <w:proofErr w:type="spellEnd"/>
      <w:r w:rsidRPr="00B825C6">
        <w:rPr>
          <w:rFonts w:eastAsiaTheme="minorHAnsi"/>
          <w:lang w:val="ru-RU" w:eastAsia="en-US"/>
        </w:rPr>
        <w:t xml:space="preserve"> 1961 року.</w:t>
      </w:r>
    </w:p>
    <w:p w14:paraId="6753349A" w14:textId="730BB3A6" w:rsidR="002D56AB" w:rsidRDefault="005266FB" w:rsidP="003A4583">
      <w:pPr>
        <w:autoSpaceDE w:val="0"/>
        <w:autoSpaceDN w:val="0"/>
        <w:adjustRightInd w:val="0"/>
        <w:ind w:firstLine="709"/>
        <w:jc w:val="both"/>
        <w:rPr>
          <w:rFonts w:eastAsiaTheme="minorHAnsi"/>
          <w:lang w:val="ru-RU" w:eastAsia="en-US"/>
        </w:rPr>
      </w:pPr>
      <w:r w:rsidRPr="00B825C6">
        <w:rPr>
          <w:rFonts w:eastAsiaTheme="minorHAnsi"/>
          <w:lang w:val="ru-RU" w:eastAsia="en-US"/>
        </w:rPr>
        <w:t xml:space="preserve">У </w:t>
      </w:r>
      <w:proofErr w:type="spellStart"/>
      <w:r w:rsidRPr="00B825C6">
        <w:rPr>
          <w:rFonts w:eastAsiaTheme="minorHAnsi"/>
          <w:lang w:val="ru-RU" w:eastAsia="en-US"/>
        </w:rPr>
        <w:t>найтепліші</w:t>
      </w:r>
      <w:proofErr w:type="spellEnd"/>
      <w:r w:rsidRPr="00B825C6">
        <w:rPr>
          <w:rFonts w:eastAsiaTheme="minorHAnsi"/>
          <w:lang w:val="ru-RU" w:eastAsia="en-US"/>
        </w:rPr>
        <w:t xml:space="preserve"> </w:t>
      </w:r>
      <w:proofErr w:type="spellStart"/>
      <w:r w:rsidRPr="00B825C6">
        <w:rPr>
          <w:rFonts w:eastAsiaTheme="minorHAnsi"/>
          <w:lang w:val="ru-RU" w:eastAsia="en-US"/>
        </w:rPr>
        <w:t>дні</w:t>
      </w:r>
      <w:proofErr w:type="spellEnd"/>
      <w:r w:rsidRPr="00B825C6">
        <w:rPr>
          <w:rFonts w:eastAsiaTheme="minorHAnsi"/>
          <w:lang w:val="ru-RU" w:eastAsia="en-US"/>
        </w:rPr>
        <w:t xml:space="preserve"> максимальна те</w:t>
      </w:r>
      <w:r>
        <w:rPr>
          <w:rFonts w:eastAsiaTheme="minorHAnsi"/>
          <w:lang w:val="ru-RU" w:eastAsia="en-US"/>
        </w:rPr>
        <w:t xml:space="preserve">мпература </w:t>
      </w:r>
      <w:proofErr w:type="spellStart"/>
      <w:r>
        <w:rPr>
          <w:rFonts w:eastAsiaTheme="minorHAnsi"/>
          <w:lang w:val="ru-RU" w:eastAsia="en-US"/>
        </w:rPr>
        <w:t>повітря</w:t>
      </w:r>
      <w:proofErr w:type="spellEnd"/>
      <w:r>
        <w:rPr>
          <w:rFonts w:eastAsiaTheme="minorHAnsi"/>
          <w:lang w:val="ru-RU" w:eastAsia="en-US"/>
        </w:rPr>
        <w:t xml:space="preserve"> </w:t>
      </w:r>
      <w:proofErr w:type="spellStart"/>
      <w:r>
        <w:rPr>
          <w:rFonts w:eastAsiaTheme="minorHAnsi"/>
          <w:lang w:val="ru-RU" w:eastAsia="en-US"/>
        </w:rPr>
        <w:t>підвищувалася</w:t>
      </w:r>
      <w:proofErr w:type="spellEnd"/>
      <w:r>
        <w:rPr>
          <w:rFonts w:eastAsiaTheme="minorHAnsi"/>
          <w:lang w:val="ru-RU" w:eastAsia="en-US"/>
        </w:rPr>
        <w:t xml:space="preserve"> </w:t>
      </w:r>
      <w:r w:rsidRPr="00B825C6">
        <w:rPr>
          <w:rFonts w:eastAsiaTheme="minorHAnsi"/>
          <w:lang w:val="ru-RU" w:eastAsia="en-US"/>
        </w:rPr>
        <w:t xml:space="preserve">до плюс 34-36°. </w:t>
      </w:r>
      <w:proofErr w:type="spellStart"/>
      <w:r w:rsidRPr="00B825C6">
        <w:rPr>
          <w:rFonts w:eastAsiaTheme="minorHAnsi"/>
          <w:lang w:val="ru-RU" w:eastAsia="en-US"/>
        </w:rPr>
        <w:t>Кількість</w:t>
      </w:r>
      <w:proofErr w:type="spellEnd"/>
      <w:r w:rsidRPr="00B825C6">
        <w:rPr>
          <w:rFonts w:eastAsiaTheme="minorHAnsi"/>
          <w:lang w:val="ru-RU" w:eastAsia="en-US"/>
        </w:rPr>
        <w:t xml:space="preserve"> </w:t>
      </w:r>
      <w:proofErr w:type="spellStart"/>
      <w:r w:rsidRPr="00B825C6">
        <w:rPr>
          <w:rFonts w:eastAsiaTheme="minorHAnsi"/>
          <w:lang w:val="ru-RU" w:eastAsia="en-US"/>
        </w:rPr>
        <w:t>днів</w:t>
      </w:r>
      <w:proofErr w:type="spellEnd"/>
      <w:r w:rsidRPr="00B825C6">
        <w:rPr>
          <w:rFonts w:eastAsiaTheme="minorHAnsi"/>
          <w:lang w:val="ru-RU" w:eastAsia="en-US"/>
        </w:rPr>
        <w:t xml:space="preserve"> з температурою </w:t>
      </w:r>
      <w:proofErr w:type="spellStart"/>
      <w:r w:rsidRPr="00B825C6">
        <w:rPr>
          <w:rFonts w:eastAsiaTheme="minorHAnsi"/>
          <w:lang w:val="ru-RU" w:eastAsia="en-US"/>
        </w:rPr>
        <w:t>повітря</w:t>
      </w:r>
      <w:proofErr w:type="spellEnd"/>
      <w:r w:rsidRPr="00B825C6">
        <w:rPr>
          <w:rFonts w:eastAsiaTheme="minorHAnsi"/>
          <w:lang w:val="ru-RU" w:eastAsia="en-US"/>
        </w:rPr>
        <w:t xml:space="preserve"> вдень </w:t>
      </w:r>
      <w:proofErr w:type="spellStart"/>
      <w:r w:rsidRPr="00B825C6">
        <w:rPr>
          <w:rFonts w:eastAsiaTheme="minorHAnsi"/>
          <w:lang w:val="ru-RU" w:eastAsia="en-US"/>
        </w:rPr>
        <w:t>вище</w:t>
      </w:r>
      <w:proofErr w:type="spellEnd"/>
      <w:r w:rsidRPr="00B825C6">
        <w:rPr>
          <w:rFonts w:eastAsiaTheme="minorHAnsi"/>
          <w:lang w:val="ru-RU" w:eastAsia="en-US"/>
        </w:rPr>
        <w:t xml:space="preserve"> +30°</w:t>
      </w:r>
      <w:r>
        <w:rPr>
          <w:rFonts w:eastAsiaTheme="minorHAnsi"/>
          <w:lang w:val="ru-RU" w:eastAsia="en-US"/>
        </w:rPr>
        <w:t xml:space="preserve"> </w:t>
      </w:r>
      <w:r w:rsidRPr="00B825C6">
        <w:rPr>
          <w:rFonts w:eastAsiaTheme="minorHAnsi"/>
          <w:lang w:val="ru-RU" w:eastAsia="en-US"/>
        </w:rPr>
        <w:t xml:space="preserve">становила 6-9 </w:t>
      </w:r>
      <w:proofErr w:type="spellStart"/>
      <w:r w:rsidRPr="00B825C6">
        <w:rPr>
          <w:rFonts w:eastAsiaTheme="minorHAnsi"/>
          <w:lang w:val="ru-RU" w:eastAsia="en-US"/>
        </w:rPr>
        <w:t>днів</w:t>
      </w:r>
      <w:proofErr w:type="spellEnd"/>
      <w:r w:rsidRPr="00B825C6">
        <w:rPr>
          <w:rFonts w:eastAsiaTheme="minorHAnsi"/>
          <w:lang w:val="ru-RU" w:eastAsia="en-US"/>
        </w:rPr>
        <w:t>.</w:t>
      </w:r>
      <w:r w:rsidR="003A4583">
        <w:rPr>
          <w:rFonts w:eastAsiaTheme="minorHAnsi"/>
          <w:lang w:val="ru-RU" w:eastAsia="en-US"/>
        </w:rPr>
        <w:t xml:space="preserve"> </w:t>
      </w:r>
      <w:r w:rsidR="002D56AB" w:rsidRPr="002D56AB">
        <w:rPr>
          <w:rFonts w:eastAsiaTheme="minorHAnsi"/>
          <w:lang w:val="ru-RU" w:eastAsia="en-US"/>
        </w:rPr>
        <w:t xml:space="preserve">  </w:t>
      </w:r>
      <w:r>
        <w:rPr>
          <w:rFonts w:eastAsiaTheme="minorHAnsi"/>
          <w:lang w:val="ru-RU" w:eastAsia="en-US"/>
        </w:rPr>
        <w:t>27</w:t>
      </w:r>
      <w:r w:rsidR="002D56AB" w:rsidRPr="002D56AB">
        <w:rPr>
          <w:rFonts w:eastAsiaTheme="minorHAnsi"/>
          <w:lang w:val="ru-RU" w:eastAsia="en-US"/>
        </w:rPr>
        <w:t xml:space="preserve">  </w:t>
      </w:r>
      <w:r>
        <w:rPr>
          <w:rFonts w:eastAsiaTheme="minorHAnsi"/>
          <w:lang w:val="ru-RU" w:eastAsia="en-US"/>
        </w:rPr>
        <w:t xml:space="preserve"> </w:t>
      </w:r>
      <w:proofErr w:type="spellStart"/>
      <w:proofErr w:type="gramStart"/>
      <w:r>
        <w:rPr>
          <w:rFonts w:eastAsiaTheme="minorHAnsi"/>
          <w:lang w:val="ru-RU" w:eastAsia="en-US"/>
        </w:rPr>
        <w:t>серпня</w:t>
      </w:r>
      <w:proofErr w:type="spellEnd"/>
      <w:r w:rsidR="002D56AB" w:rsidRPr="002D56AB">
        <w:rPr>
          <w:rFonts w:eastAsiaTheme="minorHAnsi"/>
          <w:lang w:val="ru-RU" w:eastAsia="en-US"/>
        </w:rPr>
        <w:t xml:space="preserve"> </w:t>
      </w:r>
      <w:r>
        <w:rPr>
          <w:rFonts w:eastAsiaTheme="minorHAnsi"/>
          <w:lang w:val="ru-RU" w:eastAsia="en-US"/>
        </w:rPr>
        <w:t xml:space="preserve"> у</w:t>
      </w:r>
      <w:proofErr w:type="gramEnd"/>
      <w:r w:rsidRPr="00B825C6">
        <w:rPr>
          <w:rFonts w:eastAsiaTheme="minorHAnsi"/>
          <w:lang w:val="ru-RU" w:eastAsia="en-US"/>
        </w:rPr>
        <w:t xml:space="preserve"> </w:t>
      </w:r>
      <w:r w:rsidR="002D56AB" w:rsidRPr="002D56AB">
        <w:rPr>
          <w:rFonts w:eastAsiaTheme="minorHAnsi"/>
          <w:lang w:val="ru-RU" w:eastAsia="en-US"/>
        </w:rPr>
        <w:t xml:space="preserve"> </w:t>
      </w:r>
      <w:proofErr w:type="spellStart"/>
      <w:r w:rsidRPr="00B825C6">
        <w:rPr>
          <w:rFonts w:eastAsiaTheme="minorHAnsi"/>
          <w:lang w:val="ru-RU" w:eastAsia="en-US"/>
        </w:rPr>
        <w:t>Києві</w:t>
      </w:r>
      <w:proofErr w:type="spellEnd"/>
      <w:r w:rsidRPr="00B825C6">
        <w:rPr>
          <w:rFonts w:eastAsiaTheme="minorHAnsi"/>
          <w:lang w:val="ru-RU" w:eastAsia="en-US"/>
        </w:rPr>
        <w:t xml:space="preserve"> максимальн</w:t>
      </w:r>
      <w:r>
        <w:rPr>
          <w:rFonts w:eastAsiaTheme="minorHAnsi"/>
          <w:lang w:val="ru-RU" w:eastAsia="en-US"/>
        </w:rPr>
        <w:t xml:space="preserve">а </w:t>
      </w:r>
      <w:r w:rsidR="002D56AB" w:rsidRPr="002D56AB">
        <w:rPr>
          <w:rFonts w:eastAsiaTheme="minorHAnsi"/>
          <w:lang w:val="ru-RU" w:eastAsia="en-US"/>
        </w:rPr>
        <w:t xml:space="preserve">   </w:t>
      </w:r>
      <w:r>
        <w:rPr>
          <w:rFonts w:eastAsiaTheme="minorHAnsi"/>
          <w:lang w:val="ru-RU" w:eastAsia="en-US"/>
        </w:rPr>
        <w:t xml:space="preserve">температура </w:t>
      </w:r>
      <w:proofErr w:type="spellStart"/>
      <w:r>
        <w:rPr>
          <w:rFonts w:eastAsiaTheme="minorHAnsi"/>
          <w:lang w:val="ru-RU" w:eastAsia="en-US"/>
        </w:rPr>
        <w:t>повітря</w:t>
      </w:r>
      <w:proofErr w:type="spellEnd"/>
      <w:r>
        <w:rPr>
          <w:rFonts w:eastAsiaTheme="minorHAnsi"/>
          <w:lang w:val="ru-RU" w:eastAsia="en-US"/>
        </w:rPr>
        <w:t xml:space="preserve"> </w:t>
      </w:r>
    </w:p>
    <w:p w14:paraId="34DDD355" w14:textId="2E7F5E58" w:rsidR="005266FB" w:rsidRPr="00B825C6" w:rsidRDefault="005266FB" w:rsidP="002D56AB">
      <w:pPr>
        <w:autoSpaceDE w:val="0"/>
        <w:autoSpaceDN w:val="0"/>
        <w:adjustRightInd w:val="0"/>
        <w:jc w:val="both"/>
        <w:rPr>
          <w:rFonts w:eastAsiaTheme="minorHAnsi"/>
          <w:lang w:val="ru-RU" w:eastAsia="en-US"/>
        </w:rPr>
      </w:pPr>
      <w:proofErr w:type="spellStart"/>
      <w:r>
        <w:rPr>
          <w:rFonts w:eastAsiaTheme="minorHAnsi"/>
          <w:lang w:val="ru-RU" w:eastAsia="en-US"/>
        </w:rPr>
        <w:lastRenderedPageBreak/>
        <w:t>виявилась</w:t>
      </w:r>
      <w:proofErr w:type="spellEnd"/>
      <w:r>
        <w:rPr>
          <w:rFonts w:eastAsiaTheme="minorHAnsi"/>
          <w:lang w:val="ru-RU" w:eastAsia="en-US"/>
        </w:rPr>
        <w:t xml:space="preserve"> </w:t>
      </w:r>
      <w:proofErr w:type="spellStart"/>
      <w:r w:rsidRPr="00B825C6">
        <w:rPr>
          <w:rFonts w:eastAsiaTheme="minorHAnsi"/>
          <w:lang w:val="ru-RU" w:eastAsia="en-US"/>
        </w:rPr>
        <w:t>найвищою</w:t>
      </w:r>
      <w:proofErr w:type="spellEnd"/>
      <w:r w:rsidRPr="00B825C6">
        <w:rPr>
          <w:rFonts w:eastAsiaTheme="minorHAnsi"/>
          <w:lang w:val="ru-RU" w:eastAsia="en-US"/>
        </w:rPr>
        <w:t xml:space="preserve"> за весь час </w:t>
      </w:r>
      <w:proofErr w:type="spellStart"/>
      <w:r w:rsidRPr="00B825C6">
        <w:rPr>
          <w:rFonts w:eastAsiaTheme="minorHAnsi"/>
          <w:lang w:val="ru-RU" w:eastAsia="en-US"/>
        </w:rPr>
        <w:t>спостережен</w:t>
      </w:r>
      <w:r>
        <w:rPr>
          <w:rFonts w:eastAsiaTheme="minorHAnsi"/>
          <w:lang w:val="ru-RU" w:eastAsia="en-US"/>
        </w:rPr>
        <w:t>ь</w:t>
      </w:r>
      <w:proofErr w:type="spellEnd"/>
      <w:r>
        <w:rPr>
          <w:rFonts w:eastAsiaTheme="minorHAnsi"/>
          <w:lang w:val="ru-RU" w:eastAsia="en-US"/>
        </w:rPr>
        <w:t xml:space="preserve"> і </w:t>
      </w:r>
      <w:proofErr w:type="spellStart"/>
      <w:r>
        <w:rPr>
          <w:rFonts w:eastAsiaTheme="minorHAnsi"/>
          <w:lang w:val="ru-RU" w:eastAsia="en-US"/>
        </w:rPr>
        <w:t>склала</w:t>
      </w:r>
      <w:proofErr w:type="spellEnd"/>
      <w:r>
        <w:rPr>
          <w:rFonts w:eastAsiaTheme="minorHAnsi"/>
          <w:lang w:val="ru-RU" w:eastAsia="en-US"/>
        </w:rPr>
        <w:t xml:space="preserve"> 33,8°, </w:t>
      </w:r>
      <w:proofErr w:type="spellStart"/>
      <w:r>
        <w:rPr>
          <w:rFonts w:eastAsiaTheme="minorHAnsi"/>
          <w:lang w:val="ru-RU" w:eastAsia="en-US"/>
        </w:rPr>
        <w:t>що</w:t>
      </w:r>
      <w:proofErr w:type="spellEnd"/>
      <w:r>
        <w:rPr>
          <w:rFonts w:eastAsiaTheme="minorHAnsi"/>
          <w:lang w:val="ru-RU" w:eastAsia="en-US"/>
        </w:rPr>
        <w:t xml:space="preserve"> </w:t>
      </w:r>
      <w:proofErr w:type="spellStart"/>
      <w:r>
        <w:rPr>
          <w:rFonts w:eastAsiaTheme="minorHAnsi"/>
          <w:lang w:val="ru-RU" w:eastAsia="en-US"/>
        </w:rPr>
        <w:t>перевищило</w:t>
      </w:r>
      <w:proofErr w:type="spellEnd"/>
      <w:r>
        <w:rPr>
          <w:rFonts w:eastAsiaTheme="minorHAnsi"/>
          <w:lang w:val="ru-RU" w:eastAsia="en-US"/>
        </w:rPr>
        <w:t xml:space="preserve"> </w:t>
      </w:r>
      <w:proofErr w:type="spellStart"/>
      <w:r w:rsidRPr="00B825C6">
        <w:rPr>
          <w:rFonts w:eastAsiaTheme="minorHAnsi"/>
          <w:lang w:val="ru-RU" w:eastAsia="en-US"/>
        </w:rPr>
        <w:t>попередній</w:t>
      </w:r>
      <w:proofErr w:type="spellEnd"/>
      <w:r w:rsidRPr="00B825C6">
        <w:rPr>
          <w:rFonts w:eastAsiaTheme="minorHAnsi"/>
          <w:lang w:val="ru-RU" w:eastAsia="en-US"/>
        </w:rPr>
        <w:t xml:space="preserve"> </w:t>
      </w:r>
      <w:proofErr w:type="spellStart"/>
      <w:r w:rsidRPr="00B825C6">
        <w:rPr>
          <w:rFonts w:eastAsiaTheme="minorHAnsi"/>
          <w:lang w:val="ru-RU" w:eastAsia="en-US"/>
        </w:rPr>
        <w:t>рекордний</w:t>
      </w:r>
      <w:proofErr w:type="spellEnd"/>
      <w:r w:rsidRPr="00B825C6">
        <w:rPr>
          <w:rFonts w:eastAsiaTheme="minorHAnsi"/>
          <w:lang w:val="ru-RU" w:eastAsia="en-US"/>
        </w:rPr>
        <w:t xml:space="preserve"> </w:t>
      </w:r>
      <w:proofErr w:type="spellStart"/>
      <w:r w:rsidRPr="00B825C6">
        <w:rPr>
          <w:rFonts w:eastAsiaTheme="minorHAnsi"/>
          <w:lang w:val="ru-RU" w:eastAsia="en-US"/>
        </w:rPr>
        <w:t>показник</w:t>
      </w:r>
      <w:proofErr w:type="spellEnd"/>
      <w:r w:rsidRPr="00B825C6">
        <w:rPr>
          <w:rFonts w:eastAsiaTheme="minorHAnsi"/>
          <w:lang w:val="ru-RU" w:eastAsia="en-US"/>
        </w:rPr>
        <w:t xml:space="preserve"> 1943 та 2023</w:t>
      </w:r>
      <w:r>
        <w:rPr>
          <w:rFonts w:eastAsiaTheme="minorHAnsi"/>
          <w:lang w:val="ru-RU" w:eastAsia="en-US"/>
        </w:rPr>
        <w:t xml:space="preserve"> </w:t>
      </w:r>
      <w:proofErr w:type="spellStart"/>
      <w:r>
        <w:rPr>
          <w:rFonts w:eastAsiaTheme="minorHAnsi"/>
          <w:lang w:val="ru-RU" w:eastAsia="en-US"/>
        </w:rPr>
        <w:t>років</w:t>
      </w:r>
      <w:proofErr w:type="spellEnd"/>
      <w:r>
        <w:rPr>
          <w:rFonts w:eastAsiaTheme="minorHAnsi"/>
          <w:lang w:val="ru-RU" w:eastAsia="en-US"/>
        </w:rPr>
        <w:t xml:space="preserve"> на 0,5°. </w:t>
      </w:r>
      <w:proofErr w:type="spellStart"/>
      <w:r w:rsidRPr="00B825C6">
        <w:rPr>
          <w:rFonts w:eastAsiaTheme="minorHAnsi"/>
          <w:lang w:val="ru-RU" w:eastAsia="en-US"/>
        </w:rPr>
        <w:t>Мінімальна</w:t>
      </w:r>
      <w:proofErr w:type="spellEnd"/>
      <w:r w:rsidRPr="00B825C6">
        <w:rPr>
          <w:rFonts w:eastAsiaTheme="minorHAnsi"/>
          <w:lang w:val="ru-RU" w:eastAsia="en-US"/>
        </w:rPr>
        <w:t xml:space="preserve"> температура</w:t>
      </w:r>
      <w:r>
        <w:rPr>
          <w:rFonts w:eastAsiaTheme="minorHAnsi"/>
          <w:lang w:val="ru-RU" w:eastAsia="en-US"/>
        </w:rPr>
        <w:t xml:space="preserve"> </w:t>
      </w:r>
      <w:proofErr w:type="spellStart"/>
      <w:r>
        <w:rPr>
          <w:rFonts w:eastAsiaTheme="minorHAnsi"/>
          <w:lang w:val="ru-RU" w:eastAsia="en-US"/>
        </w:rPr>
        <w:t>повітря</w:t>
      </w:r>
      <w:proofErr w:type="spellEnd"/>
      <w:r>
        <w:rPr>
          <w:rFonts w:eastAsiaTheme="minorHAnsi"/>
          <w:lang w:val="ru-RU" w:eastAsia="en-US"/>
        </w:rPr>
        <w:t xml:space="preserve"> у </w:t>
      </w:r>
      <w:proofErr w:type="spellStart"/>
      <w:r>
        <w:rPr>
          <w:rFonts w:eastAsiaTheme="minorHAnsi"/>
          <w:lang w:val="ru-RU" w:eastAsia="en-US"/>
        </w:rPr>
        <w:t>найпрохолодніші</w:t>
      </w:r>
      <w:proofErr w:type="spellEnd"/>
      <w:r>
        <w:rPr>
          <w:rFonts w:eastAsiaTheme="minorHAnsi"/>
          <w:lang w:val="ru-RU" w:eastAsia="en-US"/>
        </w:rPr>
        <w:t xml:space="preserve"> </w:t>
      </w:r>
      <w:proofErr w:type="spellStart"/>
      <w:r>
        <w:rPr>
          <w:rFonts w:eastAsiaTheme="minorHAnsi"/>
          <w:lang w:val="ru-RU" w:eastAsia="en-US"/>
        </w:rPr>
        <w:t>ночі</w:t>
      </w:r>
      <w:proofErr w:type="spellEnd"/>
      <w:r>
        <w:rPr>
          <w:rFonts w:eastAsiaTheme="minorHAnsi"/>
          <w:lang w:val="ru-RU" w:eastAsia="en-US"/>
        </w:rPr>
        <w:t xml:space="preserve"> </w:t>
      </w:r>
      <w:proofErr w:type="spellStart"/>
      <w:r w:rsidRPr="00B825C6">
        <w:rPr>
          <w:rFonts w:eastAsiaTheme="minorHAnsi"/>
          <w:lang w:val="ru-RU" w:eastAsia="en-US"/>
        </w:rPr>
        <w:t>знижувалася</w:t>
      </w:r>
      <w:proofErr w:type="spellEnd"/>
      <w:r w:rsidRPr="00B825C6">
        <w:rPr>
          <w:rFonts w:eastAsiaTheme="minorHAnsi"/>
          <w:lang w:val="ru-RU" w:eastAsia="en-US"/>
        </w:rPr>
        <w:t xml:space="preserve"> до плюс 9-16°.</w:t>
      </w:r>
    </w:p>
    <w:p w14:paraId="3D012BD0" w14:textId="4870D572" w:rsidR="005266FB" w:rsidRPr="00B825C6" w:rsidRDefault="005266FB" w:rsidP="003A4583">
      <w:pPr>
        <w:autoSpaceDE w:val="0"/>
        <w:autoSpaceDN w:val="0"/>
        <w:adjustRightInd w:val="0"/>
        <w:ind w:firstLine="709"/>
        <w:jc w:val="both"/>
        <w:rPr>
          <w:rFonts w:eastAsiaTheme="minorHAnsi"/>
          <w:lang w:val="ru-RU" w:eastAsia="en-US"/>
        </w:rPr>
      </w:pPr>
      <w:proofErr w:type="spellStart"/>
      <w:r w:rsidRPr="00B825C6">
        <w:rPr>
          <w:rFonts w:eastAsiaTheme="minorHAnsi"/>
          <w:lang w:val="ru-RU" w:eastAsia="en-US"/>
        </w:rPr>
        <w:t>Поверхня</w:t>
      </w:r>
      <w:proofErr w:type="spellEnd"/>
      <w:r w:rsidRPr="00B825C6">
        <w:rPr>
          <w:rFonts w:eastAsiaTheme="minorHAnsi"/>
          <w:lang w:val="ru-RU" w:eastAsia="en-US"/>
        </w:rPr>
        <w:t xml:space="preserve"> </w:t>
      </w:r>
      <w:proofErr w:type="spellStart"/>
      <w:r w:rsidRPr="00B825C6">
        <w:rPr>
          <w:rFonts w:eastAsiaTheme="minorHAnsi"/>
          <w:lang w:val="ru-RU" w:eastAsia="en-US"/>
        </w:rPr>
        <w:t>ґрунту</w:t>
      </w:r>
      <w:proofErr w:type="spellEnd"/>
      <w:r w:rsidRPr="00B825C6">
        <w:rPr>
          <w:rFonts w:eastAsiaTheme="minorHAnsi"/>
          <w:lang w:val="ru-RU" w:eastAsia="en-US"/>
        </w:rPr>
        <w:t xml:space="preserve"> у </w:t>
      </w:r>
      <w:proofErr w:type="spellStart"/>
      <w:r w:rsidRPr="00B825C6">
        <w:rPr>
          <w:rFonts w:eastAsiaTheme="minorHAnsi"/>
          <w:lang w:val="ru-RU" w:eastAsia="en-US"/>
        </w:rPr>
        <w:t>денні</w:t>
      </w:r>
      <w:proofErr w:type="spellEnd"/>
      <w:r w:rsidRPr="00B825C6">
        <w:rPr>
          <w:rFonts w:eastAsiaTheme="minorHAnsi"/>
          <w:lang w:val="ru-RU" w:eastAsia="en-US"/>
        </w:rPr>
        <w:t xml:space="preserve"> </w:t>
      </w:r>
      <w:proofErr w:type="spellStart"/>
      <w:r w:rsidRPr="00B825C6">
        <w:rPr>
          <w:rFonts w:eastAsiaTheme="minorHAnsi"/>
          <w:lang w:val="ru-RU" w:eastAsia="en-US"/>
        </w:rPr>
        <w:t>години</w:t>
      </w:r>
      <w:proofErr w:type="spellEnd"/>
      <w:r w:rsidRPr="00B825C6">
        <w:rPr>
          <w:rFonts w:eastAsiaTheme="minorHAnsi"/>
          <w:lang w:val="ru-RU" w:eastAsia="en-US"/>
        </w:rPr>
        <w:t xml:space="preserve"> </w:t>
      </w:r>
      <w:proofErr w:type="spellStart"/>
      <w:r w:rsidRPr="00B825C6">
        <w:rPr>
          <w:rFonts w:eastAsiaTheme="minorHAnsi"/>
          <w:lang w:val="ru-RU" w:eastAsia="en-US"/>
        </w:rPr>
        <w:t>на</w:t>
      </w:r>
      <w:r>
        <w:rPr>
          <w:rFonts w:eastAsiaTheme="minorHAnsi"/>
          <w:lang w:val="ru-RU" w:eastAsia="en-US"/>
        </w:rPr>
        <w:t>грівалася</w:t>
      </w:r>
      <w:proofErr w:type="spellEnd"/>
      <w:r>
        <w:rPr>
          <w:rFonts w:eastAsiaTheme="minorHAnsi"/>
          <w:lang w:val="ru-RU" w:eastAsia="en-US"/>
        </w:rPr>
        <w:t xml:space="preserve"> до плюс 51-</w:t>
      </w:r>
      <w:r w:rsidR="003A4583">
        <w:rPr>
          <w:rFonts w:eastAsiaTheme="minorHAnsi"/>
          <w:lang w:val="ru-RU" w:eastAsia="en-US"/>
        </w:rPr>
        <w:t xml:space="preserve"> </w:t>
      </w:r>
      <w:r>
        <w:rPr>
          <w:rFonts w:eastAsiaTheme="minorHAnsi"/>
          <w:lang w:val="ru-RU" w:eastAsia="en-US"/>
        </w:rPr>
        <w:t xml:space="preserve">60°, </w:t>
      </w:r>
      <w:proofErr w:type="spellStart"/>
      <w:r>
        <w:rPr>
          <w:rFonts w:eastAsiaTheme="minorHAnsi"/>
          <w:lang w:val="ru-RU" w:eastAsia="en-US"/>
        </w:rPr>
        <w:t>вночі</w:t>
      </w:r>
      <w:proofErr w:type="spellEnd"/>
      <w:r>
        <w:rPr>
          <w:rFonts w:eastAsiaTheme="minorHAnsi"/>
          <w:lang w:val="ru-RU" w:eastAsia="en-US"/>
        </w:rPr>
        <w:t xml:space="preserve"> </w:t>
      </w:r>
      <w:proofErr w:type="spellStart"/>
      <w:r w:rsidRPr="00B825C6">
        <w:rPr>
          <w:rFonts w:eastAsiaTheme="minorHAnsi"/>
          <w:lang w:val="ru-RU" w:eastAsia="en-US"/>
        </w:rPr>
        <w:t>охолоджувалася</w:t>
      </w:r>
      <w:proofErr w:type="spellEnd"/>
      <w:r w:rsidRPr="00B825C6">
        <w:rPr>
          <w:rFonts w:eastAsiaTheme="minorHAnsi"/>
          <w:lang w:val="ru-RU" w:eastAsia="en-US"/>
        </w:rPr>
        <w:t xml:space="preserve"> до плюс 7-14°.</w:t>
      </w:r>
    </w:p>
    <w:p w14:paraId="11096879" w14:textId="544F79F4" w:rsidR="005266FB" w:rsidRPr="003A4583" w:rsidRDefault="005266FB" w:rsidP="003A4583">
      <w:pPr>
        <w:autoSpaceDE w:val="0"/>
        <w:autoSpaceDN w:val="0"/>
        <w:adjustRightInd w:val="0"/>
        <w:ind w:firstLine="709"/>
        <w:jc w:val="both"/>
        <w:rPr>
          <w:rFonts w:eastAsiaTheme="minorHAnsi"/>
          <w:lang w:val="ru-RU" w:eastAsia="en-US"/>
        </w:rPr>
      </w:pPr>
      <w:proofErr w:type="spellStart"/>
      <w:r w:rsidRPr="00B825C6">
        <w:rPr>
          <w:rFonts w:eastAsiaTheme="minorHAnsi"/>
          <w:lang w:val="ru-RU" w:eastAsia="en-US"/>
        </w:rPr>
        <w:t>Середня</w:t>
      </w:r>
      <w:proofErr w:type="spellEnd"/>
      <w:r w:rsidRPr="00B825C6">
        <w:rPr>
          <w:rFonts w:eastAsiaTheme="minorHAnsi"/>
          <w:lang w:val="ru-RU" w:eastAsia="en-US"/>
        </w:rPr>
        <w:t xml:space="preserve"> </w:t>
      </w:r>
      <w:proofErr w:type="spellStart"/>
      <w:r w:rsidRPr="00B825C6">
        <w:rPr>
          <w:rFonts w:eastAsiaTheme="minorHAnsi"/>
          <w:lang w:val="ru-RU" w:eastAsia="en-US"/>
        </w:rPr>
        <w:t>декадна</w:t>
      </w:r>
      <w:proofErr w:type="spellEnd"/>
      <w:r w:rsidRPr="00B825C6">
        <w:rPr>
          <w:rFonts w:eastAsiaTheme="minorHAnsi"/>
          <w:lang w:val="ru-RU" w:eastAsia="en-US"/>
        </w:rPr>
        <w:t xml:space="preserve"> температура </w:t>
      </w:r>
      <w:proofErr w:type="spellStart"/>
      <w:r w:rsidRPr="00B825C6">
        <w:rPr>
          <w:rFonts w:eastAsiaTheme="minorHAnsi"/>
          <w:lang w:val="ru-RU" w:eastAsia="en-US"/>
        </w:rPr>
        <w:t>ґр</w:t>
      </w:r>
      <w:r>
        <w:rPr>
          <w:rFonts w:eastAsiaTheme="minorHAnsi"/>
          <w:lang w:val="ru-RU" w:eastAsia="en-US"/>
        </w:rPr>
        <w:t>унту</w:t>
      </w:r>
      <w:proofErr w:type="spellEnd"/>
      <w:r>
        <w:rPr>
          <w:rFonts w:eastAsiaTheme="minorHAnsi"/>
          <w:lang w:val="ru-RU" w:eastAsia="en-US"/>
        </w:rPr>
        <w:t xml:space="preserve"> на </w:t>
      </w:r>
      <w:proofErr w:type="spellStart"/>
      <w:r>
        <w:rPr>
          <w:rFonts w:eastAsiaTheme="minorHAnsi"/>
          <w:lang w:val="ru-RU" w:eastAsia="en-US"/>
        </w:rPr>
        <w:t>глибині</w:t>
      </w:r>
      <w:proofErr w:type="spellEnd"/>
      <w:r>
        <w:rPr>
          <w:rFonts w:eastAsiaTheme="minorHAnsi"/>
          <w:lang w:val="ru-RU" w:eastAsia="en-US"/>
        </w:rPr>
        <w:t xml:space="preserve"> 10 см становила </w:t>
      </w:r>
      <w:r w:rsidRPr="00B825C6">
        <w:rPr>
          <w:rFonts w:eastAsiaTheme="minorHAnsi"/>
          <w:lang w:val="ru-RU" w:eastAsia="en-US"/>
        </w:rPr>
        <w:t xml:space="preserve">плюс 23-28°. </w:t>
      </w:r>
      <w:proofErr w:type="spellStart"/>
      <w:r w:rsidRPr="00B825C6">
        <w:rPr>
          <w:rFonts w:eastAsiaTheme="minorHAnsi"/>
          <w:lang w:val="ru-RU" w:eastAsia="en-US"/>
        </w:rPr>
        <w:t>Майже</w:t>
      </w:r>
      <w:proofErr w:type="spellEnd"/>
      <w:r w:rsidRPr="00B825C6">
        <w:rPr>
          <w:rFonts w:eastAsiaTheme="minorHAnsi"/>
          <w:lang w:val="ru-RU" w:eastAsia="en-US"/>
        </w:rPr>
        <w:t xml:space="preserve"> по </w:t>
      </w:r>
      <w:proofErr w:type="spellStart"/>
      <w:r w:rsidRPr="00B825C6">
        <w:rPr>
          <w:rFonts w:eastAsiaTheme="minorHAnsi"/>
          <w:lang w:val="ru-RU" w:eastAsia="en-US"/>
        </w:rPr>
        <w:t>всій</w:t>
      </w:r>
      <w:proofErr w:type="spellEnd"/>
      <w:r w:rsidRPr="00B825C6">
        <w:rPr>
          <w:rFonts w:eastAsiaTheme="minorHAnsi"/>
          <w:lang w:val="ru-RU" w:eastAsia="en-US"/>
        </w:rPr>
        <w:t xml:space="preserve"> </w:t>
      </w:r>
      <w:proofErr w:type="spellStart"/>
      <w:r w:rsidRPr="00B825C6">
        <w:rPr>
          <w:rFonts w:eastAsiaTheme="minorHAnsi"/>
          <w:lang w:val="ru-RU" w:eastAsia="en-US"/>
        </w:rPr>
        <w:t>території</w:t>
      </w:r>
      <w:proofErr w:type="spellEnd"/>
      <w:r w:rsidRPr="00B825C6">
        <w:rPr>
          <w:rFonts w:eastAsiaTheme="minorHAnsi"/>
          <w:lang w:val="ru-RU" w:eastAsia="en-US"/>
        </w:rPr>
        <w:t xml:space="preserve"> </w:t>
      </w:r>
      <w:proofErr w:type="spellStart"/>
      <w:r w:rsidRPr="00B825C6">
        <w:rPr>
          <w:rFonts w:eastAsiaTheme="minorHAnsi"/>
          <w:lang w:val="ru-RU" w:eastAsia="en-US"/>
        </w:rPr>
        <w:t>обл</w:t>
      </w:r>
      <w:r>
        <w:rPr>
          <w:rFonts w:eastAsiaTheme="minorHAnsi"/>
          <w:lang w:val="ru-RU" w:eastAsia="en-US"/>
        </w:rPr>
        <w:t>асті</w:t>
      </w:r>
      <w:proofErr w:type="spellEnd"/>
      <w:r>
        <w:rPr>
          <w:rFonts w:eastAsiaTheme="minorHAnsi"/>
          <w:lang w:val="ru-RU" w:eastAsia="en-US"/>
        </w:rPr>
        <w:t xml:space="preserve"> </w:t>
      </w:r>
      <w:proofErr w:type="spellStart"/>
      <w:r>
        <w:rPr>
          <w:rFonts w:eastAsiaTheme="minorHAnsi"/>
          <w:lang w:val="ru-RU" w:eastAsia="en-US"/>
        </w:rPr>
        <w:t>упродовж</w:t>
      </w:r>
      <w:proofErr w:type="spellEnd"/>
      <w:r>
        <w:rPr>
          <w:rFonts w:eastAsiaTheme="minorHAnsi"/>
          <w:lang w:val="ru-RU" w:eastAsia="en-US"/>
        </w:rPr>
        <w:t xml:space="preserve"> 6-10 </w:t>
      </w:r>
      <w:proofErr w:type="spellStart"/>
      <w:r>
        <w:rPr>
          <w:rFonts w:eastAsiaTheme="minorHAnsi"/>
          <w:lang w:val="ru-RU" w:eastAsia="en-US"/>
        </w:rPr>
        <w:t>днів</w:t>
      </w:r>
      <w:proofErr w:type="spellEnd"/>
      <w:r>
        <w:rPr>
          <w:rFonts w:eastAsiaTheme="minorHAnsi"/>
          <w:lang w:val="ru-RU" w:eastAsia="en-US"/>
        </w:rPr>
        <w:t xml:space="preserve"> у </w:t>
      </w:r>
      <w:proofErr w:type="spellStart"/>
      <w:r>
        <w:rPr>
          <w:rFonts w:eastAsiaTheme="minorHAnsi"/>
          <w:lang w:val="ru-RU" w:eastAsia="en-US"/>
        </w:rPr>
        <w:t>денні</w:t>
      </w:r>
      <w:proofErr w:type="spellEnd"/>
      <w:r>
        <w:rPr>
          <w:rFonts w:eastAsiaTheme="minorHAnsi"/>
          <w:lang w:val="ru-RU" w:eastAsia="en-US"/>
        </w:rPr>
        <w:t xml:space="preserve"> </w:t>
      </w:r>
      <w:proofErr w:type="spellStart"/>
      <w:r w:rsidRPr="00B825C6">
        <w:rPr>
          <w:rFonts w:eastAsiaTheme="minorHAnsi"/>
          <w:lang w:val="ru-RU" w:eastAsia="en-US"/>
        </w:rPr>
        <w:t>години</w:t>
      </w:r>
      <w:proofErr w:type="spellEnd"/>
      <w:r w:rsidRPr="00B825C6">
        <w:rPr>
          <w:rFonts w:eastAsiaTheme="minorHAnsi"/>
          <w:lang w:val="ru-RU" w:eastAsia="en-US"/>
        </w:rPr>
        <w:t xml:space="preserve"> вона </w:t>
      </w:r>
      <w:proofErr w:type="spellStart"/>
      <w:r w:rsidRPr="00B825C6">
        <w:rPr>
          <w:rFonts w:eastAsiaTheme="minorHAnsi"/>
          <w:lang w:val="ru-RU" w:eastAsia="en-US"/>
        </w:rPr>
        <w:t>підвищувалася</w:t>
      </w:r>
      <w:proofErr w:type="spellEnd"/>
      <w:r w:rsidRPr="00B825C6">
        <w:rPr>
          <w:rFonts w:eastAsiaTheme="minorHAnsi"/>
          <w:lang w:val="ru-RU" w:eastAsia="en-US"/>
        </w:rPr>
        <w:t xml:space="preserve"> до плюс 25° і </w:t>
      </w:r>
      <w:proofErr w:type="spellStart"/>
      <w:r w:rsidRPr="00B825C6">
        <w:rPr>
          <w:rFonts w:eastAsiaTheme="minorHAnsi"/>
          <w:lang w:val="ru-RU" w:eastAsia="en-US"/>
        </w:rPr>
        <w:t>вище</w:t>
      </w:r>
      <w:proofErr w:type="spellEnd"/>
      <w:r w:rsidRPr="00B825C6">
        <w:rPr>
          <w:rFonts w:eastAsiaTheme="minorHAnsi"/>
          <w:lang w:val="ru-RU" w:eastAsia="en-US"/>
        </w:rPr>
        <w:t>.</w:t>
      </w:r>
      <w:r w:rsidR="003A4583">
        <w:rPr>
          <w:rFonts w:eastAsiaTheme="minorHAnsi"/>
          <w:lang w:val="ru-RU" w:eastAsia="en-US"/>
        </w:rPr>
        <w:t xml:space="preserve"> </w:t>
      </w:r>
      <w:proofErr w:type="spellStart"/>
      <w:r w:rsidRPr="00B825C6">
        <w:rPr>
          <w:rFonts w:eastAsiaTheme="minorHAnsi"/>
          <w:lang w:val="ru-RU" w:eastAsia="en-US"/>
        </w:rPr>
        <w:t>Опадів</w:t>
      </w:r>
      <w:proofErr w:type="spellEnd"/>
      <w:r w:rsidRPr="00B825C6">
        <w:rPr>
          <w:rFonts w:eastAsiaTheme="minorHAnsi"/>
          <w:lang w:val="ru-RU" w:eastAsia="en-US"/>
        </w:rPr>
        <w:t xml:space="preserve"> не </w:t>
      </w:r>
      <w:proofErr w:type="spellStart"/>
      <w:r w:rsidRPr="00B825C6">
        <w:rPr>
          <w:rFonts w:eastAsiaTheme="minorHAnsi"/>
          <w:lang w:val="ru-RU" w:eastAsia="en-US"/>
        </w:rPr>
        <w:t>було</w:t>
      </w:r>
      <w:proofErr w:type="spellEnd"/>
      <w:r w:rsidRPr="00B825C6">
        <w:rPr>
          <w:rFonts w:eastAsiaTheme="minorHAnsi"/>
          <w:lang w:val="ru-RU" w:eastAsia="en-US"/>
        </w:rPr>
        <w:t xml:space="preserve">, </w:t>
      </w:r>
      <w:proofErr w:type="spellStart"/>
      <w:r w:rsidRPr="00B825C6">
        <w:rPr>
          <w:rFonts w:eastAsiaTheme="minorHAnsi"/>
          <w:lang w:val="ru-RU" w:eastAsia="en-US"/>
        </w:rPr>
        <w:t>лише</w:t>
      </w:r>
      <w:proofErr w:type="spellEnd"/>
      <w:r w:rsidRPr="00B825C6">
        <w:rPr>
          <w:rFonts w:eastAsiaTheme="minorHAnsi"/>
          <w:lang w:val="ru-RU" w:eastAsia="en-US"/>
        </w:rPr>
        <w:t xml:space="preserve"> у </w:t>
      </w:r>
      <w:proofErr w:type="spellStart"/>
      <w:r w:rsidRPr="00B825C6">
        <w:rPr>
          <w:rFonts w:eastAsiaTheme="minorHAnsi"/>
          <w:lang w:val="ru-RU" w:eastAsia="en-US"/>
        </w:rPr>
        <w:t>районі</w:t>
      </w:r>
      <w:proofErr w:type="spellEnd"/>
      <w:r w:rsidRPr="00B825C6">
        <w:rPr>
          <w:rFonts w:eastAsiaTheme="minorHAnsi"/>
          <w:lang w:val="ru-RU" w:eastAsia="en-US"/>
        </w:rPr>
        <w:t xml:space="preserve"> </w:t>
      </w:r>
      <w:proofErr w:type="spellStart"/>
      <w:r w:rsidRPr="00B825C6">
        <w:rPr>
          <w:rFonts w:eastAsiaTheme="minorHAnsi"/>
          <w:lang w:val="ru-RU" w:eastAsia="en-US"/>
        </w:rPr>
        <w:t>агром</w:t>
      </w:r>
      <w:r>
        <w:rPr>
          <w:rFonts w:eastAsiaTheme="minorHAnsi"/>
          <w:lang w:val="ru-RU" w:eastAsia="en-US"/>
        </w:rPr>
        <w:t>етстанції</w:t>
      </w:r>
      <w:proofErr w:type="spellEnd"/>
      <w:r>
        <w:rPr>
          <w:rFonts w:eastAsiaTheme="minorHAnsi"/>
          <w:lang w:val="ru-RU" w:eastAsia="en-US"/>
        </w:rPr>
        <w:t xml:space="preserve"> </w:t>
      </w:r>
      <w:proofErr w:type="spellStart"/>
      <w:r>
        <w:rPr>
          <w:rFonts w:eastAsiaTheme="minorHAnsi"/>
          <w:lang w:val="ru-RU" w:eastAsia="en-US"/>
        </w:rPr>
        <w:t>Миронівка</w:t>
      </w:r>
      <w:proofErr w:type="spellEnd"/>
      <w:r>
        <w:rPr>
          <w:rFonts w:eastAsiaTheme="minorHAnsi"/>
          <w:lang w:val="ru-RU" w:eastAsia="en-US"/>
        </w:rPr>
        <w:t xml:space="preserve"> </w:t>
      </w:r>
      <w:proofErr w:type="spellStart"/>
      <w:r>
        <w:rPr>
          <w:rFonts w:eastAsiaTheme="minorHAnsi"/>
          <w:lang w:val="ru-RU" w:eastAsia="en-US"/>
        </w:rPr>
        <w:t>відмічалися</w:t>
      </w:r>
      <w:proofErr w:type="spellEnd"/>
      <w:r>
        <w:rPr>
          <w:rFonts w:eastAsiaTheme="minorHAnsi"/>
          <w:lang w:val="ru-RU" w:eastAsia="en-US"/>
        </w:rPr>
        <w:t xml:space="preserve"> </w:t>
      </w:r>
      <w:proofErr w:type="spellStart"/>
      <w:r w:rsidRPr="00B825C6">
        <w:rPr>
          <w:rFonts w:eastAsiaTheme="minorHAnsi"/>
          <w:lang w:val="ru-RU" w:eastAsia="en-US"/>
        </w:rPr>
        <w:t>їх</w:t>
      </w:r>
      <w:proofErr w:type="spellEnd"/>
      <w:r w:rsidRPr="00B825C6">
        <w:rPr>
          <w:rFonts w:eastAsiaTheme="minorHAnsi"/>
          <w:lang w:val="ru-RU" w:eastAsia="en-US"/>
        </w:rPr>
        <w:t xml:space="preserve"> </w:t>
      </w:r>
      <w:proofErr w:type="spellStart"/>
      <w:r w:rsidRPr="00B825C6">
        <w:rPr>
          <w:rFonts w:eastAsiaTheme="minorHAnsi"/>
          <w:lang w:val="ru-RU" w:eastAsia="en-US"/>
        </w:rPr>
        <w:t>сліди</w:t>
      </w:r>
      <w:proofErr w:type="spellEnd"/>
      <w:r w:rsidRPr="00B825C6">
        <w:rPr>
          <w:rFonts w:eastAsiaTheme="minorHAnsi"/>
          <w:lang w:val="ru-RU" w:eastAsia="en-US"/>
        </w:rPr>
        <w:t xml:space="preserve"> </w:t>
      </w:r>
      <w:proofErr w:type="spellStart"/>
      <w:r w:rsidRPr="00B825C6">
        <w:rPr>
          <w:rFonts w:eastAsiaTheme="minorHAnsi"/>
          <w:lang w:val="ru-RU" w:eastAsia="en-US"/>
        </w:rPr>
        <w:t>кількістю</w:t>
      </w:r>
      <w:proofErr w:type="spellEnd"/>
      <w:r w:rsidRPr="00B825C6">
        <w:rPr>
          <w:rFonts w:eastAsiaTheme="minorHAnsi"/>
          <w:lang w:val="ru-RU" w:eastAsia="en-US"/>
        </w:rPr>
        <w:t xml:space="preserve"> 0,5 мм (3 % </w:t>
      </w:r>
      <w:proofErr w:type="spellStart"/>
      <w:r w:rsidRPr="00B825C6">
        <w:rPr>
          <w:rFonts w:eastAsiaTheme="minorHAnsi"/>
          <w:lang w:val="ru-RU" w:eastAsia="en-US"/>
        </w:rPr>
        <w:t>декадної</w:t>
      </w:r>
      <w:proofErr w:type="spellEnd"/>
      <w:r w:rsidRPr="00B825C6">
        <w:rPr>
          <w:rFonts w:eastAsiaTheme="minorHAnsi"/>
          <w:lang w:val="ru-RU" w:eastAsia="en-US"/>
        </w:rPr>
        <w:t xml:space="preserve"> </w:t>
      </w:r>
      <w:proofErr w:type="spellStart"/>
      <w:r w:rsidRPr="00B825C6">
        <w:rPr>
          <w:rFonts w:eastAsiaTheme="minorHAnsi"/>
          <w:lang w:val="ru-RU" w:eastAsia="en-US"/>
        </w:rPr>
        <w:t>норми</w:t>
      </w:r>
      <w:proofErr w:type="spellEnd"/>
      <w:r w:rsidRPr="00B825C6">
        <w:rPr>
          <w:rFonts w:eastAsiaTheme="minorHAnsi"/>
          <w:lang w:val="ru-RU" w:eastAsia="en-US"/>
        </w:rPr>
        <w:t>).</w:t>
      </w:r>
      <w:r w:rsidR="003A4583">
        <w:rPr>
          <w:rFonts w:eastAsiaTheme="minorHAnsi"/>
          <w:lang w:val="ru-RU" w:eastAsia="en-US"/>
        </w:rPr>
        <w:t xml:space="preserve"> </w:t>
      </w:r>
      <w:proofErr w:type="spellStart"/>
      <w:r w:rsidRPr="00B825C6">
        <w:rPr>
          <w:rFonts w:eastAsiaTheme="minorHAnsi"/>
          <w:lang w:val="ru-RU" w:eastAsia="en-US"/>
        </w:rPr>
        <w:t>Середня</w:t>
      </w:r>
      <w:proofErr w:type="spellEnd"/>
      <w:r w:rsidRPr="00B825C6">
        <w:rPr>
          <w:rFonts w:eastAsiaTheme="minorHAnsi"/>
          <w:lang w:val="ru-RU" w:eastAsia="en-US"/>
        </w:rPr>
        <w:t xml:space="preserve"> </w:t>
      </w:r>
      <w:proofErr w:type="spellStart"/>
      <w:r w:rsidRPr="00B825C6">
        <w:rPr>
          <w:rFonts w:eastAsiaTheme="minorHAnsi"/>
          <w:lang w:val="ru-RU" w:eastAsia="en-US"/>
        </w:rPr>
        <w:t>декадна</w:t>
      </w:r>
      <w:proofErr w:type="spellEnd"/>
      <w:r w:rsidRPr="00B825C6">
        <w:rPr>
          <w:rFonts w:eastAsiaTheme="minorHAnsi"/>
          <w:lang w:val="ru-RU" w:eastAsia="en-US"/>
        </w:rPr>
        <w:t xml:space="preserve"> </w:t>
      </w:r>
      <w:proofErr w:type="spellStart"/>
      <w:r w:rsidRPr="00B825C6">
        <w:rPr>
          <w:rFonts w:eastAsiaTheme="minorHAnsi"/>
          <w:lang w:val="ru-RU" w:eastAsia="en-US"/>
        </w:rPr>
        <w:t>відносна</w:t>
      </w:r>
      <w:proofErr w:type="spellEnd"/>
      <w:r w:rsidRPr="00B825C6">
        <w:rPr>
          <w:rFonts w:eastAsiaTheme="minorHAnsi"/>
          <w:lang w:val="ru-RU" w:eastAsia="en-US"/>
        </w:rPr>
        <w:t xml:space="preserve"> </w:t>
      </w:r>
      <w:proofErr w:type="spellStart"/>
      <w:r w:rsidRPr="00B825C6">
        <w:rPr>
          <w:rFonts w:eastAsiaTheme="minorHAnsi"/>
          <w:lang w:val="ru-RU" w:eastAsia="en-US"/>
        </w:rPr>
        <w:t>волог</w:t>
      </w:r>
      <w:r>
        <w:rPr>
          <w:rFonts w:eastAsiaTheme="minorHAnsi"/>
          <w:lang w:val="ru-RU" w:eastAsia="en-US"/>
        </w:rPr>
        <w:t>ість</w:t>
      </w:r>
      <w:proofErr w:type="spellEnd"/>
      <w:r>
        <w:rPr>
          <w:rFonts w:eastAsiaTheme="minorHAnsi"/>
          <w:lang w:val="ru-RU" w:eastAsia="en-US"/>
        </w:rPr>
        <w:t xml:space="preserve"> </w:t>
      </w:r>
      <w:proofErr w:type="spellStart"/>
      <w:r>
        <w:rPr>
          <w:rFonts w:eastAsiaTheme="minorHAnsi"/>
          <w:lang w:val="ru-RU" w:eastAsia="en-US"/>
        </w:rPr>
        <w:t>повітря</w:t>
      </w:r>
      <w:proofErr w:type="spellEnd"/>
      <w:r>
        <w:rPr>
          <w:rFonts w:eastAsiaTheme="minorHAnsi"/>
          <w:lang w:val="ru-RU" w:eastAsia="en-US"/>
        </w:rPr>
        <w:t xml:space="preserve"> становила 45-63 %, </w:t>
      </w:r>
      <w:proofErr w:type="spellStart"/>
      <w:r w:rsidRPr="00B825C6">
        <w:rPr>
          <w:rFonts w:eastAsiaTheme="minorHAnsi"/>
          <w:lang w:val="ru-RU" w:eastAsia="en-US"/>
        </w:rPr>
        <w:t>середній</w:t>
      </w:r>
      <w:proofErr w:type="spellEnd"/>
      <w:r w:rsidRPr="00B825C6">
        <w:rPr>
          <w:rFonts w:eastAsiaTheme="minorHAnsi"/>
          <w:lang w:val="ru-RU" w:eastAsia="en-US"/>
        </w:rPr>
        <w:t xml:space="preserve"> за декаду </w:t>
      </w:r>
      <w:proofErr w:type="spellStart"/>
      <w:r w:rsidRPr="00B825C6">
        <w:rPr>
          <w:rFonts w:eastAsiaTheme="minorHAnsi"/>
          <w:lang w:val="ru-RU" w:eastAsia="en-US"/>
        </w:rPr>
        <w:t>дефіцит</w:t>
      </w:r>
      <w:proofErr w:type="spellEnd"/>
      <w:r w:rsidRPr="00B825C6">
        <w:rPr>
          <w:rFonts w:eastAsiaTheme="minorHAnsi"/>
          <w:lang w:val="ru-RU" w:eastAsia="en-US"/>
        </w:rPr>
        <w:t xml:space="preserve"> </w:t>
      </w:r>
      <w:proofErr w:type="spellStart"/>
      <w:r w:rsidRPr="00B825C6">
        <w:rPr>
          <w:rFonts w:eastAsiaTheme="minorHAnsi"/>
          <w:lang w:val="ru-RU" w:eastAsia="en-US"/>
        </w:rPr>
        <w:t>вологості</w:t>
      </w:r>
      <w:proofErr w:type="spellEnd"/>
      <w:r w:rsidRPr="00B825C6">
        <w:rPr>
          <w:rFonts w:eastAsiaTheme="minorHAnsi"/>
          <w:lang w:val="ru-RU" w:eastAsia="en-US"/>
        </w:rPr>
        <w:t xml:space="preserve"> </w:t>
      </w:r>
      <w:proofErr w:type="spellStart"/>
      <w:r w:rsidRPr="00B825C6">
        <w:rPr>
          <w:rFonts w:eastAsiaTheme="minorHAnsi"/>
          <w:lang w:val="ru-RU" w:eastAsia="en-US"/>
        </w:rPr>
        <w:t>п</w:t>
      </w:r>
      <w:r>
        <w:rPr>
          <w:rFonts w:eastAsiaTheme="minorHAnsi"/>
          <w:lang w:val="ru-RU" w:eastAsia="en-US"/>
        </w:rPr>
        <w:t>овітря</w:t>
      </w:r>
      <w:proofErr w:type="spellEnd"/>
      <w:r>
        <w:rPr>
          <w:rFonts w:eastAsiaTheme="minorHAnsi"/>
          <w:lang w:val="ru-RU" w:eastAsia="en-US"/>
        </w:rPr>
        <w:t xml:space="preserve"> – 13-19 </w:t>
      </w:r>
      <w:proofErr w:type="spellStart"/>
      <w:r>
        <w:rPr>
          <w:rFonts w:eastAsiaTheme="minorHAnsi"/>
          <w:lang w:val="ru-RU" w:eastAsia="en-US"/>
        </w:rPr>
        <w:t>мб</w:t>
      </w:r>
      <w:proofErr w:type="spellEnd"/>
      <w:r>
        <w:rPr>
          <w:rFonts w:eastAsiaTheme="minorHAnsi"/>
          <w:lang w:val="ru-RU" w:eastAsia="en-US"/>
        </w:rPr>
        <w:t xml:space="preserve">. </w:t>
      </w:r>
      <w:proofErr w:type="spellStart"/>
      <w:r>
        <w:rPr>
          <w:rFonts w:eastAsiaTheme="minorHAnsi"/>
          <w:lang w:val="ru-RU" w:eastAsia="en-US"/>
        </w:rPr>
        <w:t>Упродовж</w:t>
      </w:r>
      <w:proofErr w:type="spellEnd"/>
      <w:r>
        <w:rPr>
          <w:rFonts w:eastAsiaTheme="minorHAnsi"/>
          <w:lang w:val="ru-RU" w:eastAsia="en-US"/>
        </w:rPr>
        <w:t xml:space="preserve"> 2-9 </w:t>
      </w:r>
      <w:proofErr w:type="spellStart"/>
      <w:r w:rsidRPr="00B825C6">
        <w:rPr>
          <w:rFonts w:eastAsiaTheme="minorHAnsi"/>
          <w:lang w:val="ru-RU" w:eastAsia="en-US"/>
        </w:rPr>
        <w:t>днів</w:t>
      </w:r>
      <w:proofErr w:type="spellEnd"/>
      <w:r w:rsidRPr="00B825C6">
        <w:rPr>
          <w:rFonts w:eastAsiaTheme="minorHAnsi"/>
          <w:lang w:val="ru-RU" w:eastAsia="en-US"/>
        </w:rPr>
        <w:t xml:space="preserve"> по </w:t>
      </w:r>
      <w:proofErr w:type="spellStart"/>
      <w:r w:rsidRPr="00B825C6">
        <w:rPr>
          <w:rFonts w:eastAsiaTheme="minorHAnsi"/>
          <w:lang w:val="ru-RU" w:eastAsia="en-US"/>
        </w:rPr>
        <w:t>всій</w:t>
      </w:r>
      <w:proofErr w:type="spellEnd"/>
      <w:r w:rsidRPr="00B825C6">
        <w:rPr>
          <w:rFonts w:eastAsiaTheme="minorHAnsi"/>
          <w:lang w:val="ru-RU" w:eastAsia="en-US"/>
        </w:rPr>
        <w:t xml:space="preserve"> </w:t>
      </w:r>
      <w:proofErr w:type="spellStart"/>
      <w:r w:rsidRPr="00B825C6">
        <w:rPr>
          <w:rFonts w:eastAsiaTheme="minorHAnsi"/>
          <w:lang w:val="ru-RU" w:eastAsia="en-US"/>
        </w:rPr>
        <w:t>території</w:t>
      </w:r>
      <w:proofErr w:type="spellEnd"/>
      <w:r w:rsidRPr="00B825C6">
        <w:rPr>
          <w:rFonts w:eastAsiaTheme="minorHAnsi"/>
          <w:lang w:val="ru-RU" w:eastAsia="en-US"/>
        </w:rPr>
        <w:t xml:space="preserve"> </w:t>
      </w:r>
      <w:proofErr w:type="spellStart"/>
      <w:r w:rsidRPr="00B825C6">
        <w:rPr>
          <w:rFonts w:eastAsiaTheme="minorHAnsi"/>
          <w:lang w:val="ru-RU" w:eastAsia="en-US"/>
        </w:rPr>
        <w:t>області</w:t>
      </w:r>
      <w:proofErr w:type="spellEnd"/>
      <w:r w:rsidRPr="00B825C6">
        <w:rPr>
          <w:rFonts w:eastAsiaTheme="minorHAnsi"/>
          <w:lang w:val="ru-RU" w:eastAsia="en-US"/>
        </w:rPr>
        <w:t xml:space="preserve"> </w:t>
      </w:r>
      <w:proofErr w:type="spellStart"/>
      <w:r w:rsidRPr="00B825C6">
        <w:rPr>
          <w:rFonts w:eastAsiaTheme="minorHAnsi"/>
          <w:lang w:val="ru-RU" w:eastAsia="en-US"/>
        </w:rPr>
        <w:t>відносна</w:t>
      </w:r>
      <w:proofErr w:type="spellEnd"/>
      <w:r w:rsidRPr="00B825C6">
        <w:rPr>
          <w:rFonts w:eastAsiaTheme="minorHAnsi"/>
          <w:lang w:val="ru-RU" w:eastAsia="en-US"/>
        </w:rPr>
        <w:t xml:space="preserve"> </w:t>
      </w:r>
      <w:proofErr w:type="spellStart"/>
      <w:r w:rsidRPr="00B825C6">
        <w:rPr>
          <w:rFonts w:eastAsiaTheme="minorHAnsi"/>
          <w:lang w:val="ru-RU" w:eastAsia="en-US"/>
        </w:rPr>
        <w:t>в</w:t>
      </w:r>
      <w:r>
        <w:rPr>
          <w:rFonts w:eastAsiaTheme="minorHAnsi"/>
          <w:lang w:val="ru-RU" w:eastAsia="en-US"/>
        </w:rPr>
        <w:t>ологість</w:t>
      </w:r>
      <w:proofErr w:type="spellEnd"/>
      <w:r>
        <w:rPr>
          <w:rFonts w:eastAsiaTheme="minorHAnsi"/>
          <w:lang w:val="ru-RU" w:eastAsia="en-US"/>
        </w:rPr>
        <w:t xml:space="preserve"> </w:t>
      </w:r>
      <w:proofErr w:type="spellStart"/>
      <w:r>
        <w:rPr>
          <w:rFonts w:eastAsiaTheme="minorHAnsi"/>
          <w:lang w:val="ru-RU" w:eastAsia="en-US"/>
        </w:rPr>
        <w:t>повітря</w:t>
      </w:r>
      <w:proofErr w:type="spellEnd"/>
      <w:r>
        <w:rPr>
          <w:rFonts w:eastAsiaTheme="minorHAnsi"/>
          <w:lang w:val="ru-RU" w:eastAsia="en-US"/>
        </w:rPr>
        <w:t xml:space="preserve"> в </w:t>
      </w:r>
      <w:proofErr w:type="spellStart"/>
      <w:r>
        <w:rPr>
          <w:rFonts w:eastAsiaTheme="minorHAnsi"/>
          <w:lang w:val="ru-RU" w:eastAsia="en-US"/>
        </w:rPr>
        <w:t>денні</w:t>
      </w:r>
      <w:proofErr w:type="spellEnd"/>
      <w:r>
        <w:rPr>
          <w:rFonts w:eastAsiaTheme="minorHAnsi"/>
          <w:lang w:val="ru-RU" w:eastAsia="en-US"/>
        </w:rPr>
        <w:t xml:space="preserve"> </w:t>
      </w:r>
      <w:proofErr w:type="spellStart"/>
      <w:r>
        <w:rPr>
          <w:rFonts w:eastAsiaTheme="minorHAnsi"/>
          <w:lang w:val="ru-RU" w:eastAsia="en-US"/>
        </w:rPr>
        <w:t>години</w:t>
      </w:r>
      <w:proofErr w:type="spellEnd"/>
      <w:r>
        <w:rPr>
          <w:rFonts w:eastAsiaTheme="minorHAnsi"/>
          <w:lang w:val="ru-RU" w:eastAsia="en-US"/>
        </w:rPr>
        <w:t xml:space="preserve"> </w:t>
      </w:r>
      <w:proofErr w:type="spellStart"/>
      <w:r w:rsidRPr="00B825C6">
        <w:rPr>
          <w:rFonts w:eastAsiaTheme="minorHAnsi"/>
          <w:lang w:val="ru-RU" w:eastAsia="en-US"/>
        </w:rPr>
        <w:t>знижувалася</w:t>
      </w:r>
      <w:proofErr w:type="spellEnd"/>
      <w:r w:rsidRPr="00B825C6">
        <w:rPr>
          <w:rFonts w:eastAsiaTheme="minorHAnsi"/>
          <w:lang w:val="ru-RU" w:eastAsia="en-US"/>
        </w:rPr>
        <w:t xml:space="preserve"> до 30 % і </w:t>
      </w:r>
      <w:proofErr w:type="spellStart"/>
      <w:r w:rsidRPr="00B825C6">
        <w:rPr>
          <w:rFonts w:eastAsiaTheme="minorHAnsi"/>
          <w:lang w:val="ru-RU" w:eastAsia="en-US"/>
        </w:rPr>
        <w:t>менше</w:t>
      </w:r>
      <w:proofErr w:type="spellEnd"/>
      <w:r w:rsidRPr="00B825C6">
        <w:rPr>
          <w:rFonts w:eastAsiaTheme="minorHAnsi"/>
          <w:lang w:val="ru-RU" w:eastAsia="en-US"/>
        </w:rPr>
        <w:t>.</w:t>
      </w:r>
      <w:r w:rsidR="003A4583">
        <w:rPr>
          <w:rFonts w:eastAsiaTheme="minorHAnsi"/>
          <w:lang w:val="ru-RU" w:eastAsia="en-US"/>
        </w:rPr>
        <w:t xml:space="preserve"> </w:t>
      </w:r>
      <w:proofErr w:type="spellStart"/>
      <w:r w:rsidRPr="00B825C6">
        <w:rPr>
          <w:rFonts w:eastAsiaTheme="minorHAnsi"/>
          <w:lang w:val="ru-RU" w:eastAsia="en-US"/>
        </w:rPr>
        <w:t>Вітер</w:t>
      </w:r>
      <w:proofErr w:type="spellEnd"/>
      <w:r w:rsidRPr="00B825C6">
        <w:rPr>
          <w:rFonts w:eastAsiaTheme="minorHAnsi"/>
          <w:lang w:val="ru-RU" w:eastAsia="en-US"/>
        </w:rPr>
        <w:t xml:space="preserve"> </w:t>
      </w:r>
      <w:proofErr w:type="spellStart"/>
      <w:r w:rsidRPr="00B825C6">
        <w:rPr>
          <w:rFonts w:eastAsiaTheme="minorHAnsi"/>
          <w:lang w:val="ru-RU" w:eastAsia="en-US"/>
        </w:rPr>
        <w:t>переважав</w:t>
      </w:r>
      <w:proofErr w:type="spellEnd"/>
      <w:r w:rsidRPr="00B825C6">
        <w:rPr>
          <w:rFonts w:eastAsiaTheme="minorHAnsi"/>
          <w:lang w:val="ru-RU" w:eastAsia="en-US"/>
        </w:rPr>
        <w:t xml:space="preserve"> </w:t>
      </w:r>
      <w:proofErr w:type="spellStart"/>
      <w:r w:rsidRPr="00B825C6">
        <w:rPr>
          <w:rFonts w:eastAsiaTheme="minorHAnsi"/>
          <w:lang w:val="ru-RU" w:eastAsia="en-US"/>
        </w:rPr>
        <w:t>помірний</w:t>
      </w:r>
      <w:proofErr w:type="spellEnd"/>
      <w:r w:rsidRPr="00B825C6">
        <w:rPr>
          <w:rFonts w:eastAsiaTheme="minorHAnsi"/>
          <w:lang w:val="ru-RU" w:eastAsia="en-US"/>
        </w:rPr>
        <w:t xml:space="preserve">, максимальна </w:t>
      </w:r>
      <w:proofErr w:type="spellStart"/>
      <w:r w:rsidRPr="00B825C6">
        <w:rPr>
          <w:rFonts w:eastAsiaTheme="minorHAnsi"/>
          <w:lang w:val="ru-RU" w:eastAsia="en-US"/>
        </w:rPr>
        <w:t>швидкість</w:t>
      </w:r>
      <w:proofErr w:type="spellEnd"/>
      <w:r w:rsidRPr="00B825C6">
        <w:rPr>
          <w:rFonts w:eastAsiaTheme="minorHAnsi"/>
          <w:lang w:val="ru-RU" w:eastAsia="en-US"/>
        </w:rPr>
        <w:t xml:space="preserve"> </w:t>
      </w:r>
      <w:proofErr w:type="spellStart"/>
      <w:r w:rsidRPr="00B825C6">
        <w:rPr>
          <w:rFonts w:eastAsiaTheme="minorHAnsi"/>
          <w:lang w:val="ru-RU" w:eastAsia="en-US"/>
        </w:rPr>
        <w:t>його</w:t>
      </w:r>
      <w:proofErr w:type="spellEnd"/>
      <w:r w:rsidRPr="00B825C6">
        <w:t xml:space="preserve"> </w:t>
      </w:r>
      <w:r>
        <w:rPr>
          <w:rFonts w:eastAsiaTheme="minorHAnsi"/>
          <w:lang w:val="ru-RU" w:eastAsia="en-US"/>
        </w:rPr>
        <w:t xml:space="preserve">досягала </w:t>
      </w:r>
      <w:r w:rsidRPr="00B825C6">
        <w:rPr>
          <w:rFonts w:eastAsiaTheme="minorHAnsi"/>
          <w:lang w:val="ru-RU" w:eastAsia="en-US"/>
        </w:rPr>
        <w:t>5-12 м/с.</w:t>
      </w:r>
      <w:r w:rsidRPr="00B825C6">
        <w:t xml:space="preserve"> </w:t>
      </w:r>
    </w:p>
    <w:p w14:paraId="30F9957E" w14:textId="77777777" w:rsidR="005266FB" w:rsidRPr="00B825C6" w:rsidRDefault="005266FB" w:rsidP="003A4583">
      <w:pPr>
        <w:autoSpaceDE w:val="0"/>
        <w:autoSpaceDN w:val="0"/>
        <w:adjustRightInd w:val="0"/>
        <w:ind w:firstLine="709"/>
        <w:jc w:val="both"/>
        <w:rPr>
          <w:rFonts w:eastAsiaTheme="minorHAnsi"/>
          <w:lang w:val="ru-RU" w:eastAsia="en-US"/>
        </w:rPr>
      </w:pPr>
      <w:proofErr w:type="spellStart"/>
      <w:r w:rsidRPr="00B825C6">
        <w:rPr>
          <w:rFonts w:eastAsiaTheme="minorHAnsi"/>
          <w:lang w:val="ru-RU" w:eastAsia="en-US"/>
        </w:rPr>
        <w:t>Агрометеорологі</w:t>
      </w:r>
      <w:r>
        <w:rPr>
          <w:rFonts w:eastAsiaTheme="minorHAnsi"/>
          <w:lang w:val="ru-RU" w:eastAsia="en-US"/>
        </w:rPr>
        <w:t>чні</w:t>
      </w:r>
      <w:proofErr w:type="spellEnd"/>
      <w:r>
        <w:rPr>
          <w:rFonts w:eastAsiaTheme="minorHAnsi"/>
          <w:lang w:val="ru-RU" w:eastAsia="en-US"/>
        </w:rPr>
        <w:t xml:space="preserve"> </w:t>
      </w:r>
      <w:proofErr w:type="spellStart"/>
      <w:r>
        <w:rPr>
          <w:rFonts w:eastAsiaTheme="minorHAnsi"/>
          <w:lang w:val="ru-RU" w:eastAsia="en-US"/>
        </w:rPr>
        <w:t>умови</w:t>
      </w:r>
      <w:proofErr w:type="spellEnd"/>
      <w:r>
        <w:rPr>
          <w:rFonts w:eastAsiaTheme="minorHAnsi"/>
          <w:lang w:val="ru-RU" w:eastAsia="en-US"/>
        </w:rPr>
        <w:t xml:space="preserve"> для </w:t>
      </w:r>
      <w:proofErr w:type="spellStart"/>
      <w:r>
        <w:rPr>
          <w:rFonts w:eastAsiaTheme="minorHAnsi"/>
          <w:lang w:val="ru-RU" w:eastAsia="en-US"/>
        </w:rPr>
        <w:t>дозрівання</w:t>
      </w:r>
      <w:proofErr w:type="spellEnd"/>
      <w:r>
        <w:rPr>
          <w:rFonts w:eastAsiaTheme="minorHAnsi"/>
          <w:lang w:val="ru-RU" w:eastAsia="en-US"/>
        </w:rPr>
        <w:t xml:space="preserve"> </w:t>
      </w:r>
      <w:proofErr w:type="spellStart"/>
      <w:r>
        <w:rPr>
          <w:rFonts w:eastAsiaTheme="minorHAnsi"/>
          <w:lang w:val="ru-RU" w:eastAsia="en-US"/>
        </w:rPr>
        <w:t>пізніх</w:t>
      </w:r>
      <w:proofErr w:type="spellEnd"/>
      <w:r>
        <w:rPr>
          <w:rFonts w:eastAsiaTheme="minorHAnsi"/>
          <w:lang w:val="ru-RU" w:eastAsia="en-US"/>
        </w:rPr>
        <w:t xml:space="preserve"> </w:t>
      </w:r>
      <w:proofErr w:type="spellStart"/>
      <w:r w:rsidRPr="00B825C6">
        <w:rPr>
          <w:rFonts w:eastAsiaTheme="minorHAnsi"/>
          <w:lang w:val="ru-RU" w:eastAsia="en-US"/>
        </w:rPr>
        <w:t>сільськогосподарських</w:t>
      </w:r>
      <w:proofErr w:type="spellEnd"/>
      <w:r w:rsidRPr="00B825C6">
        <w:rPr>
          <w:rFonts w:eastAsiaTheme="minorHAnsi"/>
          <w:lang w:val="ru-RU" w:eastAsia="en-US"/>
        </w:rPr>
        <w:t xml:space="preserve"> культур</w:t>
      </w:r>
      <w:r>
        <w:rPr>
          <w:rFonts w:eastAsiaTheme="minorHAnsi"/>
          <w:lang w:val="ru-RU" w:eastAsia="en-US"/>
        </w:rPr>
        <w:t xml:space="preserve"> </w:t>
      </w:r>
      <w:proofErr w:type="spellStart"/>
      <w:r>
        <w:rPr>
          <w:rFonts w:eastAsiaTheme="minorHAnsi"/>
          <w:lang w:val="ru-RU" w:eastAsia="en-US"/>
        </w:rPr>
        <w:t>були</w:t>
      </w:r>
      <w:proofErr w:type="spellEnd"/>
      <w:r>
        <w:rPr>
          <w:rFonts w:eastAsiaTheme="minorHAnsi"/>
          <w:lang w:val="ru-RU" w:eastAsia="en-US"/>
        </w:rPr>
        <w:t xml:space="preserve"> </w:t>
      </w:r>
      <w:proofErr w:type="spellStart"/>
      <w:r>
        <w:rPr>
          <w:rFonts w:eastAsiaTheme="minorHAnsi"/>
          <w:lang w:val="ru-RU" w:eastAsia="en-US"/>
        </w:rPr>
        <w:t>малосприятливі</w:t>
      </w:r>
      <w:proofErr w:type="spellEnd"/>
      <w:r>
        <w:rPr>
          <w:rFonts w:eastAsiaTheme="minorHAnsi"/>
          <w:lang w:val="ru-RU" w:eastAsia="en-US"/>
        </w:rPr>
        <w:t xml:space="preserve">. </w:t>
      </w:r>
      <w:proofErr w:type="spellStart"/>
      <w:r>
        <w:rPr>
          <w:rFonts w:eastAsiaTheme="minorHAnsi"/>
          <w:lang w:val="ru-RU" w:eastAsia="en-US"/>
        </w:rPr>
        <w:t>Внаслідок</w:t>
      </w:r>
      <w:proofErr w:type="spellEnd"/>
      <w:r>
        <w:rPr>
          <w:rFonts w:eastAsiaTheme="minorHAnsi"/>
          <w:lang w:val="ru-RU" w:eastAsia="en-US"/>
        </w:rPr>
        <w:t xml:space="preserve"> </w:t>
      </w:r>
      <w:proofErr w:type="spellStart"/>
      <w:r w:rsidRPr="00B825C6">
        <w:rPr>
          <w:rFonts w:eastAsiaTheme="minorHAnsi"/>
          <w:lang w:val="ru-RU" w:eastAsia="en-US"/>
        </w:rPr>
        <w:t>відсутності</w:t>
      </w:r>
      <w:proofErr w:type="spellEnd"/>
      <w:r w:rsidRPr="00B825C6">
        <w:rPr>
          <w:rFonts w:eastAsiaTheme="minorHAnsi"/>
          <w:lang w:val="ru-RU" w:eastAsia="en-US"/>
        </w:rPr>
        <w:t xml:space="preserve"> </w:t>
      </w:r>
      <w:proofErr w:type="spellStart"/>
      <w:r w:rsidRPr="00B825C6">
        <w:rPr>
          <w:rFonts w:eastAsiaTheme="minorHAnsi"/>
          <w:lang w:val="ru-RU" w:eastAsia="en-US"/>
        </w:rPr>
        <w:t>опадів</w:t>
      </w:r>
      <w:proofErr w:type="spellEnd"/>
      <w:r w:rsidRPr="00B825C6">
        <w:rPr>
          <w:rFonts w:eastAsiaTheme="minorHAnsi"/>
          <w:lang w:val="ru-RU" w:eastAsia="en-US"/>
        </w:rPr>
        <w:t xml:space="preserve"> </w:t>
      </w:r>
      <w:proofErr w:type="spellStart"/>
      <w:r w:rsidRPr="00B825C6">
        <w:rPr>
          <w:rFonts w:eastAsiaTheme="minorHAnsi"/>
          <w:lang w:val="ru-RU" w:eastAsia="en-US"/>
        </w:rPr>
        <w:t>відбулося</w:t>
      </w:r>
      <w:proofErr w:type="spellEnd"/>
      <w:r w:rsidRPr="00B825C6">
        <w:rPr>
          <w:rFonts w:eastAsiaTheme="minorHAnsi"/>
          <w:lang w:val="ru-RU" w:eastAsia="en-US"/>
        </w:rPr>
        <w:t xml:space="preserve"> подальш</w:t>
      </w:r>
      <w:r>
        <w:rPr>
          <w:rFonts w:eastAsiaTheme="minorHAnsi"/>
          <w:lang w:val="ru-RU" w:eastAsia="en-US"/>
        </w:rPr>
        <w:t xml:space="preserve">е </w:t>
      </w:r>
      <w:proofErr w:type="spellStart"/>
      <w:r>
        <w:rPr>
          <w:rFonts w:eastAsiaTheme="minorHAnsi"/>
          <w:lang w:val="ru-RU" w:eastAsia="en-US"/>
        </w:rPr>
        <w:t>зниження</w:t>
      </w:r>
      <w:proofErr w:type="spellEnd"/>
      <w:r>
        <w:rPr>
          <w:rFonts w:eastAsiaTheme="minorHAnsi"/>
          <w:lang w:val="ru-RU" w:eastAsia="en-US"/>
        </w:rPr>
        <w:t xml:space="preserve"> </w:t>
      </w:r>
      <w:proofErr w:type="spellStart"/>
      <w:r>
        <w:rPr>
          <w:rFonts w:eastAsiaTheme="minorHAnsi"/>
          <w:lang w:val="ru-RU" w:eastAsia="en-US"/>
        </w:rPr>
        <w:t>запасів</w:t>
      </w:r>
      <w:proofErr w:type="spellEnd"/>
      <w:r>
        <w:rPr>
          <w:rFonts w:eastAsiaTheme="minorHAnsi"/>
          <w:lang w:val="ru-RU" w:eastAsia="en-US"/>
        </w:rPr>
        <w:t xml:space="preserve"> </w:t>
      </w:r>
      <w:proofErr w:type="spellStart"/>
      <w:r>
        <w:rPr>
          <w:rFonts w:eastAsiaTheme="minorHAnsi"/>
          <w:lang w:val="ru-RU" w:eastAsia="en-US"/>
        </w:rPr>
        <w:t>продуктивної</w:t>
      </w:r>
      <w:proofErr w:type="spellEnd"/>
      <w:r>
        <w:rPr>
          <w:rFonts w:eastAsiaTheme="minorHAnsi"/>
          <w:lang w:val="ru-RU" w:eastAsia="en-US"/>
        </w:rPr>
        <w:t xml:space="preserve"> </w:t>
      </w:r>
      <w:proofErr w:type="spellStart"/>
      <w:r w:rsidRPr="00B825C6">
        <w:rPr>
          <w:rFonts w:eastAsiaTheme="minorHAnsi"/>
          <w:lang w:val="ru-RU" w:eastAsia="en-US"/>
        </w:rPr>
        <w:t>вологи</w:t>
      </w:r>
      <w:proofErr w:type="spellEnd"/>
      <w:r w:rsidRPr="00B825C6">
        <w:rPr>
          <w:rFonts w:eastAsiaTheme="minorHAnsi"/>
          <w:lang w:val="ru-RU" w:eastAsia="en-US"/>
        </w:rPr>
        <w:t xml:space="preserve"> </w:t>
      </w:r>
      <w:proofErr w:type="spellStart"/>
      <w:r w:rsidRPr="00B825C6">
        <w:rPr>
          <w:rFonts w:eastAsiaTheme="minorHAnsi"/>
          <w:lang w:val="ru-RU" w:eastAsia="en-US"/>
        </w:rPr>
        <w:t>ґрунту</w:t>
      </w:r>
      <w:proofErr w:type="spellEnd"/>
      <w:r w:rsidRPr="00B825C6">
        <w:rPr>
          <w:rFonts w:eastAsiaTheme="minorHAnsi"/>
          <w:lang w:val="ru-RU" w:eastAsia="en-US"/>
        </w:rPr>
        <w:t xml:space="preserve"> до </w:t>
      </w:r>
      <w:proofErr w:type="spellStart"/>
      <w:r w:rsidRPr="00B825C6">
        <w:rPr>
          <w:rFonts w:eastAsiaTheme="minorHAnsi"/>
          <w:lang w:val="ru-RU" w:eastAsia="en-US"/>
        </w:rPr>
        <w:t>посилення</w:t>
      </w:r>
      <w:proofErr w:type="spellEnd"/>
      <w:r w:rsidRPr="00B825C6">
        <w:rPr>
          <w:rFonts w:eastAsiaTheme="minorHAnsi"/>
          <w:lang w:val="ru-RU" w:eastAsia="en-US"/>
        </w:rPr>
        <w:t xml:space="preserve"> </w:t>
      </w:r>
      <w:proofErr w:type="spellStart"/>
      <w:r w:rsidRPr="00B825C6">
        <w:rPr>
          <w:rFonts w:eastAsiaTheme="minorHAnsi"/>
          <w:lang w:val="ru-RU" w:eastAsia="en-US"/>
        </w:rPr>
        <w:t>грунтової</w:t>
      </w:r>
      <w:proofErr w:type="spellEnd"/>
      <w:r w:rsidRPr="00B825C6">
        <w:rPr>
          <w:rFonts w:eastAsiaTheme="minorHAnsi"/>
          <w:lang w:val="ru-RU" w:eastAsia="en-US"/>
        </w:rPr>
        <w:t xml:space="preserve"> засухи. </w:t>
      </w:r>
      <w:proofErr w:type="spellStart"/>
      <w:r w:rsidRPr="00B825C6">
        <w:rPr>
          <w:rFonts w:eastAsiaTheme="minorHAnsi"/>
          <w:lang w:val="ru-RU" w:eastAsia="en-US"/>
        </w:rPr>
        <w:t>Складалися</w:t>
      </w:r>
      <w:proofErr w:type="spellEnd"/>
      <w:r w:rsidRPr="00B825C6">
        <w:rPr>
          <w:rFonts w:eastAsiaTheme="minorHAnsi"/>
          <w:lang w:val="ru-RU" w:eastAsia="en-US"/>
        </w:rPr>
        <w:t xml:space="preserve"> </w:t>
      </w:r>
      <w:proofErr w:type="spellStart"/>
      <w:r w:rsidRPr="00B825C6">
        <w:rPr>
          <w:rFonts w:eastAsiaTheme="minorHAnsi"/>
          <w:lang w:val="ru-RU" w:eastAsia="en-US"/>
        </w:rPr>
        <w:t>н</w:t>
      </w:r>
      <w:r>
        <w:rPr>
          <w:rFonts w:eastAsiaTheme="minorHAnsi"/>
          <w:lang w:val="ru-RU" w:eastAsia="en-US"/>
        </w:rPr>
        <w:t>есприятливі</w:t>
      </w:r>
      <w:proofErr w:type="spellEnd"/>
      <w:r>
        <w:rPr>
          <w:rFonts w:eastAsiaTheme="minorHAnsi"/>
          <w:lang w:val="ru-RU" w:eastAsia="en-US"/>
        </w:rPr>
        <w:t xml:space="preserve"> </w:t>
      </w:r>
      <w:proofErr w:type="spellStart"/>
      <w:r w:rsidRPr="00B825C6">
        <w:rPr>
          <w:rFonts w:eastAsiaTheme="minorHAnsi"/>
          <w:lang w:val="ru-RU" w:eastAsia="en-US"/>
        </w:rPr>
        <w:t>умови</w:t>
      </w:r>
      <w:proofErr w:type="spellEnd"/>
      <w:r w:rsidRPr="00B825C6">
        <w:rPr>
          <w:rFonts w:eastAsiaTheme="minorHAnsi"/>
          <w:lang w:val="ru-RU" w:eastAsia="en-US"/>
        </w:rPr>
        <w:t xml:space="preserve"> для </w:t>
      </w:r>
      <w:proofErr w:type="spellStart"/>
      <w:r w:rsidRPr="00B825C6">
        <w:rPr>
          <w:rFonts w:eastAsiaTheme="minorHAnsi"/>
          <w:lang w:val="ru-RU" w:eastAsia="en-US"/>
        </w:rPr>
        <w:t>масової</w:t>
      </w:r>
      <w:proofErr w:type="spellEnd"/>
      <w:r w:rsidRPr="00B825C6">
        <w:rPr>
          <w:rFonts w:eastAsiaTheme="minorHAnsi"/>
          <w:lang w:val="ru-RU" w:eastAsia="en-US"/>
        </w:rPr>
        <w:t xml:space="preserve"> </w:t>
      </w:r>
      <w:proofErr w:type="spellStart"/>
      <w:r w:rsidRPr="00B825C6">
        <w:rPr>
          <w:rFonts w:eastAsiaTheme="minorHAnsi"/>
          <w:lang w:val="ru-RU" w:eastAsia="en-US"/>
        </w:rPr>
        <w:t>сівби</w:t>
      </w:r>
      <w:proofErr w:type="spellEnd"/>
      <w:r w:rsidRPr="00B825C6">
        <w:rPr>
          <w:rFonts w:eastAsiaTheme="minorHAnsi"/>
          <w:lang w:val="ru-RU" w:eastAsia="en-US"/>
        </w:rPr>
        <w:t xml:space="preserve"> озимого </w:t>
      </w:r>
      <w:proofErr w:type="spellStart"/>
      <w:r w:rsidRPr="00B825C6">
        <w:rPr>
          <w:rFonts w:eastAsiaTheme="minorHAnsi"/>
          <w:lang w:val="ru-RU" w:eastAsia="en-US"/>
        </w:rPr>
        <w:t>ріпаку</w:t>
      </w:r>
      <w:proofErr w:type="spellEnd"/>
      <w:r w:rsidRPr="00B825C6">
        <w:rPr>
          <w:rFonts w:eastAsiaTheme="minorHAnsi"/>
          <w:lang w:val="ru-RU" w:eastAsia="en-US"/>
        </w:rPr>
        <w:t xml:space="preserve"> в </w:t>
      </w:r>
      <w:proofErr w:type="spellStart"/>
      <w:r w:rsidRPr="00B825C6">
        <w:rPr>
          <w:rFonts w:eastAsiaTheme="minorHAnsi"/>
          <w:lang w:val="ru-RU" w:eastAsia="en-US"/>
        </w:rPr>
        <w:t>оптимальні</w:t>
      </w:r>
      <w:proofErr w:type="spellEnd"/>
      <w:r w:rsidRPr="00B825C6">
        <w:rPr>
          <w:rFonts w:eastAsiaTheme="minorHAnsi"/>
          <w:lang w:val="ru-RU" w:eastAsia="en-US"/>
        </w:rPr>
        <w:t xml:space="preserve"> строки.</w:t>
      </w:r>
    </w:p>
    <w:p w14:paraId="71E8CAB4" w14:textId="77777777" w:rsidR="005266FB" w:rsidRPr="00B825C6" w:rsidRDefault="005266FB" w:rsidP="003A4583">
      <w:pPr>
        <w:autoSpaceDE w:val="0"/>
        <w:autoSpaceDN w:val="0"/>
        <w:adjustRightInd w:val="0"/>
        <w:ind w:firstLine="709"/>
        <w:jc w:val="both"/>
        <w:rPr>
          <w:rFonts w:eastAsiaTheme="minorHAnsi"/>
          <w:lang w:val="ru-RU" w:eastAsia="en-US"/>
        </w:rPr>
      </w:pPr>
      <w:r w:rsidRPr="00B825C6">
        <w:rPr>
          <w:rFonts w:eastAsiaTheme="minorHAnsi"/>
          <w:lang w:val="ru-RU" w:eastAsia="en-US"/>
        </w:rPr>
        <w:t xml:space="preserve">Станом на 31 </w:t>
      </w:r>
      <w:proofErr w:type="spellStart"/>
      <w:r w:rsidRPr="00B825C6">
        <w:rPr>
          <w:rFonts w:eastAsiaTheme="minorHAnsi"/>
          <w:lang w:val="ru-RU" w:eastAsia="en-US"/>
        </w:rPr>
        <w:t>серпня</w:t>
      </w:r>
      <w:proofErr w:type="spellEnd"/>
      <w:r w:rsidRPr="00B825C6">
        <w:rPr>
          <w:rFonts w:eastAsiaTheme="minorHAnsi"/>
          <w:lang w:val="ru-RU" w:eastAsia="en-US"/>
        </w:rPr>
        <w:t xml:space="preserve"> сума </w:t>
      </w:r>
      <w:proofErr w:type="spellStart"/>
      <w:r w:rsidRPr="00B825C6">
        <w:rPr>
          <w:rFonts w:eastAsiaTheme="minorHAnsi"/>
          <w:lang w:val="ru-RU" w:eastAsia="en-US"/>
        </w:rPr>
        <w:t>ефективни</w:t>
      </w:r>
      <w:r>
        <w:rPr>
          <w:rFonts w:eastAsiaTheme="minorHAnsi"/>
          <w:lang w:val="ru-RU" w:eastAsia="en-US"/>
        </w:rPr>
        <w:t>х</w:t>
      </w:r>
      <w:proofErr w:type="spellEnd"/>
      <w:r>
        <w:rPr>
          <w:rFonts w:eastAsiaTheme="minorHAnsi"/>
          <w:lang w:val="ru-RU" w:eastAsia="en-US"/>
        </w:rPr>
        <w:t xml:space="preserve"> температур </w:t>
      </w:r>
      <w:proofErr w:type="spellStart"/>
      <w:r>
        <w:rPr>
          <w:rFonts w:eastAsiaTheme="minorHAnsi"/>
          <w:lang w:val="ru-RU" w:eastAsia="en-US"/>
        </w:rPr>
        <w:t>повітря</w:t>
      </w:r>
      <w:proofErr w:type="spellEnd"/>
      <w:r>
        <w:rPr>
          <w:rFonts w:eastAsiaTheme="minorHAnsi"/>
          <w:lang w:val="ru-RU" w:eastAsia="en-US"/>
        </w:rPr>
        <w:t xml:space="preserve"> </w:t>
      </w:r>
      <w:proofErr w:type="spellStart"/>
      <w:r>
        <w:rPr>
          <w:rFonts w:eastAsiaTheme="minorHAnsi"/>
          <w:lang w:val="ru-RU" w:eastAsia="en-US"/>
        </w:rPr>
        <w:t>вище</w:t>
      </w:r>
      <w:proofErr w:type="spellEnd"/>
      <w:r>
        <w:rPr>
          <w:rFonts w:eastAsiaTheme="minorHAnsi"/>
          <w:lang w:val="ru-RU" w:eastAsia="en-US"/>
        </w:rPr>
        <w:t xml:space="preserve"> + 10° </w:t>
      </w:r>
      <w:r w:rsidRPr="00B825C6">
        <w:rPr>
          <w:rFonts w:eastAsiaTheme="minorHAnsi"/>
          <w:lang w:val="ru-RU" w:eastAsia="en-US"/>
        </w:rPr>
        <w:t xml:space="preserve">становила 1358-1520°, </w:t>
      </w:r>
      <w:proofErr w:type="spellStart"/>
      <w:r w:rsidRPr="00B825C6">
        <w:rPr>
          <w:rFonts w:eastAsiaTheme="minorHAnsi"/>
          <w:lang w:val="ru-RU" w:eastAsia="en-US"/>
        </w:rPr>
        <w:t>що</w:t>
      </w:r>
      <w:proofErr w:type="spellEnd"/>
      <w:r w:rsidRPr="00B825C6">
        <w:rPr>
          <w:rFonts w:eastAsiaTheme="minorHAnsi"/>
          <w:lang w:val="ru-RU" w:eastAsia="en-US"/>
        </w:rPr>
        <w:t xml:space="preserve"> </w:t>
      </w:r>
      <w:proofErr w:type="spellStart"/>
      <w:r w:rsidRPr="00B825C6">
        <w:rPr>
          <w:rFonts w:eastAsiaTheme="minorHAnsi"/>
          <w:lang w:val="ru-RU" w:eastAsia="en-US"/>
        </w:rPr>
        <w:t>перевищила</w:t>
      </w:r>
      <w:proofErr w:type="spellEnd"/>
      <w:r w:rsidRPr="00B825C6">
        <w:rPr>
          <w:rFonts w:eastAsiaTheme="minorHAnsi"/>
          <w:lang w:val="ru-RU" w:eastAsia="en-US"/>
        </w:rPr>
        <w:t xml:space="preserve"> норму в </w:t>
      </w:r>
      <w:proofErr w:type="spellStart"/>
      <w:r w:rsidRPr="00B825C6">
        <w:rPr>
          <w:rFonts w:eastAsiaTheme="minorHAnsi"/>
          <w:lang w:val="ru-RU" w:eastAsia="en-US"/>
        </w:rPr>
        <w:t>середньому</w:t>
      </w:r>
      <w:proofErr w:type="spellEnd"/>
      <w:r w:rsidRPr="00B825C6">
        <w:rPr>
          <w:rFonts w:eastAsiaTheme="minorHAnsi"/>
          <w:lang w:val="ru-RU" w:eastAsia="en-US"/>
        </w:rPr>
        <w:t xml:space="preserve"> на 300° (норма</w:t>
      </w:r>
    </w:p>
    <w:p w14:paraId="3FD98D9C" w14:textId="72CB71C0" w:rsidR="003A4583" w:rsidRDefault="005266FB" w:rsidP="003A4583">
      <w:pPr>
        <w:autoSpaceDE w:val="0"/>
        <w:autoSpaceDN w:val="0"/>
        <w:adjustRightInd w:val="0"/>
        <w:jc w:val="both"/>
        <w:rPr>
          <w:rFonts w:eastAsiaTheme="minorHAnsi"/>
          <w:lang w:val="ru-RU" w:eastAsia="en-US"/>
        </w:rPr>
      </w:pPr>
      <w:r w:rsidRPr="00B825C6">
        <w:rPr>
          <w:rFonts w:eastAsiaTheme="minorHAnsi"/>
          <w:lang w:val="ru-RU" w:eastAsia="en-US"/>
        </w:rPr>
        <w:t>1076-1172°)</w:t>
      </w:r>
      <w:r>
        <w:rPr>
          <w:rFonts w:eastAsiaTheme="minorHAnsi"/>
          <w:lang w:val="ru-RU" w:eastAsia="en-US"/>
        </w:rPr>
        <w:t>.</w:t>
      </w:r>
    </w:p>
    <w:p w14:paraId="4E4CBD68" w14:textId="04B4FDF5" w:rsidR="003A4583" w:rsidRDefault="005266FB" w:rsidP="002D56AB">
      <w:pPr>
        <w:ind w:firstLine="708"/>
        <w:jc w:val="both"/>
      </w:pPr>
      <w:r>
        <w:t xml:space="preserve">Протягом звітного тижня розвиток сільськогосподарських культур у агроценозах області проходив за різної вологості </w:t>
      </w:r>
      <w:r w:rsidR="003A4583">
        <w:t>ґрунту</w:t>
      </w:r>
      <w:r>
        <w:t xml:space="preserve"> в різних районах області. </w:t>
      </w:r>
      <w:r>
        <w:rPr>
          <w:lang w:val="ru-RU"/>
        </w:rPr>
        <w:t xml:space="preserve">На </w:t>
      </w:r>
      <w:proofErr w:type="spellStart"/>
      <w:r>
        <w:rPr>
          <w:lang w:val="ru-RU"/>
        </w:rPr>
        <w:t>частині</w:t>
      </w:r>
      <w:proofErr w:type="spellEnd"/>
      <w:r>
        <w:t xml:space="preserve"> площ посіви с-г культур продовжують відчувати </w:t>
      </w:r>
      <w:proofErr w:type="spellStart"/>
      <w:r>
        <w:t>недостаток</w:t>
      </w:r>
      <w:proofErr w:type="spellEnd"/>
      <w:r>
        <w:t xml:space="preserve"> вологи.</w:t>
      </w:r>
    </w:p>
    <w:p w14:paraId="2870EE93" w14:textId="3FD0F4D1" w:rsidR="005266FB" w:rsidRDefault="005266FB" w:rsidP="00056271">
      <w:pPr>
        <w:ind w:firstLine="709"/>
        <w:jc w:val="both"/>
      </w:pPr>
      <w:r>
        <w:t xml:space="preserve">У </w:t>
      </w:r>
      <w:r w:rsidRPr="00B825C6">
        <w:rPr>
          <w:b/>
        </w:rPr>
        <w:t>кукурудзи</w:t>
      </w:r>
      <w:r>
        <w:t xml:space="preserve"> тривало достигання зерна, обгортки качанів втратили зелене забарвлення і </w:t>
      </w:r>
      <w:proofErr w:type="spellStart"/>
      <w:r>
        <w:t>підсохли</w:t>
      </w:r>
      <w:proofErr w:type="spellEnd"/>
      <w:r>
        <w:t>.</w:t>
      </w:r>
    </w:p>
    <w:p w14:paraId="0F7D57EB" w14:textId="77777777" w:rsidR="005266FB" w:rsidRDefault="005266FB" w:rsidP="00056271">
      <w:pPr>
        <w:ind w:firstLine="709"/>
        <w:jc w:val="both"/>
      </w:pPr>
      <w:r>
        <w:t xml:space="preserve">У </w:t>
      </w:r>
      <w:r w:rsidRPr="00B825C6">
        <w:rPr>
          <w:b/>
        </w:rPr>
        <w:t>соняшнику</w:t>
      </w:r>
      <w:r>
        <w:t xml:space="preserve"> відмічалася збиральна стиглість, у південно-східних районах тривало достигання.</w:t>
      </w:r>
    </w:p>
    <w:p w14:paraId="56A29608" w14:textId="77777777" w:rsidR="005266FB" w:rsidRDefault="005266FB" w:rsidP="00056271">
      <w:pPr>
        <w:ind w:firstLine="709"/>
        <w:jc w:val="both"/>
      </w:pPr>
      <w:r w:rsidRPr="00B825C6">
        <w:rPr>
          <w:b/>
        </w:rPr>
        <w:t>Зернобобові культури</w:t>
      </w:r>
      <w:r>
        <w:t>. У сої тривав другий етап достигання насіння.</w:t>
      </w:r>
    </w:p>
    <w:p w14:paraId="36628B92" w14:textId="77777777" w:rsidR="005266FB" w:rsidRDefault="005266FB" w:rsidP="00056271">
      <w:pPr>
        <w:ind w:firstLine="709"/>
        <w:jc w:val="both"/>
      </w:pPr>
      <w:r w:rsidRPr="00B825C6">
        <w:rPr>
          <w:b/>
        </w:rPr>
        <w:t>Плодові культури</w:t>
      </w:r>
      <w:r>
        <w:t>. У пізніх сортів плодових культур тривало достигання плодів.</w:t>
      </w:r>
    </w:p>
    <w:p w14:paraId="101AAC8C" w14:textId="170F8AE0" w:rsidR="003A4583" w:rsidRPr="001E6E40" w:rsidRDefault="005266FB" w:rsidP="002D56AB">
      <w:pPr>
        <w:ind w:firstLine="709"/>
        <w:jc w:val="both"/>
      </w:pPr>
      <w:r w:rsidRPr="00B825C6">
        <w:rPr>
          <w:b/>
        </w:rPr>
        <w:t>Польові роботи</w:t>
      </w:r>
      <w:r>
        <w:t>. У господарствах області упродовж декади збирали соняшник, сою, городину та фрукти, заготовляли корми, готували площі під сівбу озимини.</w:t>
      </w:r>
    </w:p>
    <w:p w14:paraId="73A356E2" w14:textId="77777777" w:rsidR="00203F40" w:rsidRDefault="00203F40" w:rsidP="003A4583">
      <w:pPr>
        <w:autoSpaceDE w:val="0"/>
        <w:ind w:firstLine="11"/>
        <w:jc w:val="center"/>
        <w:rPr>
          <w:b/>
          <w:color w:val="000000"/>
        </w:rPr>
      </w:pPr>
    </w:p>
    <w:p w14:paraId="1F4D0699" w14:textId="77EA53F2" w:rsidR="005266FB" w:rsidRDefault="005266FB" w:rsidP="003A4583">
      <w:pPr>
        <w:autoSpaceDE w:val="0"/>
        <w:ind w:firstLine="11"/>
        <w:jc w:val="center"/>
        <w:rPr>
          <w:b/>
          <w:color w:val="000000"/>
        </w:rPr>
      </w:pPr>
      <w:r>
        <w:rPr>
          <w:b/>
          <w:color w:val="000000"/>
        </w:rPr>
        <w:t>Фенологія культур</w:t>
      </w:r>
    </w:p>
    <w:p w14:paraId="5584452B" w14:textId="21F59FA2" w:rsidR="005266FB" w:rsidRDefault="003A4583" w:rsidP="003A4583">
      <w:pPr>
        <w:autoSpaceDE w:val="0"/>
        <w:jc w:val="both"/>
        <w:rPr>
          <w:color w:val="000000"/>
        </w:rPr>
      </w:pPr>
      <w:r>
        <w:rPr>
          <w:b/>
          <w:color w:val="000000"/>
        </w:rPr>
        <w:t xml:space="preserve">          </w:t>
      </w:r>
      <w:r w:rsidR="005266FB">
        <w:rPr>
          <w:color w:val="000000"/>
        </w:rPr>
        <w:t xml:space="preserve">Кукурудза – </w:t>
      </w:r>
      <w:r w:rsidR="005266FB" w:rsidRPr="00CF41AF">
        <w:rPr>
          <w:color w:val="000000"/>
        </w:rPr>
        <w:t>МВС</w:t>
      </w:r>
    </w:p>
    <w:p w14:paraId="4E5E533E" w14:textId="77777777" w:rsidR="005266FB" w:rsidRPr="00CF41AF" w:rsidRDefault="005266FB" w:rsidP="003A4583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>Озимий ріпак – сходи -1 пара справжніх листків</w:t>
      </w:r>
    </w:p>
    <w:p w14:paraId="13AC5C73" w14:textId="77777777" w:rsidR="005266FB" w:rsidRDefault="005266FB" w:rsidP="003A4583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          Цукровий буряк – пожовтіння нижнього листя</w:t>
      </w:r>
    </w:p>
    <w:p w14:paraId="566362F8" w14:textId="77777777" w:rsidR="005266FB" w:rsidRDefault="005266FB" w:rsidP="003A4583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>Соняшник –   дозрівання -збирання</w:t>
      </w:r>
    </w:p>
    <w:p w14:paraId="3DD8B0F7" w14:textId="1CDDA84C" w:rsidR="005266FB" w:rsidRPr="00364B51" w:rsidRDefault="005266FB" w:rsidP="003A4583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>Соя –  дозрівання -</w:t>
      </w:r>
      <w:r w:rsidR="00056271">
        <w:rPr>
          <w:color w:val="000000"/>
        </w:rPr>
        <w:t xml:space="preserve"> </w:t>
      </w:r>
      <w:r>
        <w:rPr>
          <w:color w:val="000000"/>
        </w:rPr>
        <w:t>збирання</w:t>
      </w:r>
    </w:p>
    <w:p w14:paraId="3D09CAA6" w14:textId="678136F4" w:rsidR="005266FB" w:rsidRDefault="005266FB" w:rsidP="003A4583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>Багаторічні трави – 3</w:t>
      </w:r>
      <w:r w:rsidR="00056271">
        <w:rPr>
          <w:color w:val="000000"/>
        </w:rPr>
        <w:t xml:space="preserve"> –й </w:t>
      </w:r>
      <w:r>
        <w:rPr>
          <w:color w:val="000000"/>
        </w:rPr>
        <w:t xml:space="preserve">укіс, відростання </w:t>
      </w:r>
    </w:p>
    <w:p w14:paraId="3BB010C1" w14:textId="77777777" w:rsidR="005266FB" w:rsidRDefault="005266FB" w:rsidP="003A4583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>Картопля –  копання</w:t>
      </w:r>
    </w:p>
    <w:p w14:paraId="76AE178A" w14:textId="666E053B" w:rsidR="005266FB" w:rsidRPr="002D56AB" w:rsidRDefault="005266FB" w:rsidP="002D56AB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>Сад – дозрівання плодів</w:t>
      </w:r>
    </w:p>
    <w:p w14:paraId="7A59FEE4" w14:textId="77777777" w:rsidR="00203F40" w:rsidRDefault="00203F40" w:rsidP="003A4583">
      <w:pPr>
        <w:autoSpaceDE w:val="0"/>
        <w:autoSpaceDN w:val="0"/>
        <w:adjustRightInd w:val="0"/>
        <w:jc w:val="center"/>
        <w:rPr>
          <w:b/>
          <w:bCs/>
        </w:rPr>
      </w:pPr>
    </w:p>
    <w:p w14:paraId="0FCA1195" w14:textId="5C491290" w:rsidR="005266FB" w:rsidRDefault="005266FB" w:rsidP="003A4583">
      <w:pPr>
        <w:autoSpaceDE w:val="0"/>
        <w:autoSpaceDN w:val="0"/>
        <w:adjustRightInd w:val="0"/>
        <w:jc w:val="center"/>
        <w:rPr>
          <w:b/>
          <w:bCs/>
        </w:rPr>
      </w:pPr>
      <w:r w:rsidRPr="003A4583">
        <w:rPr>
          <w:b/>
          <w:bCs/>
        </w:rPr>
        <w:t>Шкідники і хвороби</w:t>
      </w:r>
      <w:r w:rsidR="00056271">
        <w:rPr>
          <w:b/>
          <w:bCs/>
        </w:rPr>
        <w:t xml:space="preserve"> зернових, зернобобових культур</w:t>
      </w:r>
    </w:p>
    <w:p w14:paraId="2C1D6950" w14:textId="77777777" w:rsidR="00B24F5E" w:rsidRDefault="00B24F5E" w:rsidP="003A4583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6BC8BF3D" w14:textId="29C65625" w:rsidR="005266FB" w:rsidRDefault="005266FB" w:rsidP="003A4583">
      <w:pPr>
        <w:autoSpaceDE w:val="0"/>
        <w:autoSpaceDN w:val="0"/>
        <w:adjustRightInd w:val="0"/>
        <w:ind w:firstLine="708"/>
        <w:jc w:val="both"/>
      </w:pPr>
      <w:r>
        <w:t xml:space="preserve">В посівах </w:t>
      </w:r>
      <w:r>
        <w:rPr>
          <w:b/>
          <w:bCs/>
        </w:rPr>
        <w:t>кукурудзи,</w:t>
      </w:r>
      <w:r>
        <w:t xml:space="preserve"> закінчується живлення головного фітофага культури - </w:t>
      </w:r>
      <w:r>
        <w:rPr>
          <w:b/>
          <w:bCs/>
        </w:rPr>
        <w:t>стеблового (кукурудзяного) метелика</w:t>
      </w:r>
      <w:r>
        <w:t xml:space="preserve">. Погодні умови не сприяють розвитку 2 покоління гігрофільних гусениць шкідника. За результатами </w:t>
      </w:r>
      <w:proofErr w:type="spellStart"/>
      <w:r>
        <w:t>фітосанітарного</w:t>
      </w:r>
      <w:proofErr w:type="spellEnd"/>
      <w:r>
        <w:t xml:space="preserve"> моніторингу кукурудзи в господарствах області ареал поширення </w:t>
      </w:r>
      <w:r>
        <w:rPr>
          <w:b/>
          <w:bCs/>
        </w:rPr>
        <w:t>стеблового метелика</w:t>
      </w:r>
      <w:r>
        <w:t xml:space="preserve"> складає 100% обстежених площ кукурудзи. Заселеність гусеницями рослин в межах 3-4 </w:t>
      </w:r>
      <w:r w:rsidR="00056271">
        <w:t xml:space="preserve">% </w:t>
      </w:r>
      <w:r>
        <w:t xml:space="preserve">( по краю поля) за чисельності 1 </w:t>
      </w:r>
      <w:proofErr w:type="spellStart"/>
      <w:r>
        <w:t>екз</w:t>
      </w:r>
      <w:proofErr w:type="spellEnd"/>
      <w:r>
        <w:t xml:space="preserve">. на рослину, пошкоджено 1-2% качанів. Гусениці </w:t>
      </w:r>
      <w:r>
        <w:rPr>
          <w:b/>
          <w:bCs/>
        </w:rPr>
        <w:t xml:space="preserve">бавовникової совки </w:t>
      </w:r>
      <w:r>
        <w:t>виявляються на 59% обстежених площ культури за пошкодження 1 -</w:t>
      </w:r>
      <w:r w:rsidR="00057947">
        <w:t xml:space="preserve"> </w:t>
      </w:r>
      <w:r>
        <w:t xml:space="preserve">2% качанів. Закінчується живлення </w:t>
      </w:r>
      <w:r>
        <w:rPr>
          <w:b/>
          <w:bCs/>
        </w:rPr>
        <w:t>злакової попелиці</w:t>
      </w:r>
      <w:r>
        <w:t xml:space="preserve">, заселено 27% обстеженої площі посіву </w:t>
      </w:r>
      <w:r>
        <w:rPr>
          <w:b/>
          <w:bCs/>
        </w:rPr>
        <w:t xml:space="preserve">кукурудзи </w:t>
      </w:r>
      <w:r>
        <w:t>за заселення  4-10% рослин в слабому ступені в зв‘язку з усиханням  листя кукурудзи.</w:t>
      </w:r>
    </w:p>
    <w:p w14:paraId="72F84394" w14:textId="77777777" w:rsidR="00D26FBA" w:rsidRDefault="005266FB" w:rsidP="003A4583">
      <w:pPr>
        <w:autoSpaceDE w:val="0"/>
        <w:autoSpaceDN w:val="0"/>
        <w:adjustRightInd w:val="0"/>
        <w:ind w:firstLine="708"/>
        <w:jc w:val="both"/>
      </w:pPr>
      <w:r>
        <w:t xml:space="preserve">На рослинах </w:t>
      </w:r>
      <w:r>
        <w:rPr>
          <w:b/>
          <w:bCs/>
        </w:rPr>
        <w:t>кукурудзи</w:t>
      </w:r>
      <w:r>
        <w:t xml:space="preserve"> спостерігається подальший розвиток хвороб</w:t>
      </w:r>
      <w:r w:rsidR="00D26FBA">
        <w:t>и</w:t>
      </w:r>
      <w:r>
        <w:t xml:space="preserve">. </w:t>
      </w:r>
    </w:p>
    <w:p w14:paraId="0F5D7A7A" w14:textId="09CA1A9B" w:rsidR="005266FB" w:rsidRDefault="005266FB" w:rsidP="003A4583">
      <w:pPr>
        <w:autoSpaceDE w:val="0"/>
        <w:autoSpaceDN w:val="0"/>
        <w:adjustRightInd w:val="0"/>
        <w:ind w:firstLine="708"/>
        <w:jc w:val="both"/>
      </w:pPr>
      <w:r>
        <w:rPr>
          <w:b/>
          <w:bCs/>
        </w:rPr>
        <w:t>Пухирча</w:t>
      </w:r>
      <w:r w:rsidR="001D342D">
        <w:rPr>
          <w:b/>
          <w:bCs/>
        </w:rPr>
        <w:t>с</w:t>
      </w:r>
      <w:r>
        <w:rPr>
          <w:b/>
          <w:bCs/>
        </w:rPr>
        <w:t>тою сажкою</w:t>
      </w:r>
      <w:r>
        <w:t xml:space="preserve"> уражено до 0,5% рослин, </w:t>
      </w:r>
      <w:proofErr w:type="spellStart"/>
      <w:r>
        <w:rPr>
          <w:b/>
          <w:bCs/>
        </w:rPr>
        <w:t>гельмінтоспоріозом</w:t>
      </w:r>
      <w:proofErr w:type="spellEnd"/>
      <w:r>
        <w:t xml:space="preserve"> – 4 -12% рослин, інтенсивність розвитку захворювань – 0,5-1%. На 1-2 % качанів в місцях пошкодження бавовниковою совкою виявлено ураження качанів фузаріозом.</w:t>
      </w:r>
    </w:p>
    <w:p w14:paraId="103062C7" w14:textId="6F786D45" w:rsidR="005266FB" w:rsidRDefault="005266FB" w:rsidP="003A4583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При обстеженні посівів </w:t>
      </w:r>
      <w:r>
        <w:rPr>
          <w:b/>
          <w:iCs/>
        </w:rPr>
        <w:t xml:space="preserve">сої </w:t>
      </w:r>
      <w:r>
        <w:rPr>
          <w:bCs/>
          <w:iCs/>
        </w:rPr>
        <w:t>виявлено</w:t>
      </w:r>
      <w:r>
        <w:rPr>
          <w:b/>
          <w:iCs/>
        </w:rPr>
        <w:t xml:space="preserve"> </w:t>
      </w:r>
      <w:r>
        <w:rPr>
          <w:bCs/>
          <w:iCs/>
        </w:rPr>
        <w:t xml:space="preserve">що погодні умови сприяють швидкому дозріванню рослин, та зменшенню наростання чисельності </w:t>
      </w:r>
      <w:r>
        <w:rPr>
          <w:b/>
          <w:iCs/>
        </w:rPr>
        <w:t>павутинного кліща.</w:t>
      </w:r>
      <w:r>
        <w:rPr>
          <w:bCs/>
          <w:iCs/>
        </w:rPr>
        <w:t xml:space="preserve"> Ним заселено 100 % обстежених площ, при чисельності 5 -10 </w:t>
      </w:r>
      <w:proofErr w:type="spellStart"/>
      <w:r>
        <w:rPr>
          <w:bCs/>
          <w:iCs/>
        </w:rPr>
        <w:t>екз</w:t>
      </w:r>
      <w:proofErr w:type="spellEnd"/>
      <w:r>
        <w:rPr>
          <w:bCs/>
          <w:iCs/>
        </w:rPr>
        <w:t xml:space="preserve"> личинок, пошкоджено в середньому 5-10, максимально 14 % рослин в слабкому ступені.</w:t>
      </w:r>
      <w:r>
        <w:rPr>
          <w:bCs/>
        </w:rPr>
        <w:t xml:space="preserve"> Продовжується живлення  гусениць </w:t>
      </w:r>
      <w:r w:rsidRPr="00F4591F">
        <w:rPr>
          <w:b/>
          <w:bCs/>
        </w:rPr>
        <w:t>совки –</w:t>
      </w:r>
      <w:r w:rsidR="00D26FBA">
        <w:rPr>
          <w:b/>
          <w:bCs/>
        </w:rPr>
        <w:t xml:space="preserve"> </w:t>
      </w:r>
      <w:r w:rsidRPr="00F4591F">
        <w:rPr>
          <w:b/>
          <w:bCs/>
        </w:rPr>
        <w:t>гамми</w:t>
      </w:r>
      <w:r>
        <w:rPr>
          <w:bCs/>
        </w:rPr>
        <w:t xml:space="preserve"> 0,1-0,3 </w:t>
      </w:r>
      <w:proofErr w:type="spellStart"/>
      <w:r>
        <w:rPr>
          <w:bCs/>
        </w:rPr>
        <w:t>екз</w:t>
      </w:r>
      <w:proofErr w:type="spellEnd"/>
      <w:r>
        <w:rPr>
          <w:bCs/>
        </w:rPr>
        <w:t>./</w:t>
      </w:r>
      <w:proofErr w:type="spellStart"/>
      <w:r>
        <w:rPr>
          <w:bCs/>
        </w:rPr>
        <w:t>кв.м</w:t>
      </w:r>
      <w:proofErr w:type="spellEnd"/>
      <w:r>
        <w:rPr>
          <w:bCs/>
        </w:rPr>
        <w:t>, пошкоджено 1-3% рослин на 45 % обстежених площ. Трипс закінчує свій розвиток на сої.</w:t>
      </w:r>
    </w:p>
    <w:p w14:paraId="2B4A3892" w14:textId="0D7AC0AC" w:rsidR="005266FB" w:rsidRDefault="005266FB" w:rsidP="003A4583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З </w:t>
      </w:r>
      <w:proofErr w:type="spellStart"/>
      <w:r>
        <w:rPr>
          <w:bCs/>
        </w:rPr>
        <w:t>хвороб</w:t>
      </w:r>
      <w:proofErr w:type="spellEnd"/>
      <w:r>
        <w:rPr>
          <w:bCs/>
        </w:rPr>
        <w:t xml:space="preserve"> на </w:t>
      </w:r>
      <w:r>
        <w:rPr>
          <w:b/>
          <w:iCs/>
        </w:rPr>
        <w:t>сої</w:t>
      </w:r>
      <w:r>
        <w:rPr>
          <w:bCs/>
          <w:i/>
        </w:rPr>
        <w:t xml:space="preserve"> </w:t>
      </w:r>
      <w:r>
        <w:rPr>
          <w:bCs/>
        </w:rPr>
        <w:t xml:space="preserve">прогресують </w:t>
      </w:r>
      <w:r>
        <w:rPr>
          <w:b/>
        </w:rPr>
        <w:t xml:space="preserve">аскохітоз та </w:t>
      </w:r>
      <w:proofErr w:type="spellStart"/>
      <w:r>
        <w:rPr>
          <w:b/>
        </w:rPr>
        <w:t>септоріоз</w:t>
      </w:r>
      <w:proofErr w:type="spellEnd"/>
      <w:r>
        <w:rPr>
          <w:bCs/>
        </w:rPr>
        <w:t xml:space="preserve">. Ці хвороби поширені на 100% обстежених площ. </w:t>
      </w:r>
      <w:r>
        <w:rPr>
          <w:b/>
        </w:rPr>
        <w:t>Аскохітозом</w:t>
      </w:r>
      <w:r>
        <w:rPr>
          <w:bCs/>
        </w:rPr>
        <w:t xml:space="preserve"> уражено 4 -10% рослин, розвиток хвороби –</w:t>
      </w:r>
      <w:r w:rsidR="00D26FBA">
        <w:rPr>
          <w:bCs/>
        </w:rPr>
        <w:t xml:space="preserve"> </w:t>
      </w:r>
      <w:r>
        <w:rPr>
          <w:bCs/>
        </w:rPr>
        <w:t xml:space="preserve">0,5-1%, </w:t>
      </w:r>
      <w:proofErr w:type="spellStart"/>
      <w:r>
        <w:rPr>
          <w:b/>
        </w:rPr>
        <w:t>септоріозом</w:t>
      </w:r>
      <w:proofErr w:type="spellEnd"/>
      <w:r>
        <w:rPr>
          <w:bCs/>
        </w:rPr>
        <w:t xml:space="preserve"> уражено 8-15% рослин з розвитком хвороби 0,5-1%. </w:t>
      </w:r>
    </w:p>
    <w:p w14:paraId="196E8C6B" w14:textId="69947633" w:rsidR="005266FB" w:rsidRDefault="005266FB" w:rsidP="001D342D">
      <w:pPr>
        <w:autoSpaceDE w:val="0"/>
        <w:autoSpaceDN w:val="0"/>
        <w:adjustRightInd w:val="0"/>
        <w:jc w:val="center"/>
        <w:rPr>
          <w:b/>
          <w:bCs/>
        </w:rPr>
      </w:pPr>
      <w:r w:rsidRPr="00D26FBA">
        <w:rPr>
          <w:b/>
          <w:bCs/>
        </w:rPr>
        <w:t>Шкідники і хвороби технічних культур</w:t>
      </w:r>
    </w:p>
    <w:p w14:paraId="7F8768A7" w14:textId="77777777" w:rsidR="00203F40" w:rsidRPr="00D26FBA" w:rsidRDefault="00203F40" w:rsidP="001D342D">
      <w:pPr>
        <w:autoSpaceDE w:val="0"/>
        <w:autoSpaceDN w:val="0"/>
        <w:adjustRightInd w:val="0"/>
        <w:jc w:val="center"/>
        <w:rPr>
          <w:b/>
          <w:bCs/>
        </w:rPr>
      </w:pPr>
    </w:p>
    <w:p w14:paraId="4397291D" w14:textId="47BC27AA" w:rsidR="005266FB" w:rsidRDefault="005266FB" w:rsidP="003A4583">
      <w:pPr>
        <w:autoSpaceDE w:val="0"/>
        <w:autoSpaceDN w:val="0"/>
        <w:adjustRightInd w:val="0"/>
        <w:ind w:firstLine="708"/>
        <w:jc w:val="both"/>
        <w:rPr>
          <w:bCs/>
          <w:iCs/>
        </w:rPr>
      </w:pPr>
      <w:r>
        <w:rPr>
          <w:bCs/>
          <w:iCs/>
        </w:rPr>
        <w:t xml:space="preserve">Погодні умови сприяють прискореному дозріванню рослин </w:t>
      </w:r>
      <w:r w:rsidRPr="00215057">
        <w:rPr>
          <w:b/>
          <w:bCs/>
          <w:iCs/>
        </w:rPr>
        <w:t>соняшника.</w:t>
      </w:r>
      <w:r>
        <w:rPr>
          <w:bCs/>
          <w:iCs/>
        </w:rPr>
        <w:t xml:space="preserve"> Господарства ОТГ проводять збирання врожаю. При обстеженні посівів соняшнику виявлено, що заселеність рослин </w:t>
      </w:r>
      <w:proofErr w:type="spellStart"/>
      <w:r w:rsidRPr="00215057">
        <w:rPr>
          <w:b/>
          <w:bCs/>
          <w:iCs/>
        </w:rPr>
        <w:t>геліхризовою</w:t>
      </w:r>
      <w:proofErr w:type="spellEnd"/>
      <w:r>
        <w:rPr>
          <w:bCs/>
          <w:iCs/>
        </w:rPr>
        <w:t xml:space="preserve"> </w:t>
      </w:r>
      <w:r>
        <w:rPr>
          <w:b/>
          <w:iCs/>
        </w:rPr>
        <w:t xml:space="preserve">попелицею </w:t>
      </w:r>
      <w:r>
        <w:rPr>
          <w:bCs/>
          <w:iCs/>
        </w:rPr>
        <w:t>складає 100% обстежених площ, при заселеності 1-15% рослин ( в місцях, де у рослин зелене листя), за слабкого ступеня.  Шкідник закінчує свій розвиток на соняшнику.</w:t>
      </w:r>
    </w:p>
    <w:p w14:paraId="3F95313A" w14:textId="77777777" w:rsidR="005266FB" w:rsidRDefault="005266FB" w:rsidP="003A4583">
      <w:pPr>
        <w:autoSpaceDE w:val="0"/>
        <w:autoSpaceDN w:val="0"/>
        <w:adjustRightInd w:val="0"/>
        <w:ind w:firstLine="708"/>
        <w:jc w:val="both"/>
        <w:rPr>
          <w:b/>
        </w:rPr>
      </w:pPr>
      <w:r>
        <w:t xml:space="preserve">Із </w:t>
      </w:r>
      <w:proofErr w:type="spellStart"/>
      <w:r>
        <w:rPr>
          <w:b/>
          <w:bCs/>
        </w:rPr>
        <w:t>хвороб</w:t>
      </w:r>
      <w:proofErr w:type="spellEnd"/>
      <w:r>
        <w:rPr>
          <w:b/>
          <w:bCs/>
        </w:rPr>
        <w:t xml:space="preserve"> на соняшнику</w:t>
      </w:r>
      <w:r>
        <w:t xml:space="preserve"> триває розвиток </w:t>
      </w:r>
      <w:proofErr w:type="spellStart"/>
      <w:r>
        <w:rPr>
          <w:b/>
        </w:rPr>
        <w:t>фомозу</w:t>
      </w:r>
      <w:proofErr w:type="spellEnd"/>
      <w:r>
        <w:t xml:space="preserve">, ураженість рослин яких складає 8-10% рослин. Відмічається ураження 2-3% рослин на 62% обстежених площ  </w:t>
      </w:r>
      <w:proofErr w:type="spellStart"/>
      <w:r w:rsidRPr="002C60D6">
        <w:rPr>
          <w:b/>
        </w:rPr>
        <w:t>склеротиніозом</w:t>
      </w:r>
      <w:proofErr w:type="spellEnd"/>
      <w:r w:rsidRPr="002C60D6">
        <w:rPr>
          <w:b/>
        </w:rPr>
        <w:t>.</w:t>
      </w:r>
    </w:p>
    <w:p w14:paraId="598E66AB" w14:textId="3A5E9A6F" w:rsidR="005266FB" w:rsidRDefault="005266FB" w:rsidP="003A4583">
      <w:pPr>
        <w:ind w:firstLine="708"/>
        <w:jc w:val="both"/>
        <w:rPr>
          <w:bCs/>
          <w:spacing w:val="2"/>
        </w:rPr>
      </w:pPr>
      <w:r>
        <w:rPr>
          <w:iCs/>
          <w:spacing w:val="2"/>
        </w:rPr>
        <w:t xml:space="preserve">При обстеженні посівів </w:t>
      </w:r>
      <w:r w:rsidR="00203F40">
        <w:rPr>
          <w:b/>
          <w:bCs/>
          <w:i/>
          <w:spacing w:val="2"/>
        </w:rPr>
        <w:t>цукрового буряку</w:t>
      </w:r>
      <w:r>
        <w:rPr>
          <w:b/>
          <w:bCs/>
          <w:i/>
          <w:spacing w:val="2"/>
        </w:rPr>
        <w:t xml:space="preserve"> </w:t>
      </w:r>
      <w:r>
        <w:rPr>
          <w:bCs/>
          <w:spacing w:val="2"/>
        </w:rPr>
        <w:t xml:space="preserve">виявлено, що чисельність </w:t>
      </w:r>
      <w:r>
        <w:rPr>
          <w:b/>
          <w:spacing w:val="2"/>
        </w:rPr>
        <w:t xml:space="preserve">бурякової листкової  попелиці </w:t>
      </w:r>
      <w:r>
        <w:rPr>
          <w:bCs/>
          <w:spacing w:val="2"/>
        </w:rPr>
        <w:t xml:space="preserve">не висока, шкідником заселено 100 % обстежених площ, заселено 1- 3 % рослин при чисельності 7-10 </w:t>
      </w:r>
      <w:proofErr w:type="spellStart"/>
      <w:r>
        <w:rPr>
          <w:bCs/>
          <w:spacing w:val="2"/>
        </w:rPr>
        <w:t>екз</w:t>
      </w:r>
      <w:proofErr w:type="spellEnd"/>
      <w:r>
        <w:rPr>
          <w:bCs/>
          <w:spacing w:val="2"/>
        </w:rPr>
        <w:t>./рослину, гусеницями</w:t>
      </w:r>
      <w:r>
        <w:rPr>
          <w:b/>
          <w:i/>
          <w:iCs/>
          <w:spacing w:val="2"/>
        </w:rPr>
        <w:t xml:space="preserve"> </w:t>
      </w:r>
      <w:r>
        <w:rPr>
          <w:b/>
          <w:spacing w:val="2"/>
        </w:rPr>
        <w:t>совки -гамми</w:t>
      </w:r>
      <w:r>
        <w:rPr>
          <w:b/>
          <w:i/>
          <w:iCs/>
          <w:spacing w:val="2"/>
        </w:rPr>
        <w:t xml:space="preserve"> </w:t>
      </w:r>
      <w:r>
        <w:rPr>
          <w:bCs/>
          <w:spacing w:val="2"/>
        </w:rPr>
        <w:t xml:space="preserve">пошкоджено 0,5 - 1 % рослин при чисельності 1-2 гусениці на заселену рослину (0,1 - 0,3 </w:t>
      </w:r>
      <w:proofErr w:type="spellStart"/>
      <w:r>
        <w:rPr>
          <w:bCs/>
          <w:spacing w:val="2"/>
        </w:rPr>
        <w:t>екз</w:t>
      </w:r>
      <w:proofErr w:type="spellEnd"/>
      <w:r>
        <w:rPr>
          <w:bCs/>
          <w:spacing w:val="2"/>
        </w:rPr>
        <w:t>./</w:t>
      </w:r>
      <w:proofErr w:type="spellStart"/>
      <w:r>
        <w:rPr>
          <w:bCs/>
          <w:spacing w:val="2"/>
        </w:rPr>
        <w:t>кв.м</w:t>
      </w:r>
      <w:proofErr w:type="spellEnd"/>
      <w:r>
        <w:rPr>
          <w:bCs/>
          <w:spacing w:val="2"/>
        </w:rPr>
        <w:t xml:space="preserve">), </w:t>
      </w:r>
      <w:r>
        <w:rPr>
          <w:b/>
          <w:spacing w:val="2"/>
        </w:rPr>
        <w:t>кореневою буряковою попелицею</w:t>
      </w:r>
      <w:r>
        <w:rPr>
          <w:b/>
          <w:i/>
          <w:iCs/>
          <w:spacing w:val="2"/>
        </w:rPr>
        <w:t xml:space="preserve"> </w:t>
      </w:r>
      <w:r>
        <w:rPr>
          <w:bCs/>
          <w:spacing w:val="2"/>
        </w:rPr>
        <w:t xml:space="preserve">заселено </w:t>
      </w:r>
      <w:proofErr w:type="spellStart"/>
      <w:r>
        <w:rPr>
          <w:bCs/>
          <w:spacing w:val="2"/>
        </w:rPr>
        <w:t>осередково</w:t>
      </w:r>
      <w:proofErr w:type="spellEnd"/>
      <w:r>
        <w:rPr>
          <w:bCs/>
          <w:spacing w:val="2"/>
        </w:rPr>
        <w:t xml:space="preserve"> 1% рослин, </w:t>
      </w:r>
      <w:r w:rsidR="00D26FBA">
        <w:rPr>
          <w:b/>
          <w:spacing w:val="2"/>
        </w:rPr>
        <w:t>ц</w:t>
      </w:r>
      <w:r>
        <w:rPr>
          <w:b/>
          <w:spacing w:val="2"/>
        </w:rPr>
        <w:t>еркоспорозом</w:t>
      </w:r>
      <w:r>
        <w:rPr>
          <w:b/>
          <w:i/>
          <w:iCs/>
          <w:spacing w:val="2"/>
        </w:rPr>
        <w:t xml:space="preserve"> </w:t>
      </w:r>
      <w:r>
        <w:rPr>
          <w:bCs/>
          <w:spacing w:val="2"/>
        </w:rPr>
        <w:t xml:space="preserve">уражено 9-15 % рослин на 100 % обстежених площ, розвиток хвороби 1%. </w:t>
      </w:r>
      <w:proofErr w:type="spellStart"/>
      <w:r>
        <w:rPr>
          <w:b/>
          <w:spacing w:val="2"/>
        </w:rPr>
        <w:t>Фомозом</w:t>
      </w:r>
      <w:proofErr w:type="spellEnd"/>
      <w:r>
        <w:rPr>
          <w:b/>
          <w:spacing w:val="2"/>
        </w:rPr>
        <w:t xml:space="preserve"> </w:t>
      </w:r>
      <w:r>
        <w:rPr>
          <w:bCs/>
          <w:spacing w:val="2"/>
        </w:rPr>
        <w:t xml:space="preserve">уражено  4-6 % рослин на 100% обстежених площ. </w:t>
      </w:r>
    </w:p>
    <w:p w14:paraId="47059DD7" w14:textId="4FC98EC1" w:rsidR="005266FB" w:rsidRDefault="00056271" w:rsidP="003A4583">
      <w:pPr>
        <w:ind w:firstLine="708"/>
        <w:jc w:val="both"/>
        <w:rPr>
          <w:bCs/>
          <w:spacing w:val="2"/>
        </w:rPr>
      </w:pPr>
      <w:r>
        <w:rPr>
          <w:bCs/>
          <w:spacing w:val="2"/>
        </w:rPr>
        <w:t>Погодні умови серпня (</w:t>
      </w:r>
      <w:r w:rsidR="005266FB">
        <w:rPr>
          <w:bCs/>
          <w:spacing w:val="2"/>
        </w:rPr>
        <w:t>суха</w:t>
      </w:r>
      <w:r>
        <w:rPr>
          <w:bCs/>
          <w:spacing w:val="2"/>
        </w:rPr>
        <w:t>,</w:t>
      </w:r>
      <w:r w:rsidR="005266FB">
        <w:rPr>
          <w:bCs/>
          <w:spacing w:val="2"/>
        </w:rPr>
        <w:t xml:space="preserve"> спекотна</w:t>
      </w:r>
      <w:r>
        <w:rPr>
          <w:bCs/>
          <w:spacing w:val="2"/>
        </w:rPr>
        <w:t>, без опадів та</w:t>
      </w:r>
      <w:r w:rsidR="005266FB">
        <w:rPr>
          <w:bCs/>
          <w:spacing w:val="2"/>
        </w:rPr>
        <w:t xml:space="preserve"> з високою температурою </w:t>
      </w:r>
      <w:r w:rsidR="001A27E1">
        <w:rPr>
          <w:bCs/>
          <w:spacing w:val="2"/>
        </w:rPr>
        <w:t>ґрунту</w:t>
      </w:r>
      <w:r w:rsidR="005266FB">
        <w:rPr>
          <w:bCs/>
          <w:spacing w:val="2"/>
        </w:rPr>
        <w:t xml:space="preserve"> погода) не сприяють появі дружніх сходів </w:t>
      </w:r>
      <w:r w:rsidR="005266FB">
        <w:rPr>
          <w:b/>
          <w:bCs/>
          <w:spacing w:val="2"/>
        </w:rPr>
        <w:t xml:space="preserve">озимого </w:t>
      </w:r>
      <w:r w:rsidR="005266FB" w:rsidRPr="002C60D6">
        <w:rPr>
          <w:b/>
          <w:bCs/>
          <w:spacing w:val="2"/>
        </w:rPr>
        <w:t>ріпаку</w:t>
      </w:r>
      <w:r w:rsidR="005266FB">
        <w:rPr>
          <w:bCs/>
          <w:spacing w:val="2"/>
        </w:rPr>
        <w:t xml:space="preserve"> в частині господарств області.</w:t>
      </w:r>
    </w:p>
    <w:p w14:paraId="3D851447" w14:textId="0E70318A" w:rsidR="005266FB" w:rsidRDefault="005266FB" w:rsidP="003A4583">
      <w:pPr>
        <w:ind w:firstLine="708"/>
        <w:jc w:val="both"/>
        <w:rPr>
          <w:bCs/>
          <w:spacing w:val="2"/>
        </w:rPr>
      </w:pPr>
      <w:r>
        <w:rPr>
          <w:bCs/>
          <w:spacing w:val="2"/>
        </w:rPr>
        <w:t xml:space="preserve">Маршрутними обстеженнями посіву </w:t>
      </w:r>
      <w:r>
        <w:rPr>
          <w:b/>
          <w:i/>
          <w:iCs/>
          <w:spacing w:val="2"/>
        </w:rPr>
        <w:t>озимого ріпаку</w:t>
      </w:r>
      <w:r>
        <w:rPr>
          <w:bCs/>
          <w:spacing w:val="2"/>
        </w:rPr>
        <w:t xml:space="preserve"> фаза сходи  -1 пара справжніх листків ріпаку, відмічається продовження заселення рослин </w:t>
      </w:r>
      <w:proofErr w:type="spellStart"/>
      <w:r>
        <w:rPr>
          <w:b/>
          <w:spacing w:val="2"/>
        </w:rPr>
        <w:t>хрестоцвітними</w:t>
      </w:r>
      <w:proofErr w:type="spellEnd"/>
      <w:r>
        <w:rPr>
          <w:b/>
          <w:spacing w:val="2"/>
        </w:rPr>
        <w:t xml:space="preserve"> блішками</w:t>
      </w:r>
      <w:r>
        <w:rPr>
          <w:bCs/>
          <w:spacing w:val="2"/>
        </w:rPr>
        <w:t xml:space="preserve">, якими пошкоджено 1-3 % рослин за середньої чисельності 1-2 </w:t>
      </w:r>
      <w:proofErr w:type="spellStart"/>
      <w:r>
        <w:rPr>
          <w:bCs/>
          <w:spacing w:val="2"/>
        </w:rPr>
        <w:t>екз</w:t>
      </w:r>
      <w:proofErr w:type="spellEnd"/>
      <w:r>
        <w:rPr>
          <w:bCs/>
          <w:spacing w:val="2"/>
        </w:rPr>
        <w:t>./</w:t>
      </w:r>
      <w:proofErr w:type="spellStart"/>
      <w:r>
        <w:rPr>
          <w:bCs/>
          <w:spacing w:val="2"/>
        </w:rPr>
        <w:t>кв.м</w:t>
      </w:r>
      <w:proofErr w:type="spellEnd"/>
      <w:r>
        <w:rPr>
          <w:bCs/>
          <w:spacing w:val="2"/>
        </w:rPr>
        <w:t>. На посівах спостерігається літ капустяної молі, ріпакового пильщика. Ураження рослин хворобами - не виявлено.</w:t>
      </w:r>
    </w:p>
    <w:p w14:paraId="664E8E9C" w14:textId="2DAB2CB1" w:rsidR="005266FB" w:rsidRDefault="005266FB" w:rsidP="001D342D">
      <w:pPr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</w:p>
    <w:p w14:paraId="6EC1F047" w14:textId="5A5755BC" w:rsidR="005266FB" w:rsidRDefault="005266FB" w:rsidP="001A27E1">
      <w:pPr>
        <w:autoSpaceDE w:val="0"/>
        <w:autoSpaceDN w:val="0"/>
        <w:adjustRightInd w:val="0"/>
        <w:ind w:firstLine="708"/>
        <w:jc w:val="center"/>
        <w:rPr>
          <w:b/>
          <w:bCs/>
        </w:rPr>
      </w:pPr>
      <w:r w:rsidRPr="001D342D">
        <w:rPr>
          <w:b/>
          <w:bCs/>
        </w:rPr>
        <w:t>Шкідники і хвороби  багаторічних трав</w:t>
      </w:r>
    </w:p>
    <w:p w14:paraId="6380FD17" w14:textId="77777777" w:rsidR="00203F40" w:rsidRPr="001D342D" w:rsidRDefault="00203F40" w:rsidP="001A27E1">
      <w:pPr>
        <w:autoSpaceDE w:val="0"/>
        <w:autoSpaceDN w:val="0"/>
        <w:adjustRightInd w:val="0"/>
        <w:ind w:firstLine="708"/>
        <w:jc w:val="center"/>
        <w:rPr>
          <w:b/>
          <w:bCs/>
        </w:rPr>
      </w:pPr>
    </w:p>
    <w:p w14:paraId="5D009F97" w14:textId="6875E2B1" w:rsidR="001D342D" w:rsidRDefault="005266FB" w:rsidP="00203F40">
      <w:pPr>
        <w:autoSpaceDE w:val="0"/>
        <w:autoSpaceDN w:val="0"/>
        <w:adjustRightInd w:val="0"/>
        <w:ind w:firstLine="708"/>
        <w:jc w:val="both"/>
        <w:rPr>
          <w:b/>
        </w:rPr>
      </w:pPr>
      <w:r w:rsidRPr="001D342D">
        <w:t xml:space="preserve">Ентомологічним косінням сачком на </w:t>
      </w:r>
      <w:proofErr w:type="spellStart"/>
      <w:r w:rsidRPr="001D342D">
        <w:t>відростаючих</w:t>
      </w:r>
      <w:proofErr w:type="spellEnd"/>
      <w:r w:rsidRPr="001D342D">
        <w:t xml:space="preserve"> </w:t>
      </w:r>
      <w:r w:rsidRPr="001D342D">
        <w:rPr>
          <w:b/>
          <w:bCs/>
        </w:rPr>
        <w:t>багаторічних травах (люцерна)</w:t>
      </w:r>
      <w:r w:rsidRPr="001D342D">
        <w:t xml:space="preserve"> на 100 </w:t>
      </w:r>
      <w:proofErr w:type="spellStart"/>
      <w:r w:rsidRPr="001D342D">
        <w:t>п.с</w:t>
      </w:r>
      <w:proofErr w:type="spellEnd"/>
      <w:r w:rsidRPr="001D342D">
        <w:t xml:space="preserve">. попадало 35 </w:t>
      </w:r>
      <w:proofErr w:type="spellStart"/>
      <w:r w:rsidRPr="001D342D">
        <w:t>екз</w:t>
      </w:r>
      <w:proofErr w:type="spellEnd"/>
      <w:r w:rsidRPr="001D342D">
        <w:t>.</w:t>
      </w:r>
      <w:r>
        <w:t xml:space="preserve"> бобової попелиці, 2 </w:t>
      </w:r>
      <w:proofErr w:type="spellStart"/>
      <w:r>
        <w:t>екз</w:t>
      </w:r>
      <w:proofErr w:type="spellEnd"/>
      <w:r>
        <w:t xml:space="preserve"> люцернового клопа -</w:t>
      </w:r>
      <w:r w:rsidR="00B24F5E">
        <w:t xml:space="preserve"> </w:t>
      </w:r>
      <w:r>
        <w:t>фітономуса, 4 гусениці совки</w:t>
      </w:r>
      <w:r w:rsidR="00B24F5E">
        <w:t xml:space="preserve"> </w:t>
      </w:r>
      <w:r>
        <w:t>-</w:t>
      </w:r>
      <w:r w:rsidR="00B24F5E">
        <w:t xml:space="preserve"> </w:t>
      </w:r>
      <w:r>
        <w:t xml:space="preserve">гамми. </w:t>
      </w:r>
      <w:proofErr w:type="spellStart"/>
      <w:r>
        <w:t>Хвороб</w:t>
      </w:r>
      <w:proofErr w:type="spellEnd"/>
      <w:r>
        <w:t xml:space="preserve"> трав не виявлено. </w:t>
      </w:r>
    </w:p>
    <w:p w14:paraId="63A95281" w14:textId="667A357E" w:rsidR="00B24F5E" w:rsidRDefault="005266FB" w:rsidP="00056271">
      <w:pPr>
        <w:autoSpaceDE w:val="0"/>
        <w:autoSpaceDN w:val="0"/>
        <w:adjustRightInd w:val="0"/>
        <w:jc w:val="center"/>
        <w:rPr>
          <w:b/>
        </w:rPr>
      </w:pPr>
      <w:r w:rsidRPr="00057B10">
        <w:rPr>
          <w:b/>
        </w:rPr>
        <w:t>Шкідники і хвороби овочевих культур</w:t>
      </w:r>
    </w:p>
    <w:p w14:paraId="79631051" w14:textId="77777777" w:rsidR="00203F40" w:rsidRPr="00057B10" w:rsidRDefault="00203F40" w:rsidP="00056271">
      <w:pPr>
        <w:autoSpaceDE w:val="0"/>
        <w:autoSpaceDN w:val="0"/>
        <w:adjustRightInd w:val="0"/>
        <w:jc w:val="center"/>
        <w:rPr>
          <w:b/>
        </w:rPr>
      </w:pPr>
    </w:p>
    <w:p w14:paraId="61403BDF" w14:textId="2B3DF9A5" w:rsidR="005266FB" w:rsidRDefault="005266FB" w:rsidP="001A27E1">
      <w:pPr>
        <w:autoSpaceDE w:val="0"/>
        <w:autoSpaceDN w:val="0"/>
        <w:adjustRightInd w:val="0"/>
        <w:ind w:firstLine="708"/>
        <w:jc w:val="both"/>
      </w:pPr>
      <w:r>
        <w:t xml:space="preserve">На рослинах томатів на присадибних ділянках продовжується поступове наростання розвитку </w:t>
      </w:r>
      <w:proofErr w:type="spellStart"/>
      <w:r>
        <w:t>хвороб</w:t>
      </w:r>
      <w:proofErr w:type="spellEnd"/>
      <w:r>
        <w:t>, чому сприяють нічні роси</w:t>
      </w:r>
      <w:r w:rsidR="00B24F5E">
        <w:t xml:space="preserve">. </w:t>
      </w:r>
      <w:r w:rsidRPr="00057B10">
        <w:rPr>
          <w:b/>
        </w:rPr>
        <w:t>Фітофтороз</w:t>
      </w:r>
      <w:r>
        <w:rPr>
          <w:b/>
        </w:rPr>
        <w:t xml:space="preserve"> на присадибних ділянках </w:t>
      </w:r>
      <w:r>
        <w:t xml:space="preserve"> уразив  до 10% рослин, 2% плодів, </w:t>
      </w:r>
      <w:proofErr w:type="spellStart"/>
      <w:r w:rsidRPr="00057B10">
        <w:rPr>
          <w:b/>
        </w:rPr>
        <w:t>альтернаріоз</w:t>
      </w:r>
      <w:proofErr w:type="spellEnd"/>
      <w:r w:rsidRPr="00057B10">
        <w:rPr>
          <w:b/>
        </w:rPr>
        <w:t xml:space="preserve"> </w:t>
      </w:r>
      <w:r>
        <w:t xml:space="preserve">- 8% рослин. </w:t>
      </w:r>
      <w:r w:rsidRPr="00057B10">
        <w:rPr>
          <w:b/>
        </w:rPr>
        <w:t>Верхівкова гниль</w:t>
      </w:r>
      <w:r>
        <w:t xml:space="preserve"> виявлялася на 1% плодів.</w:t>
      </w:r>
    </w:p>
    <w:p w14:paraId="7845C6E1" w14:textId="039EFB4C" w:rsidR="005266FB" w:rsidRDefault="005266FB" w:rsidP="001A27E1">
      <w:pPr>
        <w:autoSpaceDE w:val="0"/>
        <w:autoSpaceDN w:val="0"/>
        <w:adjustRightInd w:val="0"/>
        <w:ind w:firstLine="708"/>
        <w:jc w:val="both"/>
      </w:pPr>
      <w:r>
        <w:t xml:space="preserve">На </w:t>
      </w:r>
      <w:r w:rsidRPr="00057B10">
        <w:rPr>
          <w:b/>
        </w:rPr>
        <w:t>пізній капусті</w:t>
      </w:r>
      <w:r>
        <w:rPr>
          <w:b/>
        </w:rPr>
        <w:t xml:space="preserve"> </w:t>
      </w:r>
      <w:r w:rsidRPr="00057B10">
        <w:t>на присадибних ділянках</w:t>
      </w:r>
      <w:r>
        <w:t xml:space="preserve"> продовжує шкодити комплекс листогризучих шкідників. Личинками капустяної совки та біланів за щільності відповідно 3 </w:t>
      </w:r>
      <w:proofErr w:type="spellStart"/>
      <w:r>
        <w:t>екз</w:t>
      </w:r>
      <w:proofErr w:type="spellEnd"/>
      <w:r>
        <w:t xml:space="preserve">./рослину, слабко пошкоджено до 2% рослин. Капустяна міль заселила і пошкодила  до 5% рослин, за чисельності личинок 1 </w:t>
      </w:r>
      <w:proofErr w:type="spellStart"/>
      <w:r>
        <w:t>екз</w:t>
      </w:r>
      <w:proofErr w:type="spellEnd"/>
      <w:r>
        <w:t xml:space="preserve">./рослину. </w:t>
      </w:r>
    </w:p>
    <w:p w14:paraId="27EBA305" w14:textId="77777777" w:rsidR="005266FB" w:rsidRDefault="005266FB" w:rsidP="001A27E1">
      <w:pPr>
        <w:autoSpaceDE w:val="0"/>
        <w:autoSpaceDN w:val="0"/>
        <w:adjustRightInd w:val="0"/>
        <w:ind w:firstLine="708"/>
        <w:jc w:val="both"/>
      </w:pPr>
      <w:r>
        <w:t xml:space="preserve">Продовжується живлення </w:t>
      </w:r>
      <w:r w:rsidRPr="00057B10">
        <w:rPr>
          <w:b/>
        </w:rPr>
        <w:t>підгризаючих совок на столових буряках</w:t>
      </w:r>
      <w:r>
        <w:t xml:space="preserve">. У </w:t>
      </w:r>
      <w:proofErr w:type="spellStart"/>
      <w:r>
        <w:t>Бучанському</w:t>
      </w:r>
      <w:proofErr w:type="spellEnd"/>
      <w:r>
        <w:t xml:space="preserve">  районі шкідником пошкоджено 3-8 % коренеплодів, чисельність шкідника 1-2 </w:t>
      </w:r>
      <w:proofErr w:type="spellStart"/>
      <w:r>
        <w:t>екз</w:t>
      </w:r>
      <w:proofErr w:type="spellEnd"/>
      <w:r>
        <w:t>./</w:t>
      </w:r>
      <w:proofErr w:type="spellStart"/>
      <w:r>
        <w:t>кв.м</w:t>
      </w:r>
      <w:proofErr w:type="spellEnd"/>
      <w:r>
        <w:t>.</w:t>
      </w:r>
    </w:p>
    <w:p w14:paraId="15D9C545" w14:textId="77777777" w:rsidR="005266FB" w:rsidRDefault="005266FB" w:rsidP="003A4583">
      <w:pPr>
        <w:autoSpaceDE w:val="0"/>
        <w:autoSpaceDN w:val="0"/>
        <w:adjustRightInd w:val="0"/>
        <w:ind w:firstLine="708"/>
        <w:jc w:val="both"/>
      </w:pPr>
    </w:p>
    <w:p w14:paraId="486E8966" w14:textId="26244E1E" w:rsidR="005266FB" w:rsidRDefault="005266FB" w:rsidP="001D342D">
      <w:pPr>
        <w:pStyle w:val="Default"/>
        <w:ind w:right="-1"/>
        <w:jc w:val="center"/>
        <w:rPr>
          <w:rFonts w:ascii="Times New Roman" w:hAnsi="Times New Roman" w:cs="Times New Roman"/>
          <w:b/>
          <w:sz w:val="28"/>
          <w:lang w:val="uk-UA"/>
        </w:rPr>
      </w:pPr>
      <w:proofErr w:type="spellStart"/>
      <w:r w:rsidRPr="00B24F5E">
        <w:rPr>
          <w:rFonts w:ascii="Times New Roman" w:hAnsi="Times New Roman" w:cs="Times New Roman"/>
          <w:b/>
          <w:sz w:val="28"/>
          <w:lang w:val="uk-UA"/>
        </w:rPr>
        <w:t>Мишовидні</w:t>
      </w:r>
      <w:proofErr w:type="spellEnd"/>
      <w:r w:rsidRPr="00B24F5E">
        <w:rPr>
          <w:rFonts w:ascii="Times New Roman" w:hAnsi="Times New Roman" w:cs="Times New Roman"/>
          <w:b/>
          <w:sz w:val="28"/>
          <w:lang w:val="uk-UA"/>
        </w:rPr>
        <w:t xml:space="preserve"> гризуни</w:t>
      </w:r>
    </w:p>
    <w:p w14:paraId="59D59BB4" w14:textId="77777777" w:rsidR="006A6393" w:rsidRDefault="006A6393" w:rsidP="001D342D">
      <w:pPr>
        <w:pStyle w:val="Default"/>
        <w:ind w:right="-1"/>
        <w:jc w:val="center"/>
        <w:rPr>
          <w:b/>
          <w:sz w:val="28"/>
          <w:lang w:val="uk-UA"/>
        </w:rPr>
      </w:pPr>
    </w:p>
    <w:p w14:paraId="5399F00F" w14:textId="3C4E4F35" w:rsidR="005266FB" w:rsidRPr="00B24F5E" w:rsidRDefault="005266FB" w:rsidP="003A4583">
      <w:pPr>
        <w:pStyle w:val="Default"/>
        <w:ind w:right="-1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b/>
          <w:sz w:val="28"/>
          <w:lang w:val="uk-UA"/>
        </w:rPr>
        <w:t xml:space="preserve"> </w:t>
      </w:r>
      <w:r w:rsidR="001D342D">
        <w:rPr>
          <w:b/>
          <w:sz w:val="28"/>
          <w:lang w:val="uk-UA"/>
        </w:rPr>
        <w:tab/>
      </w:r>
      <w:r w:rsidRPr="00B24F5E">
        <w:rPr>
          <w:rFonts w:ascii="Times New Roman" w:hAnsi="Times New Roman" w:cs="Times New Roman"/>
          <w:sz w:val="28"/>
          <w:lang w:val="uk-UA"/>
        </w:rPr>
        <w:t xml:space="preserve">При моніторингу багаторічних трав виявлено 1-2 жилі колонії на 1 га, в колонії в середньому 2 -3 жилі </w:t>
      </w:r>
      <w:proofErr w:type="spellStart"/>
      <w:r w:rsidRPr="00B24F5E">
        <w:rPr>
          <w:rFonts w:ascii="Times New Roman" w:hAnsi="Times New Roman" w:cs="Times New Roman"/>
          <w:sz w:val="28"/>
          <w:lang w:val="uk-UA"/>
        </w:rPr>
        <w:t>нори</w:t>
      </w:r>
      <w:proofErr w:type="spellEnd"/>
      <w:r w:rsidRPr="00B24F5E">
        <w:rPr>
          <w:rFonts w:ascii="Times New Roman" w:hAnsi="Times New Roman" w:cs="Times New Roman"/>
          <w:sz w:val="28"/>
          <w:lang w:val="uk-UA"/>
        </w:rPr>
        <w:t>. Моніторингом неорних земель  виявлено 2-4 жилі колонії на 1 га.</w:t>
      </w:r>
    </w:p>
    <w:p w14:paraId="539B5FC4" w14:textId="46436370" w:rsidR="005266FB" w:rsidRDefault="005266FB" w:rsidP="003A4583">
      <w:pPr>
        <w:pStyle w:val="Default"/>
        <w:ind w:left="1416" w:right="-1" w:firstLine="708"/>
        <w:jc w:val="both"/>
        <w:rPr>
          <w:rFonts w:ascii="Times New Roman" w:hAnsi="Times New Roman" w:cs="Times New Roman"/>
          <w:b/>
          <w:sz w:val="28"/>
          <w:lang w:val="uk-UA"/>
        </w:rPr>
      </w:pPr>
    </w:p>
    <w:p w14:paraId="224AACDC" w14:textId="25D6405A" w:rsidR="006A6393" w:rsidRDefault="006A6393" w:rsidP="003A4583">
      <w:pPr>
        <w:pStyle w:val="Default"/>
        <w:ind w:left="1416" w:right="-1" w:firstLine="708"/>
        <w:jc w:val="both"/>
        <w:rPr>
          <w:rFonts w:ascii="Times New Roman" w:hAnsi="Times New Roman" w:cs="Times New Roman"/>
          <w:b/>
          <w:sz w:val="28"/>
          <w:lang w:val="uk-UA"/>
        </w:rPr>
      </w:pPr>
    </w:p>
    <w:p w14:paraId="276F7AAA" w14:textId="7AC1878C" w:rsidR="006A6393" w:rsidRDefault="006A6393" w:rsidP="003A4583">
      <w:pPr>
        <w:pStyle w:val="Default"/>
        <w:ind w:left="1416" w:right="-1" w:firstLine="708"/>
        <w:jc w:val="both"/>
        <w:rPr>
          <w:rFonts w:ascii="Times New Roman" w:hAnsi="Times New Roman" w:cs="Times New Roman"/>
          <w:b/>
          <w:sz w:val="28"/>
          <w:lang w:val="uk-UA"/>
        </w:rPr>
      </w:pPr>
    </w:p>
    <w:p w14:paraId="6D7A041C" w14:textId="7CFCA8EB" w:rsidR="006A6393" w:rsidRDefault="006A6393" w:rsidP="003A4583">
      <w:pPr>
        <w:pStyle w:val="Default"/>
        <w:ind w:left="1416" w:right="-1" w:firstLine="708"/>
        <w:jc w:val="both"/>
        <w:rPr>
          <w:rFonts w:ascii="Times New Roman" w:hAnsi="Times New Roman" w:cs="Times New Roman"/>
          <w:b/>
          <w:sz w:val="28"/>
          <w:lang w:val="uk-UA"/>
        </w:rPr>
      </w:pPr>
    </w:p>
    <w:p w14:paraId="03E93E3B" w14:textId="2604FE7B" w:rsidR="006A6393" w:rsidRDefault="006A6393" w:rsidP="003A4583">
      <w:pPr>
        <w:pStyle w:val="Default"/>
        <w:ind w:left="1416" w:right="-1" w:firstLine="708"/>
        <w:jc w:val="both"/>
        <w:rPr>
          <w:rFonts w:ascii="Times New Roman" w:hAnsi="Times New Roman" w:cs="Times New Roman"/>
          <w:b/>
          <w:sz w:val="28"/>
          <w:lang w:val="uk-UA"/>
        </w:rPr>
      </w:pPr>
    </w:p>
    <w:p w14:paraId="28A36C22" w14:textId="207817B7" w:rsidR="006A6393" w:rsidRDefault="006A6393" w:rsidP="003A4583">
      <w:pPr>
        <w:pStyle w:val="Default"/>
        <w:ind w:left="1416" w:right="-1" w:firstLine="708"/>
        <w:jc w:val="both"/>
        <w:rPr>
          <w:rFonts w:ascii="Times New Roman" w:hAnsi="Times New Roman" w:cs="Times New Roman"/>
          <w:b/>
          <w:sz w:val="28"/>
          <w:lang w:val="uk-UA"/>
        </w:rPr>
      </w:pPr>
    </w:p>
    <w:p w14:paraId="3A328645" w14:textId="3F55E726" w:rsidR="006A6393" w:rsidRDefault="006A6393" w:rsidP="003A4583">
      <w:pPr>
        <w:pStyle w:val="Default"/>
        <w:ind w:left="1416" w:right="-1" w:firstLine="708"/>
        <w:jc w:val="both"/>
        <w:rPr>
          <w:rFonts w:ascii="Times New Roman" w:hAnsi="Times New Roman" w:cs="Times New Roman"/>
          <w:b/>
          <w:sz w:val="28"/>
          <w:lang w:val="uk-UA"/>
        </w:rPr>
      </w:pPr>
    </w:p>
    <w:p w14:paraId="5D916DBA" w14:textId="2F2B5901" w:rsidR="006A6393" w:rsidRDefault="006A6393" w:rsidP="003A4583">
      <w:pPr>
        <w:pStyle w:val="Default"/>
        <w:ind w:left="1416" w:right="-1" w:firstLine="708"/>
        <w:jc w:val="both"/>
        <w:rPr>
          <w:rFonts w:ascii="Times New Roman" w:hAnsi="Times New Roman" w:cs="Times New Roman"/>
          <w:b/>
          <w:sz w:val="28"/>
          <w:lang w:val="uk-UA"/>
        </w:rPr>
      </w:pPr>
    </w:p>
    <w:p w14:paraId="2D024C70" w14:textId="4C3B2CB1" w:rsidR="006A6393" w:rsidRDefault="006A6393" w:rsidP="003A4583">
      <w:pPr>
        <w:pStyle w:val="Default"/>
        <w:ind w:left="1416" w:right="-1" w:firstLine="708"/>
        <w:jc w:val="both"/>
        <w:rPr>
          <w:rFonts w:ascii="Times New Roman" w:hAnsi="Times New Roman" w:cs="Times New Roman"/>
          <w:b/>
          <w:sz w:val="28"/>
          <w:lang w:val="uk-UA"/>
        </w:rPr>
      </w:pPr>
    </w:p>
    <w:p w14:paraId="152E717F" w14:textId="31C4DDE5" w:rsidR="006A6393" w:rsidRDefault="006A6393" w:rsidP="003A4583">
      <w:pPr>
        <w:pStyle w:val="Default"/>
        <w:ind w:left="1416" w:right="-1" w:firstLine="708"/>
        <w:jc w:val="both"/>
        <w:rPr>
          <w:rFonts w:ascii="Times New Roman" w:hAnsi="Times New Roman" w:cs="Times New Roman"/>
          <w:b/>
          <w:sz w:val="28"/>
          <w:lang w:val="uk-UA"/>
        </w:rPr>
      </w:pPr>
    </w:p>
    <w:p w14:paraId="68815BFA" w14:textId="45B27217" w:rsidR="006A6393" w:rsidRDefault="006A6393" w:rsidP="003A4583">
      <w:pPr>
        <w:pStyle w:val="Default"/>
        <w:ind w:left="1416" w:right="-1" w:firstLine="708"/>
        <w:jc w:val="both"/>
        <w:rPr>
          <w:rFonts w:ascii="Times New Roman" w:hAnsi="Times New Roman" w:cs="Times New Roman"/>
          <w:b/>
          <w:sz w:val="28"/>
          <w:lang w:val="uk-UA"/>
        </w:rPr>
      </w:pPr>
    </w:p>
    <w:p w14:paraId="69CFC840" w14:textId="63422EAB" w:rsidR="006A6393" w:rsidRDefault="006A6393" w:rsidP="003A4583">
      <w:pPr>
        <w:pStyle w:val="Default"/>
        <w:ind w:left="1416" w:right="-1" w:firstLine="708"/>
        <w:jc w:val="both"/>
        <w:rPr>
          <w:rFonts w:ascii="Times New Roman" w:hAnsi="Times New Roman" w:cs="Times New Roman"/>
          <w:b/>
          <w:sz w:val="28"/>
          <w:lang w:val="uk-UA"/>
        </w:rPr>
      </w:pPr>
    </w:p>
    <w:p w14:paraId="7D0533C7" w14:textId="4BA05B71" w:rsidR="006A6393" w:rsidRDefault="006A6393" w:rsidP="003A4583">
      <w:pPr>
        <w:pStyle w:val="Default"/>
        <w:ind w:left="1416" w:right="-1" w:firstLine="708"/>
        <w:jc w:val="both"/>
        <w:rPr>
          <w:rFonts w:ascii="Times New Roman" w:hAnsi="Times New Roman" w:cs="Times New Roman"/>
          <w:b/>
          <w:sz w:val="28"/>
          <w:lang w:val="uk-UA"/>
        </w:rPr>
      </w:pPr>
    </w:p>
    <w:p w14:paraId="61E0EB85" w14:textId="0CB8359F" w:rsidR="006A6393" w:rsidRDefault="006A6393" w:rsidP="003A4583">
      <w:pPr>
        <w:pStyle w:val="Default"/>
        <w:ind w:left="1416" w:right="-1" w:firstLine="708"/>
        <w:jc w:val="both"/>
        <w:rPr>
          <w:rFonts w:ascii="Times New Roman" w:hAnsi="Times New Roman" w:cs="Times New Roman"/>
          <w:b/>
          <w:sz w:val="28"/>
          <w:lang w:val="uk-UA"/>
        </w:rPr>
      </w:pPr>
    </w:p>
    <w:p w14:paraId="11EDC23F" w14:textId="6941A82D" w:rsidR="006A6393" w:rsidRDefault="006A6393" w:rsidP="003A4583">
      <w:pPr>
        <w:pStyle w:val="Default"/>
        <w:ind w:left="1416" w:right="-1" w:firstLine="708"/>
        <w:jc w:val="both"/>
        <w:rPr>
          <w:rFonts w:ascii="Times New Roman" w:hAnsi="Times New Roman" w:cs="Times New Roman"/>
          <w:b/>
          <w:sz w:val="28"/>
          <w:lang w:val="uk-UA"/>
        </w:rPr>
      </w:pPr>
    </w:p>
    <w:p w14:paraId="16DDB685" w14:textId="52AFBC92" w:rsidR="006A6393" w:rsidRDefault="006A6393" w:rsidP="003A4583">
      <w:pPr>
        <w:pStyle w:val="Default"/>
        <w:ind w:left="1416" w:right="-1" w:firstLine="708"/>
        <w:jc w:val="both"/>
        <w:rPr>
          <w:rFonts w:ascii="Times New Roman" w:hAnsi="Times New Roman" w:cs="Times New Roman"/>
          <w:b/>
          <w:sz w:val="28"/>
          <w:lang w:val="uk-UA"/>
        </w:rPr>
      </w:pPr>
    </w:p>
    <w:p w14:paraId="3AE205FB" w14:textId="0C0C38F7" w:rsidR="006A6393" w:rsidRDefault="006A6393" w:rsidP="003A4583">
      <w:pPr>
        <w:pStyle w:val="Default"/>
        <w:ind w:left="1416" w:right="-1" w:firstLine="708"/>
        <w:jc w:val="both"/>
        <w:rPr>
          <w:rFonts w:ascii="Times New Roman" w:hAnsi="Times New Roman" w:cs="Times New Roman"/>
          <w:b/>
          <w:sz w:val="28"/>
          <w:lang w:val="uk-UA"/>
        </w:rPr>
      </w:pPr>
    </w:p>
    <w:p w14:paraId="4BF219D8" w14:textId="21D66390" w:rsidR="006A6393" w:rsidRDefault="006A6393" w:rsidP="003A4583">
      <w:pPr>
        <w:pStyle w:val="Default"/>
        <w:ind w:left="1416" w:right="-1" w:firstLine="708"/>
        <w:jc w:val="both"/>
        <w:rPr>
          <w:rFonts w:ascii="Times New Roman" w:hAnsi="Times New Roman" w:cs="Times New Roman"/>
          <w:b/>
          <w:sz w:val="28"/>
          <w:lang w:val="uk-UA"/>
        </w:rPr>
      </w:pPr>
    </w:p>
    <w:p w14:paraId="38B65AF6" w14:textId="46CC6C6E" w:rsidR="006A6393" w:rsidRDefault="006A6393" w:rsidP="003A4583">
      <w:pPr>
        <w:pStyle w:val="Default"/>
        <w:ind w:left="1416" w:right="-1" w:firstLine="708"/>
        <w:jc w:val="both"/>
        <w:rPr>
          <w:rFonts w:ascii="Times New Roman" w:hAnsi="Times New Roman" w:cs="Times New Roman"/>
          <w:b/>
          <w:sz w:val="28"/>
          <w:lang w:val="uk-UA"/>
        </w:rPr>
      </w:pPr>
    </w:p>
    <w:p w14:paraId="2B68825E" w14:textId="635E11C9" w:rsidR="006A6393" w:rsidRDefault="006A6393" w:rsidP="003A4583">
      <w:pPr>
        <w:pStyle w:val="Default"/>
        <w:ind w:left="1416" w:right="-1" w:firstLine="708"/>
        <w:jc w:val="both"/>
        <w:rPr>
          <w:rFonts w:ascii="Times New Roman" w:hAnsi="Times New Roman" w:cs="Times New Roman"/>
          <w:b/>
          <w:sz w:val="28"/>
          <w:lang w:val="uk-UA"/>
        </w:rPr>
      </w:pPr>
    </w:p>
    <w:p w14:paraId="2ADD2A5B" w14:textId="01AEB2D7" w:rsidR="006A6393" w:rsidRDefault="006A6393" w:rsidP="003A4583">
      <w:pPr>
        <w:pStyle w:val="Default"/>
        <w:ind w:left="1416" w:right="-1" w:firstLine="708"/>
        <w:jc w:val="both"/>
        <w:rPr>
          <w:rFonts w:ascii="Times New Roman" w:hAnsi="Times New Roman" w:cs="Times New Roman"/>
          <w:b/>
          <w:sz w:val="28"/>
          <w:lang w:val="uk-UA"/>
        </w:rPr>
      </w:pPr>
    </w:p>
    <w:p w14:paraId="260F840D" w14:textId="3C49A511" w:rsidR="006A6393" w:rsidRDefault="006A6393" w:rsidP="003A4583">
      <w:pPr>
        <w:pStyle w:val="Default"/>
        <w:ind w:left="1416" w:right="-1" w:firstLine="708"/>
        <w:jc w:val="both"/>
        <w:rPr>
          <w:rFonts w:ascii="Times New Roman" w:hAnsi="Times New Roman" w:cs="Times New Roman"/>
          <w:b/>
          <w:sz w:val="28"/>
          <w:lang w:val="uk-UA"/>
        </w:rPr>
      </w:pPr>
    </w:p>
    <w:p w14:paraId="704E4C73" w14:textId="06D7B85D" w:rsidR="006A6393" w:rsidRDefault="006A6393" w:rsidP="003A4583">
      <w:pPr>
        <w:pStyle w:val="Default"/>
        <w:ind w:left="1416" w:right="-1" w:firstLine="708"/>
        <w:jc w:val="both"/>
        <w:rPr>
          <w:rFonts w:ascii="Times New Roman" w:hAnsi="Times New Roman" w:cs="Times New Roman"/>
          <w:b/>
          <w:sz w:val="28"/>
          <w:lang w:val="uk-UA"/>
        </w:rPr>
      </w:pPr>
    </w:p>
    <w:p w14:paraId="1CC88082" w14:textId="52F6C1F5" w:rsidR="006A6393" w:rsidRDefault="006A6393" w:rsidP="003A4583">
      <w:pPr>
        <w:pStyle w:val="Default"/>
        <w:ind w:left="1416" w:right="-1" w:firstLine="708"/>
        <w:jc w:val="both"/>
        <w:rPr>
          <w:rFonts w:ascii="Times New Roman" w:hAnsi="Times New Roman" w:cs="Times New Roman"/>
          <w:b/>
          <w:sz w:val="28"/>
          <w:lang w:val="uk-UA"/>
        </w:rPr>
      </w:pPr>
    </w:p>
    <w:p w14:paraId="5F7BBFD3" w14:textId="297AEA1B" w:rsidR="006A6393" w:rsidRDefault="006A6393" w:rsidP="003A4583">
      <w:pPr>
        <w:pStyle w:val="Default"/>
        <w:ind w:left="1416" w:right="-1" w:firstLine="708"/>
        <w:jc w:val="both"/>
        <w:rPr>
          <w:rFonts w:ascii="Times New Roman" w:hAnsi="Times New Roman" w:cs="Times New Roman"/>
          <w:b/>
          <w:sz w:val="28"/>
          <w:lang w:val="uk-UA"/>
        </w:rPr>
      </w:pPr>
    </w:p>
    <w:p w14:paraId="6B73C939" w14:textId="53FB917B" w:rsidR="006A6393" w:rsidRDefault="006A6393" w:rsidP="003A4583">
      <w:pPr>
        <w:pStyle w:val="Default"/>
        <w:ind w:left="1416" w:right="-1" w:firstLine="708"/>
        <w:jc w:val="both"/>
        <w:rPr>
          <w:rFonts w:ascii="Times New Roman" w:hAnsi="Times New Roman" w:cs="Times New Roman"/>
          <w:b/>
          <w:sz w:val="28"/>
          <w:lang w:val="uk-UA"/>
        </w:rPr>
      </w:pPr>
    </w:p>
    <w:p w14:paraId="75090C99" w14:textId="77353F84" w:rsidR="006A6393" w:rsidRDefault="006A6393" w:rsidP="003A4583">
      <w:pPr>
        <w:pStyle w:val="Default"/>
        <w:ind w:left="1416" w:right="-1" w:firstLine="708"/>
        <w:jc w:val="both"/>
        <w:rPr>
          <w:rFonts w:ascii="Times New Roman" w:hAnsi="Times New Roman" w:cs="Times New Roman"/>
          <w:b/>
          <w:sz w:val="28"/>
          <w:lang w:val="uk-UA"/>
        </w:rPr>
      </w:pPr>
    </w:p>
    <w:p w14:paraId="50D2A78F" w14:textId="3C72F57C" w:rsidR="006A6393" w:rsidRDefault="006A6393" w:rsidP="003A4583">
      <w:pPr>
        <w:pStyle w:val="Default"/>
        <w:ind w:left="1416" w:right="-1" w:firstLine="708"/>
        <w:jc w:val="both"/>
        <w:rPr>
          <w:rFonts w:ascii="Times New Roman" w:hAnsi="Times New Roman" w:cs="Times New Roman"/>
          <w:b/>
          <w:sz w:val="28"/>
          <w:lang w:val="uk-UA"/>
        </w:rPr>
      </w:pPr>
    </w:p>
    <w:p w14:paraId="21407C67" w14:textId="41F1338A" w:rsidR="006A6393" w:rsidRDefault="006A6393" w:rsidP="003A4583">
      <w:pPr>
        <w:pStyle w:val="Default"/>
        <w:ind w:left="1416" w:right="-1" w:firstLine="708"/>
        <w:jc w:val="both"/>
        <w:rPr>
          <w:rFonts w:ascii="Times New Roman" w:hAnsi="Times New Roman" w:cs="Times New Roman"/>
          <w:b/>
          <w:sz w:val="28"/>
          <w:lang w:val="uk-UA"/>
        </w:rPr>
      </w:pPr>
    </w:p>
    <w:p w14:paraId="374163C4" w14:textId="77777777" w:rsidR="006A6393" w:rsidRDefault="006A6393" w:rsidP="006A6393">
      <w:pPr>
        <w:pStyle w:val="af1"/>
        <w:rPr>
          <w:b/>
          <w:sz w:val="28"/>
        </w:rPr>
        <w:sectPr w:rsidR="006A6393" w:rsidSect="00056271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14:paraId="4BA33225" w14:textId="67DC89AC" w:rsidR="006A6393" w:rsidRPr="0075222B" w:rsidRDefault="006A6393" w:rsidP="006A6393">
      <w:pPr>
        <w:pStyle w:val="af1"/>
        <w:rPr>
          <w:bCs/>
          <w:sz w:val="24"/>
          <w:szCs w:val="24"/>
        </w:rPr>
      </w:pPr>
      <w:r>
        <w:rPr>
          <w:b/>
          <w:sz w:val="28"/>
        </w:rPr>
        <w:tab/>
      </w:r>
      <w:r w:rsidRPr="0075222B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</w:t>
      </w:r>
      <w:r w:rsidRPr="0075222B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</w:t>
      </w:r>
      <w:r w:rsidRPr="0075222B">
        <w:rPr>
          <w:bCs/>
          <w:sz w:val="24"/>
          <w:szCs w:val="24"/>
        </w:rPr>
        <w:t>Додаток (форма 1)</w:t>
      </w:r>
    </w:p>
    <w:p w14:paraId="4EC78DA2" w14:textId="77777777" w:rsidR="006A6393" w:rsidRPr="0075222B" w:rsidRDefault="006A6393" w:rsidP="006A6393">
      <w:pPr>
        <w:pStyle w:val="af1"/>
        <w:rPr>
          <w:sz w:val="24"/>
          <w:szCs w:val="24"/>
        </w:rPr>
      </w:pPr>
    </w:p>
    <w:p w14:paraId="589151AC" w14:textId="77777777" w:rsidR="006A6393" w:rsidRPr="007405A3" w:rsidRDefault="006A6393" w:rsidP="006A6393">
      <w:pPr>
        <w:pStyle w:val="af1"/>
        <w:rPr>
          <w:b/>
          <w:bCs/>
          <w:sz w:val="24"/>
          <w:szCs w:val="24"/>
        </w:rPr>
      </w:pPr>
      <w:r w:rsidRPr="0075222B">
        <w:rPr>
          <w:b/>
          <w:bCs/>
          <w:sz w:val="24"/>
          <w:szCs w:val="24"/>
        </w:rPr>
        <w:t xml:space="preserve">Інформація щодо поширення і чисельності шкідників </w:t>
      </w:r>
      <w:r w:rsidRPr="007405A3">
        <w:rPr>
          <w:b/>
          <w:bCs/>
          <w:sz w:val="24"/>
          <w:szCs w:val="24"/>
        </w:rPr>
        <w:t xml:space="preserve">сільськогосподарських рослин в господарствах  </w:t>
      </w:r>
    </w:p>
    <w:p w14:paraId="59F71ACF" w14:textId="77777777" w:rsidR="006A6393" w:rsidRPr="007405A3" w:rsidRDefault="006A6393" w:rsidP="006A6393">
      <w:pPr>
        <w:pStyle w:val="af1"/>
        <w:rPr>
          <w:b/>
          <w:bCs/>
          <w:sz w:val="24"/>
          <w:szCs w:val="24"/>
        </w:rPr>
      </w:pPr>
      <w:r w:rsidRPr="007405A3">
        <w:rPr>
          <w:b/>
          <w:bCs/>
          <w:sz w:val="24"/>
          <w:szCs w:val="24"/>
        </w:rPr>
        <w:t xml:space="preserve"> Київської  області  станом на 05 вересня 2024 року</w:t>
      </w:r>
    </w:p>
    <w:p w14:paraId="77CC638B" w14:textId="77777777" w:rsidR="006A6393" w:rsidRPr="0075222B" w:rsidRDefault="006A6393" w:rsidP="006A6393">
      <w:pPr>
        <w:jc w:val="center"/>
        <w:rPr>
          <w:b/>
          <w:sz w:val="24"/>
          <w:szCs w:val="24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1041"/>
        <w:gridCol w:w="7"/>
        <w:gridCol w:w="795"/>
        <w:gridCol w:w="1644"/>
        <w:gridCol w:w="850"/>
        <w:gridCol w:w="12"/>
        <w:gridCol w:w="839"/>
        <w:gridCol w:w="1168"/>
        <w:gridCol w:w="12"/>
        <w:gridCol w:w="690"/>
        <w:gridCol w:w="523"/>
        <w:gridCol w:w="10"/>
        <w:gridCol w:w="716"/>
        <w:gridCol w:w="567"/>
        <w:gridCol w:w="709"/>
        <w:gridCol w:w="850"/>
        <w:gridCol w:w="851"/>
        <w:gridCol w:w="845"/>
        <w:gridCol w:w="992"/>
        <w:gridCol w:w="851"/>
      </w:tblGrid>
      <w:tr w:rsidR="006A6393" w:rsidRPr="0074639D" w14:paraId="5FE98F6F" w14:textId="77777777" w:rsidTr="00CF7C39">
        <w:trPr>
          <w:cantSplit/>
          <w:jc w:val="center"/>
        </w:trPr>
        <w:tc>
          <w:tcPr>
            <w:tcW w:w="624" w:type="dxa"/>
            <w:vMerge w:val="restart"/>
            <w:vAlign w:val="center"/>
          </w:tcPr>
          <w:p w14:paraId="7713BE5C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№</w:t>
            </w:r>
          </w:p>
          <w:p w14:paraId="4B7ABACB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п/п</w:t>
            </w:r>
          </w:p>
        </w:tc>
        <w:tc>
          <w:tcPr>
            <w:tcW w:w="1048" w:type="dxa"/>
            <w:gridSpan w:val="2"/>
            <w:vMerge w:val="restart"/>
            <w:vAlign w:val="center"/>
          </w:tcPr>
          <w:p w14:paraId="3E5CE2D3" w14:textId="77777777" w:rsidR="006A6393" w:rsidRDefault="006A6393" w:rsidP="00CF7C3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Назва культу-</w:t>
            </w:r>
          </w:p>
          <w:p w14:paraId="0C7693C5" w14:textId="77777777" w:rsidR="006A6393" w:rsidRPr="0074639D" w:rsidRDefault="006A6393" w:rsidP="00CF7C39">
            <w:pPr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74639D">
              <w:rPr>
                <w:sz w:val="24"/>
                <w:szCs w:val="24"/>
              </w:rPr>
              <w:t>ри</w:t>
            </w:r>
            <w:proofErr w:type="spellEnd"/>
          </w:p>
        </w:tc>
        <w:tc>
          <w:tcPr>
            <w:tcW w:w="795" w:type="dxa"/>
            <w:vMerge w:val="restart"/>
            <w:vAlign w:val="center"/>
          </w:tcPr>
          <w:p w14:paraId="3C0F9B3F" w14:textId="77777777" w:rsidR="006A6393" w:rsidRPr="0074639D" w:rsidRDefault="006A6393" w:rsidP="00CF7C39">
            <w:pPr>
              <w:ind w:left="-81" w:right="-106"/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 xml:space="preserve">Обстежено, </w:t>
            </w:r>
            <w:proofErr w:type="spellStart"/>
            <w:r w:rsidRPr="0074639D">
              <w:rPr>
                <w:sz w:val="24"/>
                <w:szCs w:val="24"/>
              </w:rPr>
              <w:t>тис.га</w:t>
            </w:r>
            <w:proofErr w:type="spellEnd"/>
          </w:p>
        </w:tc>
        <w:tc>
          <w:tcPr>
            <w:tcW w:w="1644" w:type="dxa"/>
            <w:vMerge w:val="restart"/>
            <w:vAlign w:val="center"/>
          </w:tcPr>
          <w:p w14:paraId="3DC39FF2" w14:textId="77777777" w:rsidR="006A6393" w:rsidRPr="0074639D" w:rsidRDefault="006A6393" w:rsidP="00CF7C39">
            <w:pPr>
              <w:ind w:right="-106"/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Назва  шкідника</w:t>
            </w:r>
          </w:p>
        </w:tc>
        <w:tc>
          <w:tcPr>
            <w:tcW w:w="1701" w:type="dxa"/>
            <w:gridSpan w:val="3"/>
            <w:vAlign w:val="center"/>
          </w:tcPr>
          <w:p w14:paraId="14DBDB83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Заселено,%</w:t>
            </w:r>
          </w:p>
        </w:tc>
        <w:tc>
          <w:tcPr>
            <w:tcW w:w="4395" w:type="dxa"/>
            <w:gridSpan w:val="8"/>
            <w:vAlign w:val="center"/>
          </w:tcPr>
          <w:p w14:paraId="5180E6D6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 xml:space="preserve">Чисельність, </w:t>
            </w:r>
            <w:proofErr w:type="spellStart"/>
            <w:r w:rsidRPr="0074639D">
              <w:rPr>
                <w:sz w:val="24"/>
                <w:szCs w:val="24"/>
              </w:rPr>
              <w:t>екз</w:t>
            </w:r>
            <w:proofErr w:type="spellEnd"/>
            <w:r w:rsidRPr="0074639D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vAlign w:val="center"/>
          </w:tcPr>
          <w:p w14:paraId="59248D10" w14:textId="77777777" w:rsidR="006A6393" w:rsidRPr="0074639D" w:rsidRDefault="006A6393" w:rsidP="00CF7C39">
            <w:pPr>
              <w:jc w:val="center"/>
              <w:rPr>
                <w:spacing w:val="-20"/>
                <w:sz w:val="24"/>
                <w:szCs w:val="24"/>
              </w:rPr>
            </w:pPr>
            <w:r w:rsidRPr="0074639D">
              <w:rPr>
                <w:spacing w:val="-20"/>
                <w:sz w:val="24"/>
                <w:szCs w:val="24"/>
              </w:rPr>
              <w:t>Пошкоджено (сисними-заселено) рослин, бруньок, листків, суцвіть, плодів, %</w:t>
            </w:r>
          </w:p>
        </w:tc>
        <w:tc>
          <w:tcPr>
            <w:tcW w:w="2688" w:type="dxa"/>
            <w:gridSpan w:val="3"/>
            <w:vAlign w:val="center"/>
          </w:tcPr>
          <w:p w14:paraId="6A44792C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Ступінь пошкодження, %</w:t>
            </w:r>
          </w:p>
        </w:tc>
      </w:tr>
      <w:tr w:rsidR="006A6393" w:rsidRPr="0074639D" w14:paraId="6B791D12" w14:textId="77777777" w:rsidTr="00CF7C39">
        <w:trPr>
          <w:cantSplit/>
          <w:jc w:val="center"/>
        </w:trPr>
        <w:tc>
          <w:tcPr>
            <w:tcW w:w="624" w:type="dxa"/>
            <w:vMerge/>
            <w:vAlign w:val="center"/>
          </w:tcPr>
          <w:p w14:paraId="1E30783B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14:paraId="44814048" w14:textId="77777777" w:rsidR="006A6393" w:rsidRPr="0074639D" w:rsidRDefault="006A6393" w:rsidP="00CF7C3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vMerge/>
            <w:vAlign w:val="center"/>
          </w:tcPr>
          <w:p w14:paraId="2D8BE39F" w14:textId="77777777" w:rsidR="006A6393" w:rsidRPr="0074639D" w:rsidRDefault="006A6393" w:rsidP="00CF7C39">
            <w:pPr>
              <w:ind w:right="-106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vMerge/>
            <w:vAlign w:val="center"/>
          </w:tcPr>
          <w:p w14:paraId="6AA81FF4" w14:textId="77777777" w:rsidR="006A6393" w:rsidRPr="0074639D" w:rsidRDefault="006A6393" w:rsidP="00CF7C39">
            <w:pPr>
              <w:ind w:right="-106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vMerge w:val="restart"/>
            <w:vAlign w:val="center"/>
          </w:tcPr>
          <w:p w14:paraId="4EDEC1A3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площ</w:t>
            </w:r>
          </w:p>
        </w:tc>
        <w:tc>
          <w:tcPr>
            <w:tcW w:w="839" w:type="dxa"/>
            <w:vMerge w:val="restart"/>
            <w:vAlign w:val="center"/>
          </w:tcPr>
          <w:p w14:paraId="52B75691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рос</w:t>
            </w:r>
            <w:r>
              <w:rPr>
                <w:sz w:val="24"/>
                <w:szCs w:val="24"/>
              </w:rPr>
              <w:t>-</w:t>
            </w:r>
            <w:r w:rsidRPr="0074639D">
              <w:rPr>
                <w:sz w:val="24"/>
                <w:szCs w:val="24"/>
              </w:rPr>
              <w:t>лин</w:t>
            </w:r>
          </w:p>
          <w:p w14:paraId="5E80D609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(де</w:t>
            </w:r>
            <w:r>
              <w:rPr>
                <w:sz w:val="24"/>
                <w:szCs w:val="24"/>
              </w:rPr>
              <w:t>-</w:t>
            </w:r>
            <w:r w:rsidRPr="0074639D">
              <w:rPr>
                <w:sz w:val="24"/>
                <w:szCs w:val="24"/>
              </w:rPr>
              <w:t>рев)</w:t>
            </w:r>
          </w:p>
        </w:tc>
        <w:tc>
          <w:tcPr>
            <w:tcW w:w="1180" w:type="dxa"/>
            <w:gridSpan w:val="2"/>
            <w:vMerge w:val="restart"/>
            <w:vAlign w:val="center"/>
          </w:tcPr>
          <w:p w14:paraId="0F9FFD8D" w14:textId="77777777" w:rsidR="006A6393" w:rsidRPr="0074639D" w:rsidRDefault="006A6393" w:rsidP="00CF7C39">
            <w:pPr>
              <w:ind w:left="-66" w:right="-75"/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одиниця виміру</w:t>
            </w:r>
          </w:p>
        </w:tc>
        <w:tc>
          <w:tcPr>
            <w:tcW w:w="690" w:type="dxa"/>
            <w:vMerge w:val="restart"/>
            <w:vAlign w:val="center"/>
          </w:tcPr>
          <w:p w14:paraId="07CEBB61" w14:textId="77777777" w:rsidR="006A6393" w:rsidRPr="0074639D" w:rsidRDefault="006A6393" w:rsidP="00CF7C39">
            <w:pPr>
              <w:ind w:left="-87" w:right="-162"/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імаго</w:t>
            </w:r>
          </w:p>
        </w:tc>
        <w:tc>
          <w:tcPr>
            <w:tcW w:w="533" w:type="dxa"/>
            <w:gridSpan w:val="2"/>
            <w:vMerge w:val="restart"/>
            <w:vAlign w:val="center"/>
          </w:tcPr>
          <w:p w14:paraId="20F731B6" w14:textId="77777777" w:rsidR="006A6393" w:rsidRPr="0074639D" w:rsidRDefault="006A6393" w:rsidP="00CF7C39">
            <w:pPr>
              <w:ind w:left="-54" w:right="-162"/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яйце</w:t>
            </w:r>
          </w:p>
        </w:tc>
        <w:tc>
          <w:tcPr>
            <w:tcW w:w="1283" w:type="dxa"/>
            <w:gridSpan w:val="2"/>
            <w:vAlign w:val="center"/>
          </w:tcPr>
          <w:p w14:paraId="463AD2CE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личинки</w:t>
            </w:r>
          </w:p>
        </w:tc>
        <w:tc>
          <w:tcPr>
            <w:tcW w:w="709" w:type="dxa"/>
            <w:vMerge w:val="restart"/>
            <w:vAlign w:val="center"/>
          </w:tcPr>
          <w:p w14:paraId="59B611CF" w14:textId="77777777" w:rsidR="006A6393" w:rsidRPr="0074639D" w:rsidRDefault="006A6393" w:rsidP="00CF7C39">
            <w:pPr>
              <w:ind w:left="-178" w:right="-156"/>
              <w:jc w:val="center"/>
              <w:rPr>
                <w:sz w:val="24"/>
                <w:szCs w:val="24"/>
              </w:rPr>
            </w:pPr>
            <w:proofErr w:type="spellStart"/>
            <w:r w:rsidRPr="0074639D">
              <w:rPr>
                <w:sz w:val="24"/>
                <w:szCs w:val="24"/>
              </w:rPr>
              <w:t>енто</w:t>
            </w:r>
            <w:proofErr w:type="spellEnd"/>
            <w:r w:rsidRPr="0074639D">
              <w:rPr>
                <w:sz w:val="24"/>
                <w:szCs w:val="24"/>
              </w:rPr>
              <w:t>-</w:t>
            </w:r>
            <w:proofErr w:type="spellStart"/>
            <w:r w:rsidRPr="0074639D">
              <w:rPr>
                <w:sz w:val="24"/>
                <w:szCs w:val="24"/>
              </w:rPr>
              <w:t>мо</w:t>
            </w:r>
            <w:proofErr w:type="spellEnd"/>
            <w:r w:rsidRPr="0074639D">
              <w:rPr>
                <w:sz w:val="24"/>
                <w:szCs w:val="24"/>
              </w:rPr>
              <w:t xml:space="preserve">-фаги  </w:t>
            </w:r>
          </w:p>
        </w:tc>
        <w:tc>
          <w:tcPr>
            <w:tcW w:w="850" w:type="dxa"/>
            <w:vMerge w:val="restart"/>
            <w:vAlign w:val="center"/>
          </w:tcPr>
          <w:p w14:paraId="38D61E65" w14:textId="77777777" w:rsidR="006A6393" w:rsidRPr="0074639D" w:rsidRDefault="006A6393" w:rsidP="00CF7C39">
            <w:pPr>
              <w:tabs>
                <w:tab w:val="left" w:pos="1270"/>
              </w:tabs>
              <w:ind w:left="-140" w:right="-150"/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середній</w:t>
            </w:r>
          </w:p>
        </w:tc>
        <w:tc>
          <w:tcPr>
            <w:tcW w:w="851" w:type="dxa"/>
            <w:vMerge w:val="restart"/>
            <w:vAlign w:val="center"/>
          </w:tcPr>
          <w:p w14:paraId="0958EDA0" w14:textId="77777777" w:rsidR="006A6393" w:rsidRPr="0074639D" w:rsidRDefault="006A6393" w:rsidP="00CF7C39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максим.</w:t>
            </w:r>
          </w:p>
        </w:tc>
        <w:tc>
          <w:tcPr>
            <w:tcW w:w="845" w:type="dxa"/>
            <w:vMerge w:val="restart"/>
            <w:vAlign w:val="center"/>
          </w:tcPr>
          <w:p w14:paraId="33A0B9F0" w14:textId="77777777" w:rsidR="006A6393" w:rsidRPr="0074639D" w:rsidRDefault="006A6393" w:rsidP="00CF7C39">
            <w:pPr>
              <w:ind w:left="-108" w:right="-146"/>
              <w:jc w:val="center"/>
              <w:rPr>
                <w:spacing w:val="-8"/>
                <w:sz w:val="24"/>
                <w:szCs w:val="24"/>
              </w:rPr>
            </w:pPr>
            <w:r w:rsidRPr="0074639D">
              <w:rPr>
                <w:spacing w:val="-8"/>
                <w:sz w:val="24"/>
                <w:szCs w:val="24"/>
              </w:rPr>
              <w:t>слабкий</w:t>
            </w:r>
          </w:p>
          <w:p w14:paraId="380A0979" w14:textId="77777777" w:rsidR="006A6393" w:rsidRPr="0074639D" w:rsidRDefault="006A6393" w:rsidP="00CF7C39">
            <w:pPr>
              <w:ind w:left="-108" w:right="-146"/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(до 25% рослин)</w:t>
            </w:r>
          </w:p>
        </w:tc>
        <w:tc>
          <w:tcPr>
            <w:tcW w:w="992" w:type="dxa"/>
            <w:vMerge w:val="restart"/>
            <w:vAlign w:val="center"/>
          </w:tcPr>
          <w:p w14:paraId="741A4643" w14:textId="77777777" w:rsidR="006A6393" w:rsidRPr="0074639D" w:rsidRDefault="006A6393" w:rsidP="00CF7C39">
            <w:pPr>
              <w:tabs>
                <w:tab w:val="left" w:pos="1021"/>
              </w:tabs>
              <w:ind w:left="-59"/>
              <w:jc w:val="center"/>
              <w:rPr>
                <w:spacing w:val="-8"/>
                <w:sz w:val="24"/>
                <w:szCs w:val="24"/>
              </w:rPr>
            </w:pPr>
            <w:r w:rsidRPr="0074639D">
              <w:rPr>
                <w:spacing w:val="-8"/>
                <w:sz w:val="24"/>
                <w:szCs w:val="24"/>
              </w:rPr>
              <w:t>середній</w:t>
            </w:r>
          </w:p>
          <w:p w14:paraId="2F067A57" w14:textId="77777777" w:rsidR="006A6393" w:rsidRPr="0074639D" w:rsidRDefault="006A6393" w:rsidP="00CF7C39">
            <w:pPr>
              <w:tabs>
                <w:tab w:val="left" w:pos="1021"/>
              </w:tabs>
              <w:ind w:left="-59"/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(26-50% рослин)</w:t>
            </w:r>
          </w:p>
        </w:tc>
        <w:tc>
          <w:tcPr>
            <w:tcW w:w="851" w:type="dxa"/>
            <w:vMerge w:val="restart"/>
            <w:vAlign w:val="center"/>
          </w:tcPr>
          <w:p w14:paraId="26903B24" w14:textId="77777777" w:rsidR="006A6393" w:rsidRPr="0074639D" w:rsidRDefault="006A6393" w:rsidP="00CF7C39">
            <w:pPr>
              <w:tabs>
                <w:tab w:val="left" w:pos="671"/>
              </w:tabs>
              <w:ind w:left="-121"/>
              <w:jc w:val="center"/>
              <w:rPr>
                <w:spacing w:val="-8"/>
                <w:sz w:val="24"/>
                <w:szCs w:val="24"/>
              </w:rPr>
            </w:pPr>
            <w:proofErr w:type="spellStart"/>
            <w:r w:rsidRPr="0074639D">
              <w:rPr>
                <w:spacing w:val="-8"/>
                <w:sz w:val="24"/>
                <w:szCs w:val="24"/>
              </w:rPr>
              <w:t>силь</w:t>
            </w:r>
            <w:proofErr w:type="spellEnd"/>
            <w:r>
              <w:rPr>
                <w:spacing w:val="-8"/>
                <w:sz w:val="24"/>
                <w:szCs w:val="24"/>
              </w:rPr>
              <w:t>-</w:t>
            </w:r>
            <w:r w:rsidRPr="0074639D">
              <w:rPr>
                <w:spacing w:val="-8"/>
                <w:sz w:val="24"/>
                <w:szCs w:val="24"/>
              </w:rPr>
              <w:t>ний</w:t>
            </w:r>
          </w:p>
          <w:p w14:paraId="06399E43" w14:textId="77777777" w:rsidR="006A6393" w:rsidRPr="0074639D" w:rsidRDefault="006A6393" w:rsidP="00CF7C39">
            <w:pPr>
              <w:tabs>
                <w:tab w:val="left" w:pos="671"/>
              </w:tabs>
              <w:ind w:lef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(51% і більше</w:t>
            </w:r>
          </w:p>
        </w:tc>
      </w:tr>
      <w:tr w:rsidR="006A6393" w:rsidRPr="0074639D" w14:paraId="2E065C1A" w14:textId="77777777" w:rsidTr="00CF7C39">
        <w:trPr>
          <w:cantSplit/>
          <w:jc w:val="center"/>
        </w:trPr>
        <w:tc>
          <w:tcPr>
            <w:tcW w:w="624" w:type="dxa"/>
            <w:vMerge/>
            <w:vAlign w:val="center"/>
          </w:tcPr>
          <w:p w14:paraId="205D263D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vMerge/>
            <w:vAlign w:val="center"/>
          </w:tcPr>
          <w:p w14:paraId="3090BED0" w14:textId="77777777" w:rsidR="006A6393" w:rsidRPr="0074639D" w:rsidRDefault="006A6393" w:rsidP="00CF7C3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  <w:vMerge/>
            <w:vAlign w:val="center"/>
          </w:tcPr>
          <w:p w14:paraId="3BF5046F" w14:textId="77777777" w:rsidR="006A6393" w:rsidRPr="0074639D" w:rsidRDefault="006A6393" w:rsidP="00CF7C39">
            <w:pPr>
              <w:ind w:right="-106"/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vMerge/>
            <w:vAlign w:val="center"/>
          </w:tcPr>
          <w:p w14:paraId="41B7EC1E" w14:textId="77777777" w:rsidR="006A6393" w:rsidRPr="0074639D" w:rsidRDefault="006A6393" w:rsidP="00CF7C39">
            <w:pPr>
              <w:ind w:right="-106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gridSpan w:val="2"/>
            <w:vMerge/>
            <w:vAlign w:val="center"/>
          </w:tcPr>
          <w:p w14:paraId="47EA13EA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  <w:vAlign w:val="center"/>
          </w:tcPr>
          <w:p w14:paraId="7A0AC9C0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Merge/>
            <w:vAlign w:val="center"/>
          </w:tcPr>
          <w:p w14:paraId="0AEAD17A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vMerge/>
            <w:vAlign w:val="center"/>
          </w:tcPr>
          <w:p w14:paraId="6D72D935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vMerge/>
            <w:vAlign w:val="center"/>
          </w:tcPr>
          <w:p w14:paraId="6A03C6AE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vAlign w:val="center"/>
          </w:tcPr>
          <w:p w14:paraId="2DE9E7F0" w14:textId="77777777" w:rsidR="006A6393" w:rsidRPr="0074639D" w:rsidRDefault="006A6393" w:rsidP="00CF7C39">
            <w:pPr>
              <w:ind w:left="-151" w:right="-64"/>
              <w:jc w:val="center"/>
              <w:rPr>
                <w:sz w:val="24"/>
                <w:szCs w:val="24"/>
              </w:rPr>
            </w:pPr>
            <w:proofErr w:type="spellStart"/>
            <w:r w:rsidRPr="0074639D">
              <w:rPr>
                <w:sz w:val="24"/>
                <w:szCs w:val="24"/>
              </w:rPr>
              <w:t>екз</w:t>
            </w:r>
            <w:proofErr w:type="spellEnd"/>
            <w:r w:rsidRPr="0074639D">
              <w:rPr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14:paraId="0173BD28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вік</w:t>
            </w:r>
          </w:p>
        </w:tc>
        <w:tc>
          <w:tcPr>
            <w:tcW w:w="709" w:type="dxa"/>
            <w:vMerge/>
            <w:vAlign w:val="center"/>
          </w:tcPr>
          <w:p w14:paraId="502C4846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4DDD8DBB" w14:textId="77777777" w:rsidR="006A6393" w:rsidRPr="0074639D" w:rsidRDefault="006A6393" w:rsidP="00CF7C39">
            <w:pPr>
              <w:ind w:left="-140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47931E3E" w14:textId="77777777" w:rsidR="006A6393" w:rsidRPr="0074639D" w:rsidRDefault="006A6393" w:rsidP="00CF7C39">
            <w:pPr>
              <w:ind w:left="-140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  <w:vAlign w:val="center"/>
          </w:tcPr>
          <w:p w14:paraId="71FC0C28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D6B605A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4B5C466B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</w:tr>
      <w:tr w:rsidR="006A6393" w:rsidRPr="0074639D" w14:paraId="28C8CEF0" w14:textId="77777777" w:rsidTr="00CF7C39">
        <w:trPr>
          <w:jc w:val="center"/>
        </w:trPr>
        <w:tc>
          <w:tcPr>
            <w:tcW w:w="624" w:type="dxa"/>
            <w:vAlign w:val="center"/>
          </w:tcPr>
          <w:p w14:paraId="45081422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1</w:t>
            </w:r>
          </w:p>
        </w:tc>
        <w:tc>
          <w:tcPr>
            <w:tcW w:w="1041" w:type="dxa"/>
            <w:vAlign w:val="center"/>
          </w:tcPr>
          <w:p w14:paraId="61F92927" w14:textId="77777777" w:rsidR="006A6393" w:rsidRPr="0074639D" w:rsidRDefault="006A6393" w:rsidP="00CF7C3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2</w:t>
            </w:r>
          </w:p>
        </w:tc>
        <w:tc>
          <w:tcPr>
            <w:tcW w:w="802" w:type="dxa"/>
            <w:gridSpan w:val="2"/>
            <w:vAlign w:val="center"/>
          </w:tcPr>
          <w:p w14:paraId="2EAC9DFA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3</w:t>
            </w:r>
          </w:p>
        </w:tc>
        <w:tc>
          <w:tcPr>
            <w:tcW w:w="1644" w:type="dxa"/>
            <w:vAlign w:val="center"/>
          </w:tcPr>
          <w:p w14:paraId="2F354D5F" w14:textId="77777777" w:rsidR="006A6393" w:rsidRPr="0074639D" w:rsidRDefault="006A6393" w:rsidP="00CF7C39">
            <w:pPr>
              <w:ind w:right="-106"/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2AE60F47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vAlign w:val="center"/>
          </w:tcPr>
          <w:p w14:paraId="56E4E17F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6</w:t>
            </w:r>
          </w:p>
        </w:tc>
        <w:tc>
          <w:tcPr>
            <w:tcW w:w="1168" w:type="dxa"/>
            <w:vAlign w:val="center"/>
          </w:tcPr>
          <w:p w14:paraId="25ABA2A6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7</w:t>
            </w:r>
          </w:p>
        </w:tc>
        <w:tc>
          <w:tcPr>
            <w:tcW w:w="702" w:type="dxa"/>
            <w:gridSpan w:val="2"/>
            <w:vAlign w:val="center"/>
          </w:tcPr>
          <w:p w14:paraId="448B8828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8</w:t>
            </w:r>
          </w:p>
        </w:tc>
        <w:tc>
          <w:tcPr>
            <w:tcW w:w="523" w:type="dxa"/>
            <w:vAlign w:val="center"/>
          </w:tcPr>
          <w:p w14:paraId="37F335CE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9</w:t>
            </w:r>
          </w:p>
        </w:tc>
        <w:tc>
          <w:tcPr>
            <w:tcW w:w="726" w:type="dxa"/>
            <w:gridSpan w:val="2"/>
            <w:vAlign w:val="center"/>
          </w:tcPr>
          <w:p w14:paraId="0864006C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14:paraId="7F70E7E0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14:paraId="297C88DE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14:paraId="299B764E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center"/>
          </w:tcPr>
          <w:p w14:paraId="4C165704" w14:textId="77777777" w:rsidR="006A6393" w:rsidRPr="0074639D" w:rsidRDefault="006A6393" w:rsidP="00CF7C39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14</w:t>
            </w:r>
          </w:p>
        </w:tc>
        <w:tc>
          <w:tcPr>
            <w:tcW w:w="845" w:type="dxa"/>
            <w:vAlign w:val="center"/>
          </w:tcPr>
          <w:p w14:paraId="101515A3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14:paraId="13EBD83F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14:paraId="59D3AE0B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17</w:t>
            </w:r>
          </w:p>
        </w:tc>
      </w:tr>
      <w:tr w:rsidR="006A6393" w:rsidRPr="0074639D" w14:paraId="6A366531" w14:textId="77777777" w:rsidTr="00CF7C39">
        <w:trPr>
          <w:jc w:val="center"/>
        </w:trPr>
        <w:tc>
          <w:tcPr>
            <w:tcW w:w="624" w:type="dxa"/>
            <w:vMerge w:val="restart"/>
            <w:vAlign w:val="center"/>
          </w:tcPr>
          <w:p w14:paraId="3AB79917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1</w:t>
            </w:r>
          </w:p>
        </w:tc>
        <w:tc>
          <w:tcPr>
            <w:tcW w:w="1041" w:type="dxa"/>
            <w:vMerge w:val="restart"/>
            <w:vAlign w:val="center"/>
          </w:tcPr>
          <w:p w14:paraId="3078E145" w14:textId="77777777" w:rsidR="006A6393" w:rsidRPr="0074639D" w:rsidRDefault="006A6393" w:rsidP="00CF7C3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Куку-</w:t>
            </w:r>
            <w:proofErr w:type="spellStart"/>
            <w:r w:rsidRPr="0074639D">
              <w:rPr>
                <w:sz w:val="24"/>
                <w:szCs w:val="24"/>
              </w:rPr>
              <w:t>рудза</w:t>
            </w:r>
            <w:proofErr w:type="spellEnd"/>
          </w:p>
        </w:tc>
        <w:tc>
          <w:tcPr>
            <w:tcW w:w="802" w:type="dxa"/>
            <w:gridSpan w:val="2"/>
            <w:vMerge w:val="restart"/>
            <w:vAlign w:val="center"/>
          </w:tcPr>
          <w:p w14:paraId="2866ECB5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0,474</w:t>
            </w:r>
          </w:p>
        </w:tc>
        <w:tc>
          <w:tcPr>
            <w:tcW w:w="1644" w:type="dxa"/>
            <w:vAlign w:val="center"/>
          </w:tcPr>
          <w:p w14:paraId="0F93B107" w14:textId="77777777" w:rsidR="006A6393" w:rsidRPr="0074639D" w:rsidRDefault="006A6393" w:rsidP="00CF7C39">
            <w:pPr>
              <w:ind w:right="-106"/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Попелиця</w:t>
            </w:r>
          </w:p>
        </w:tc>
        <w:tc>
          <w:tcPr>
            <w:tcW w:w="850" w:type="dxa"/>
            <w:vAlign w:val="center"/>
          </w:tcPr>
          <w:p w14:paraId="2FFB01C8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27</w:t>
            </w:r>
          </w:p>
        </w:tc>
        <w:tc>
          <w:tcPr>
            <w:tcW w:w="851" w:type="dxa"/>
            <w:gridSpan w:val="2"/>
            <w:vAlign w:val="center"/>
          </w:tcPr>
          <w:p w14:paraId="4B801DE3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4/10</w:t>
            </w:r>
          </w:p>
        </w:tc>
        <w:tc>
          <w:tcPr>
            <w:tcW w:w="1168" w:type="dxa"/>
            <w:vAlign w:val="center"/>
          </w:tcPr>
          <w:p w14:paraId="0D076B34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proofErr w:type="spellStart"/>
            <w:r w:rsidRPr="0074639D">
              <w:rPr>
                <w:sz w:val="24"/>
                <w:szCs w:val="24"/>
              </w:rPr>
              <w:t>Екз</w:t>
            </w:r>
            <w:proofErr w:type="spellEnd"/>
            <w:r w:rsidRPr="0074639D">
              <w:rPr>
                <w:sz w:val="24"/>
                <w:szCs w:val="24"/>
              </w:rPr>
              <w:t>./</w:t>
            </w:r>
            <w:proofErr w:type="spellStart"/>
            <w:r w:rsidRPr="0074639D">
              <w:rPr>
                <w:sz w:val="24"/>
                <w:szCs w:val="24"/>
              </w:rPr>
              <w:t>росл</w:t>
            </w:r>
            <w:proofErr w:type="spellEnd"/>
          </w:p>
        </w:tc>
        <w:tc>
          <w:tcPr>
            <w:tcW w:w="702" w:type="dxa"/>
            <w:gridSpan w:val="2"/>
            <w:vAlign w:val="center"/>
          </w:tcPr>
          <w:p w14:paraId="70A86648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1/2</w:t>
            </w:r>
          </w:p>
        </w:tc>
        <w:tc>
          <w:tcPr>
            <w:tcW w:w="523" w:type="dxa"/>
            <w:vAlign w:val="center"/>
          </w:tcPr>
          <w:p w14:paraId="0768C16F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vAlign w:val="center"/>
          </w:tcPr>
          <w:p w14:paraId="58D17ABE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4/</w:t>
            </w:r>
          </w:p>
          <w:p w14:paraId="775EA66F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vAlign w:val="center"/>
          </w:tcPr>
          <w:p w14:paraId="0523E13F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C84D72C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1/2</w:t>
            </w:r>
          </w:p>
        </w:tc>
        <w:tc>
          <w:tcPr>
            <w:tcW w:w="850" w:type="dxa"/>
            <w:vAlign w:val="center"/>
          </w:tcPr>
          <w:p w14:paraId="1F3F900C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14:paraId="6485E6C3" w14:textId="77777777" w:rsidR="006A6393" w:rsidRPr="0074639D" w:rsidRDefault="006A6393" w:rsidP="00CF7C39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10</w:t>
            </w:r>
          </w:p>
        </w:tc>
        <w:tc>
          <w:tcPr>
            <w:tcW w:w="845" w:type="dxa"/>
            <w:vAlign w:val="center"/>
          </w:tcPr>
          <w:p w14:paraId="7FF2AED6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14:paraId="1C2A4C71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1DC358E7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-</w:t>
            </w:r>
          </w:p>
        </w:tc>
      </w:tr>
      <w:tr w:rsidR="006A6393" w:rsidRPr="0074639D" w14:paraId="150F52CB" w14:textId="77777777" w:rsidTr="00CF7C39">
        <w:trPr>
          <w:jc w:val="center"/>
        </w:trPr>
        <w:tc>
          <w:tcPr>
            <w:tcW w:w="624" w:type="dxa"/>
            <w:vMerge/>
            <w:vAlign w:val="center"/>
          </w:tcPr>
          <w:p w14:paraId="43D4E962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  <w:vMerge/>
            <w:vAlign w:val="center"/>
          </w:tcPr>
          <w:p w14:paraId="5A0A339C" w14:textId="77777777" w:rsidR="006A6393" w:rsidRPr="0074639D" w:rsidRDefault="006A6393" w:rsidP="00CF7C3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  <w:gridSpan w:val="2"/>
            <w:vMerge/>
            <w:vAlign w:val="center"/>
          </w:tcPr>
          <w:p w14:paraId="546ACDCC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2065FB0E" w14:textId="77777777" w:rsidR="006A6393" w:rsidRPr="0074639D" w:rsidRDefault="006A6393" w:rsidP="00CF7C39">
            <w:pPr>
              <w:ind w:right="-106"/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Кукурудзяний метелик</w:t>
            </w:r>
          </w:p>
        </w:tc>
        <w:tc>
          <w:tcPr>
            <w:tcW w:w="850" w:type="dxa"/>
            <w:vAlign w:val="center"/>
          </w:tcPr>
          <w:p w14:paraId="035D09CD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14:paraId="234DBC6A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3/4</w:t>
            </w:r>
          </w:p>
        </w:tc>
        <w:tc>
          <w:tcPr>
            <w:tcW w:w="1168" w:type="dxa"/>
            <w:vAlign w:val="center"/>
          </w:tcPr>
          <w:p w14:paraId="7841F829" w14:textId="77777777" w:rsidR="006A6393" w:rsidRDefault="006A6393" w:rsidP="00CF7C39">
            <w:pPr>
              <w:jc w:val="center"/>
              <w:rPr>
                <w:sz w:val="24"/>
                <w:szCs w:val="24"/>
              </w:rPr>
            </w:pPr>
            <w:proofErr w:type="spellStart"/>
            <w:r w:rsidRPr="0074639D">
              <w:rPr>
                <w:sz w:val="24"/>
                <w:szCs w:val="24"/>
              </w:rPr>
              <w:t>Екз</w:t>
            </w:r>
            <w:proofErr w:type="spellEnd"/>
            <w:r w:rsidRPr="0074639D">
              <w:rPr>
                <w:sz w:val="24"/>
                <w:szCs w:val="24"/>
              </w:rPr>
              <w:t>./</w:t>
            </w:r>
          </w:p>
          <w:p w14:paraId="15DA2BF1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качан</w:t>
            </w:r>
          </w:p>
        </w:tc>
        <w:tc>
          <w:tcPr>
            <w:tcW w:w="702" w:type="dxa"/>
            <w:gridSpan w:val="2"/>
            <w:vAlign w:val="center"/>
          </w:tcPr>
          <w:p w14:paraId="6DD47784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14:paraId="0AFA0149" w14:textId="77777777" w:rsidR="006A6393" w:rsidRPr="0074639D" w:rsidRDefault="006A6393" w:rsidP="00CF7C39">
            <w:pPr>
              <w:rPr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vAlign w:val="center"/>
          </w:tcPr>
          <w:p w14:paraId="34100A96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6672F7C1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3978A17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7999289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6997671C" w14:textId="77777777" w:rsidR="006A6393" w:rsidRPr="0074639D" w:rsidRDefault="006A6393" w:rsidP="00CF7C39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2</w:t>
            </w:r>
          </w:p>
        </w:tc>
        <w:tc>
          <w:tcPr>
            <w:tcW w:w="845" w:type="dxa"/>
            <w:vAlign w:val="center"/>
          </w:tcPr>
          <w:p w14:paraId="705B991A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14:paraId="050D64EC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DE5698E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</w:tr>
      <w:tr w:rsidR="006A6393" w:rsidRPr="0074639D" w14:paraId="103C5B86" w14:textId="77777777" w:rsidTr="00CF7C39">
        <w:trPr>
          <w:jc w:val="center"/>
        </w:trPr>
        <w:tc>
          <w:tcPr>
            <w:tcW w:w="624" w:type="dxa"/>
            <w:vMerge/>
            <w:vAlign w:val="center"/>
          </w:tcPr>
          <w:p w14:paraId="07E7DFEF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  <w:vMerge/>
            <w:vAlign w:val="center"/>
          </w:tcPr>
          <w:p w14:paraId="6586916A" w14:textId="77777777" w:rsidR="006A6393" w:rsidRPr="0074639D" w:rsidRDefault="006A6393" w:rsidP="00CF7C3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  <w:gridSpan w:val="2"/>
            <w:vMerge/>
            <w:vAlign w:val="center"/>
          </w:tcPr>
          <w:p w14:paraId="7685752F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78ED7891" w14:textId="77777777" w:rsidR="006A6393" w:rsidRPr="0074639D" w:rsidRDefault="006A6393" w:rsidP="00CF7C39">
            <w:pPr>
              <w:ind w:right="-106"/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Бавовникова совка</w:t>
            </w:r>
          </w:p>
        </w:tc>
        <w:tc>
          <w:tcPr>
            <w:tcW w:w="850" w:type="dxa"/>
            <w:vAlign w:val="center"/>
          </w:tcPr>
          <w:p w14:paraId="4937537A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59</w:t>
            </w:r>
          </w:p>
        </w:tc>
        <w:tc>
          <w:tcPr>
            <w:tcW w:w="851" w:type="dxa"/>
            <w:gridSpan w:val="2"/>
            <w:vAlign w:val="center"/>
          </w:tcPr>
          <w:p w14:paraId="6A8A5273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1/2</w:t>
            </w:r>
          </w:p>
        </w:tc>
        <w:tc>
          <w:tcPr>
            <w:tcW w:w="1168" w:type="dxa"/>
            <w:vAlign w:val="center"/>
          </w:tcPr>
          <w:p w14:paraId="5789EB87" w14:textId="77777777" w:rsidR="006A6393" w:rsidRDefault="006A6393" w:rsidP="00CF7C39">
            <w:pPr>
              <w:jc w:val="center"/>
              <w:rPr>
                <w:sz w:val="24"/>
                <w:szCs w:val="24"/>
              </w:rPr>
            </w:pPr>
            <w:proofErr w:type="spellStart"/>
            <w:r w:rsidRPr="0074639D">
              <w:rPr>
                <w:sz w:val="24"/>
                <w:szCs w:val="24"/>
              </w:rPr>
              <w:t>Екз</w:t>
            </w:r>
            <w:proofErr w:type="spellEnd"/>
            <w:r w:rsidRPr="0074639D">
              <w:rPr>
                <w:sz w:val="24"/>
                <w:szCs w:val="24"/>
              </w:rPr>
              <w:t>./</w:t>
            </w:r>
          </w:p>
          <w:p w14:paraId="611D8D81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качан</w:t>
            </w:r>
          </w:p>
        </w:tc>
        <w:tc>
          <w:tcPr>
            <w:tcW w:w="702" w:type="dxa"/>
            <w:gridSpan w:val="2"/>
            <w:vAlign w:val="center"/>
          </w:tcPr>
          <w:p w14:paraId="45CA8A8B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14:paraId="0631D9EE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vAlign w:val="center"/>
          </w:tcPr>
          <w:p w14:paraId="4182345C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14:paraId="3B1F9067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4F3973C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FFDAE24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520E70A5" w14:textId="77777777" w:rsidR="006A6393" w:rsidRPr="0074639D" w:rsidRDefault="006A6393" w:rsidP="00CF7C39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2</w:t>
            </w:r>
          </w:p>
        </w:tc>
        <w:tc>
          <w:tcPr>
            <w:tcW w:w="845" w:type="dxa"/>
            <w:vAlign w:val="center"/>
          </w:tcPr>
          <w:p w14:paraId="0F04546B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14:paraId="3427449E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18040A1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</w:tr>
      <w:tr w:rsidR="006A6393" w:rsidRPr="0074639D" w14:paraId="2CC95573" w14:textId="77777777" w:rsidTr="00CF7C39">
        <w:trPr>
          <w:jc w:val="center"/>
        </w:trPr>
        <w:tc>
          <w:tcPr>
            <w:tcW w:w="624" w:type="dxa"/>
            <w:vMerge w:val="restart"/>
            <w:vAlign w:val="center"/>
          </w:tcPr>
          <w:p w14:paraId="768FE0E5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2</w:t>
            </w:r>
          </w:p>
        </w:tc>
        <w:tc>
          <w:tcPr>
            <w:tcW w:w="1041" w:type="dxa"/>
            <w:vMerge w:val="restart"/>
            <w:vAlign w:val="center"/>
          </w:tcPr>
          <w:p w14:paraId="08B39A65" w14:textId="77777777" w:rsidR="006A6393" w:rsidRPr="0074639D" w:rsidRDefault="006A6393" w:rsidP="00CF7C3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Соя</w:t>
            </w:r>
          </w:p>
        </w:tc>
        <w:tc>
          <w:tcPr>
            <w:tcW w:w="802" w:type="dxa"/>
            <w:gridSpan w:val="2"/>
            <w:vMerge w:val="restart"/>
            <w:vAlign w:val="center"/>
          </w:tcPr>
          <w:p w14:paraId="6D36C910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0,527</w:t>
            </w:r>
          </w:p>
        </w:tc>
        <w:tc>
          <w:tcPr>
            <w:tcW w:w="1644" w:type="dxa"/>
            <w:vAlign w:val="center"/>
          </w:tcPr>
          <w:p w14:paraId="69CC69BD" w14:textId="77777777" w:rsidR="006A6393" w:rsidRPr="0074639D" w:rsidRDefault="006A6393" w:rsidP="00CF7C39">
            <w:pPr>
              <w:ind w:right="-106"/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Павутинний кліщ</w:t>
            </w:r>
          </w:p>
        </w:tc>
        <w:tc>
          <w:tcPr>
            <w:tcW w:w="850" w:type="dxa"/>
            <w:vAlign w:val="center"/>
          </w:tcPr>
          <w:p w14:paraId="62016C79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14:paraId="6BAB3E9D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5/14</w:t>
            </w:r>
          </w:p>
        </w:tc>
        <w:tc>
          <w:tcPr>
            <w:tcW w:w="1168" w:type="dxa"/>
            <w:vAlign w:val="center"/>
          </w:tcPr>
          <w:p w14:paraId="238DF304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proofErr w:type="spellStart"/>
            <w:r w:rsidRPr="0074639D">
              <w:rPr>
                <w:sz w:val="24"/>
                <w:szCs w:val="24"/>
              </w:rPr>
              <w:t>Екз</w:t>
            </w:r>
            <w:proofErr w:type="spellEnd"/>
            <w:r w:rsidRPr="0074639D">
              <w:rPr>
                <w:sz w:val="24"/>
                <w:szCs w:val="24"/>
              </w:rPr>
              <w:t>/</w:t>
            </w:r>
            <w:proofErr w:type="spellStart"/>
            <w:r w:rsidRPr="0074639D">
              <w:rPr>
                <w:sz w:val="24"/>
                <w:szCs w:val="24"/>
              </w:rPr>
              <w:t>росл</w:t>
            </w:r>
            <w:proofErr w:type="spellEnd"/>
          </w:p>
        </w:tc>
        <w:tc>
          <w:tcPr>
            <w:tcW w:w="702" w:type="dxa"/>
            <w:gridSpan w:val="2"/>
            <w:vAlign w:val="center"/>
          </w:tcPr>
          <w:p w14:paraId="17B09C2C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1/2</w:t>
            </w:r>
          </w:p>
        </w:tc>
        <w:tc>
          <w:tcPr>
            <w:tcW w:w="523" w:type="dxa"/>
            <w:vAlign w:val="center"/>
          </w:tcPr>
          <w:p w14:paraId="6D6414E8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vAlign w:val="center"/>
          </w:tcPr>
          <w:p w14:paraId="3382E8B7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5/</w:t>
            </w:r>
          </w:p>
          <w:p w14:paraId="402685A1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14:paraId="20E14077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C72D9F0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D1FBBAE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5/10</w:t>
            </w:r>
          </w:p>
        </w:tc>
        <w:tc>
          <w:tcPr>
            <w:tcW w:w="851" w:type="dxa"/>
            <w:vAlign w:val="center"/>
          </w:tcPr>
          <w:p w14:paraId="256FE6D7" w14:textId="77777777" w:rsidR="006A6393" w:rsidRPr="0074639D" w:rsidRDefault="006A6393" w:rsidP="00CF7C39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14</w:t>
            </w:r>
          </w:p>
        </w:tc>
        <w:tc>
          <w:tcPr>
            <w:tcW w:w="845" w:type="dxa"/>
            <w:vAlign w:val="center"/>
          </w:tcPr>
          <w:p w14:paraId="50F79DC5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14:paraId="466C7C56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AEACD0D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</w:tr>
      <w:tr w:rsidR="006A6393" w:rsidRPr="0074639D" w14:paraId="79CA2C4C" w14:textId="77777777" w:rsidTr="00CF7C39">
        <w:trPr>
          <w:jc w:val="center"/>
        </w:trPr>
        <w:tc>
          <w:tcPr>
            <w:tcW w:w="624" w:type="dxa"/>
            <w:vMerge/>
            <w:vAlign w:val="center"/>
          </w:tcPr>
          <w:p w14:paraId="42DFDB91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  <w:vMerge/>
            <w:vAlign w:val="center"/>
          </w:tcPr>
          <w:p w14:paraId="20F72BC2" w14:textId="77777777" w:rsidR="006A6393" w:rsidRPr="0074639D" w:rsidRDefault="006A6393" w:rsidP="00CF7C3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  <w:gridSpan w:val="2"/>
            <w:vMerge/>
            <w:vAlign w:val="center"/>
          </w:tcPr>
          <w:p w14:paraId="45568266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22D5637D" w14:textId="77777777" w:rsidR="006A6393" w:rsidRPr="0074639D" w:rsidRDefault="006A6393" w:rsidP="00CF7C39">
            <w:pPr>
              <w:ind w:right="-106"/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Совка-гамма</w:t>
            </w:r>
          </w:p>
        </w:tc>
        <w:tc>
          <w:tcPr>
            <w:tcW w:w="850" w:type="dxa"/>
            <w:vAlign w:val="center"/>
          </w:tcPr>
          <w:p w14:paraId="6F56837B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62</w:t>
            </w:r>
          </w:p>
        </w:tc>
        <w:tc>
          <w:tcPr>
            <w:tcW w:w="851" w:type="dxa"/>
            <w:gridSpan w:val="2"/>
            <w:vAlign w:val="center"/>
          </w:tcPr>
          <w:p w14:paraId="64FEF40D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1/3</w:t>
            </w:r>
          </w:p>
        </w:tc>
        <w:tc>
          <w:tcPr>
            <w:tcW w:w="1168" w:type="dxa"/>
            <w:vAlign w:val="center"/>
          </w:tcPr>
          <w:p w14:paraId="23E585FE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proofErr w:type="spellStart"/>
            <w:r w:rsidRPr="0074639D">
              <w:rPr>
                <w:sz w:val="24"/>
                <w:szCs w:val="24"/>
              </w:rPr>
              <w:t>Екз</w:t>
            </w:r>
            <w:proofErr w:type="spellEnd"/>
            <w:r w:rsidRPr="0074639D">
              <w:rPr>
                <w:sz w:val="24"/>
                <w:szCs w:val="24"/>
              </w:rPr>
              <w:t>./</w:t>
            </w:r>
            <w:proofErr w:type="spellStart"/>
            <w:r w:rsidRPr="0074639D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702" w:type="dxa"/>
            <w:gridSpan w:val="2"/>
            <w:vAlign w:val="center"/>
          </w:tcPr>
          <w:p w14:paraId="375230FF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14:paraId="672E8AAA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vAlign w:val="center"/>
          </w:tcPr>
          <w:p w14:paraId="7F8A8866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0,1/0,3</w:t>
            </w:r>
          </w:p>
        </w:tc>
        <w:tc>
          <w:tcPr>
            <w:tcW w:w="567" w:type="dxa"/>
            <w:vAlign w:val="center"/>
          </w:tcPr>
          <w:p w14:paraId="009FBFCC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B8DA9A3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4B1925B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3B487E9E" w14:textId="77777777" w:rsidR="006A6393" w:rsidRPr="0074639D" w:rsidRDefault="006A6393" w:rsidP="00CF7C39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3</w:t>
            </w:r>
          </w:p>
        </w:tc>
        <w:tc>
          <w:tcPr>
            <w:tcW w:w="845" w:type="dxa"/>
            <w:vAlign w:val="center"/>
          </w:tcPr>
          <w:p w14:paraId="672E558D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14:paraId="77950079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A4024A2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</w:tr>
      <w:tr w:rsidR="006A6393" w:rsidRPr="0074639D" w14:paraId="748036CA" w14:textId="77777777" w:rsidTr="00CF7C39">
        <w:trPr>
          <w:jc w:val="center"/>
        </w:trPr>
        <w:tc>
          <w:tcPr>
            <w:tcW w:w="624" w:type="dxa"/>
            <w:vMerge/>
            <w:vAlign w:val="center"/>
          </w:tcPr>
          <w:p w14:paraId="5C124A75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  <w:vMerge/>
            <w:vAlign w:val="center"/>
          </w:tcPr>
          <w:p w14:paraId="44BF453E" w14:textId="77777777" w:rsidR="006A6393" w:rsidRPr="0074639D" w:rsidRDefault="006A6393" w:rsidP="00CF7C3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  <w:gridSpan w:val="2"/>
            <w:vMerge/>
            <w:vAlign w:val="center"/>
          </w:tcPr>
          <w:p w14:paraId="78D03416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666B24A7" w14:textId="77777777" w:rsidR="006A6393" w:rsidRPr="0074639D" w:rsidRDefault="006A6393" w:rsidP="00CF7C39">
            <w:pPr>
              <w:ind w:right="-106"/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Трипс</w:t>
            </w:r>
          </w:p>
        </w:tc>
        <w:tc>
          <w:tcPr>
            <w:tcW w:w="850" w:type="dxa"/>
            <w:vAlign w:val="center"/>
          </w:tcPr>
          <w:p w14:paraId="376A13D4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42</w:t>
            </w:r>
          </w:p>
        </w:tc>
        <w:tc>
          <w:tcPr>
            <w:tcW w:w="851" w:type="dxa"/>
            <w:gridSpan w:val="2"/>
            <w:vAlign w:val="center"/>
          </w:tcPr>
          <w:p w14:paraId="7B877AD6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3/10</w:t>
            </w:r>
          </w:p>
        </w:tc>
        <w:tc>
          <w:tcPr>
            <w:tcW w:w="1168" w:type="dxa"/>
            <w:vAlign w:val="center"/>
          </w:tcPr>
          <w:p w14:paraId="1780673E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Екз</w:t>
            </w:r>
            <w:proofErr w:type="spellEnd"/>
            <w:r>
              <w:rPr>
                <w:sz w:val="24"/>
                <w:szCs w:val="24"/>
              </w:rPr>
              <w:t>./</w:t>
            </w:r>
            <w:proofErr w:type="spellStart"/>
            <w:r>
              <w:rPr>
                <w:sz w:val="24"/>
                <w:szCs w:val="24"/>
              </w:rPr>
              <w:t>росл</w:t>
            </w:r>
            <w:proofErr w:type="spellEnd"/>
          </w:p>
        </w:tc>
        <w:tc>
          <w:tcPr>
            <w:tcW w:w="702" w:type="dxa"/>
            <w:gridSpan w:val="2"/>
            <w:vAlign w:val="center"/>
          </w:tcPr>
          <w:p w14:paraId="340586F9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1/2</w:t>
            </w:r>
          </w:p>
        </w:tc>
        <w:tc>
          <w:tcPr>
            <w:tcW w:w="523" w:type="dxa"/>
            <w:vAlign w:val="center"/>
          </w:tcPr>
          <w:p w14:paraId="5317C2F1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vAlign w:val="center"/>
          </w:tcPr>
          <w:p w14:paraId="519E7223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5/8</w:t>
            </w:r>
          </w:p>
        </w:tc>
        <w:tc>
          <w:tcPr>
            <w:tcW w:w="567" w:type="dxa"/>
            <w:vAlign w:val="center"/>
          </w:tcPr>
          <w:p w14:paraId="468D99B5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14E8B4C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D42B494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03168708" w14:textId="77777777" w:rsidR="006A6393" w:rsidRPr="0074639D" w:rsidRDefault="006A6393" w:rsidP="00CF7C39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10</w:t>
            </w:r>
          </w:p>
        </w:tc>
        <w:tc>
          <w:tcPr>
            <w:tcW w:w="845" w:type="dxa"/>
            <w:vAlign w:val="center"/>
          </w:tcPr>
          <w:p w14:paraId="1246FBBA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14:paraId="4833BC6E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3D098BD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</w:tr>
      <w:tr w:rsidR="006A6393" w:rsidRPr="0074639D" w14:paraId="0066EC62" w14:textId="77777777" w:rsidTr="00CF7C39">
        <w:trPr>
          <w:jc w:val="center"/>
        </w:trPr>
        <w:tc>
          <w:tcPr>
            <w:tcW w:w="624" w:type="dxa"/>
            <w:vAlign w:val="center"/>
          </w:tcPr>
          <w:p w14:paraId="75C2E30F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3</w:t>
            </w:r>
          </w:p>
        </w:tc>
        <w:tc>
          <w:tcPr>
            <w:tcW w:w="1041" w:type="dxa"/>
            <w:vAlign w:val="center"/>
          </w:tcPr>
          <w:p w14:paraId="508DA412" w14:textId="77777777" w:rsidR="006A6393" w:rsidRPr="0074639D" w:rsidRDefault="006A6393" w:rsidP="00CF7C39">
            <w:pPr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74639D">
              <w:rPr>
                <w:sz w:val="24"/>
                <w:szCs w:val="24"/>
              </w:rPr>
              <w:t>Соняш-ник</w:t>
            </w:r>
            <w:proofErr w:type="spellEnd"/>
          </w:p>
        </w:tc>
        <w:tc>
          <w:tcPr>
            <w:tcW w:w="802" w:type="dxa"/>
            <w:gridSpan w:val="2"/>
            <w:vAlign w:val="center"/>
          </w:tcPr>
          <w:p w14:paraId="64DC167C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0,326</w:t>
            </w:r>
          </w:p>
        </w:tc>
        <w:tc>
          <w:tcPr>
            <w:tcW w:w="1644" w:type="dxa"/>
            <w:vAlign w:val="center"/>
          </w:tcPr>
          <w:p w14:paraId="6A578BFB" w14:textId="77777777" w:rsidR="006A6393" w:rsidRPr="0074639D" w:rsidRDefault="006A6393" w:rsidP="00CF7C39">
            <w:pPr>
              <w:ind w:right="-106"/>
              <w:jc w:val="center"/>
              <w:rPr>
                <w:sz w:val="24"/>
                <w:szCs w:val="24"/>
              </w:rPr>
            </w:pPr>
            <w:proofErr w:type="spellStart"/>
            <w:r w:rsidRPr="0074639D">
              <w:rPr>
                <w:sz w:val="24"/>
                <w:szCs w:val="24"/>
              </w:rPr>
              <w:t>Геліхризова</w:t>
            </w:r>
            <w:proofErr w:type="spellEnd"/>
          </w:p>
          <w:p w14:paraId="3BA1FC78" w14:textId="77777777" w:rsidR="006A6393" w:rsidRPr="0074639D" w:rsidRDefault="006A6393" w:rsidP="00CF7C39">
            <w:pPr>
              <w:ind w:right="-106"/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попелиця</w:t>
            </w:r>
          </w:p>
        </w:tc>
        <w:tc>
          <w:tcPr>
            <w:tcW w:w="850" w:type="dxa"/>
            <w:vAlign w:val="center"/>
          </w:tcPr>
          <w:p w14:paraId="505F4ABB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14:paraId="72C2B82E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1/15</w:t>
            </w:r>
          </w:p>
        </w:tc>
        <w:tc>
          <w:tcPr>
            <w:tcW w:w="1168" w:type="dxa"/>
            <w:vAlign w:val="center"/>
          </w:tcPr>
          <w:p w14:paraId="3320AB28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proofErr w:type="spellStart"/>
            <w:r w:rsidRPr="0074639D">
              <w:rPr>
                <w:sz w:val="24"/>
                <w:szCs w:val="24"/>
              </w:rPr>
              <w:t>Екз</w:t>
            </w:r>
            <w:proofErr w:type="spellEnd"/>
            <w:r w:rsidRPr="0074639D">
              <w:rPr>
                <w:sz w:val="24"/>
                <w:szCs w:val="24"/>
              </w:rPr>
              <w:t>./</w:t>
            </w:r>
            <w:proofErr w:type="spellStart"/>
            <w:r w:rsidRPr="0074639D">
              <w:rPr>
                <w:sz w:val="24"/>
                <w:szCs w:val="24"/>
              </w:rPr>
              <w:t>росл</w:t>
            </w:r>
            <w:proofErr w:type="spellEnd"/>
          </w:p>
        </w:tc>
        <w:tc>
          <w:tcPr>
            <w:tcW w:w="702" w:type="dxa"/>
            <w:gridSpan w:val="2"/>
            <w:vAlign w:val="center"/>
          </w:tcPr>
          <w:p w14:paraId="0752ED7C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3/5</w:t>
            </w:r>
          </w:p>
        </w:tc>
        <w:tc>
          <w:tcPr>
            <w:tcW w:w="523" w:type="dxa"/>
            <w:vAlign w:val="center"/>
          </w:tcPr>
          <w:p w14:paraId="136D5A42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vAlign w:val="center"/>
          </w:tcPr>
          <w:p w14:paraId="652C4FE5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5/10</w:t>
            </w:r>
          </w:p>
        </w:tc>
        <w:tc>
          <w:tcPr>
            <w:tcW w:w="567" w:type="dxa"/>
            <w:vAlign w:val="center"/>
          </w:tcPr>
          <w:p w14:paraId="7001EDB0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5086F8D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1/3</w:t>
            </w:r>
          </w:p>
        </w:tc>
        <w:tc>
          <w:tcPr>
            <w:tcW w:w="850" w:type="dxa"/>
            <w:vAlign w:val="center"/>
          </w:tcPr>
          <w:p w14:paraId="7FAC3C60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0D952C02" w14:textId="77777777" w:rsidR="006A6393" w:rsidRPr="0074639D" w:rsidRDefault="006A6393" w:rsidP="00CF7C39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15</w:t>
            </w:r>
          </w:p>
        </w:tc>
        <w:tc>
          <w:tcPr>
            <w:tcW w:w="845" w:type="dxa"/>
            <w:vAlign w:val="center"/>
          </w:tcPr>
          <w:p w14:paraId="2EC60964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14:paraId="7E6311CC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39AEC276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-</w:t>
            </w:r>
          </w:p>
        </w:tc>
      </w:tr>
      <w:tr w:rsidR="006A6393" w:rsidRPr="0074639D" w14:paraId="77A313BB" w14:textId="77777777" w:rsidTr="00CF7C39">
        <w:trPr>
          <w:jc w:val="center"/>
        </w:trPr>
        <w:tc>
          <w:tcPr>
            <w:tcW w:w="624" w:type="dxa"/>
            <w:vMerge w:val="restart"/>
            <w:vAlign w:val="center"/>
          </w:tcPr>
          <w:p w14:paraId="078711F8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4</w:t>
            </w:r>
          </w:p>
        </w:tc>
        <w:tc>
          <w:tcPr>
            <w:tcW w:w="1041" w:type="dxa"/>
            <w:vMerge w:val="restart"/>
            <w:vAlign w:val="center"/>
          </w:tcPr>
          <w:p w14:paraId="63C90A92" w14:textId="77777777" w:rsidR="006A6393" w:rsidRPr="0074639D" w:rsidRDefault="006A6393" w:rsidP="00CF7C3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Цукровий буряк</w:t>
            </w:r>
          </w:p>
        </w:tc>
        <w:tc>
          <w:tcPr>
            <w:tcW w:w="802" w:type="dxa"/>
            <w:gridSpan w:val="2"/>
            <w:vMerge w:val="restart"/>
            <w:vAlign w:val="center"/>
          </w:tcPr>
          <w:p w14:paraId="32A76317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0,07</w:t>
            </w:r>
          </w:p>
        </w:tc>
        <w:tc>
          <w:tcPr>
            <w:tcW w:w="1644" w:type="dxa"/>
            <w:vAlign w:val="center"/>
          </w:tcPr>
          <w:p w14:paraId="5A912EAA" w14:textId="77777777" w:rsidR="006A6393" w:rsidRPr="0074639D" w:rsidRDefault="006A6393" w:rsidP="00CF7C39">
            <w:pPr>
              <w:ind w:right="-106"/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Бурякова  листкова</w:t>
            </w:r>
          </w:p>
          <w:p w14:paraId="0EB80A46" w14:textId="77777777" w:rsidR="006A6393" w:rsidRPr="0074639D" w:rsidRDefault="006A6393" w:rsidP="00CF7C39">
            <w:pPr>
              <w:ind w:right="-106"/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попелиця</w:t>
            </w:r>
          </w:p>
        </w:tc>
        <w:tc>
          <w:tcPr>
            <w:tcW w:w="850" w:type="dxa"/>
            <w:vAlign w:val="center"/>
          </w:tcPr>
          <w:p w14:paraId="456EE317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14:paraId="4A0AC405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1/3</w:t>
            </w:r>
          </w:p>
        </w:tc>
        <w:tc>
          <w:tcPr>
            <w:tcW w:w="1168" w:type="dxa"/>
            <w:vAlign w:val="center"/>
          </w:tcPr>
          <w:p w14:paraId="1A0EC56A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Екз</w:t>
            </w:r>
            <w:proofErr w:type="spellEnd"/>
            <w:r>
              <w:rPr>
                <w:sz w:val="24"/>
                <w:szCs w:val="24"/>
              </w:rPr>
              <w:t>./</w:t>
            </w:r>
            <w:proofErr w:type="spellStart"/>
            <w:r>
              <w:rPr>
                <w:sz w:val="24"/>
                <w:szCs w:val="24"/>
              </w:rPr>
              <w:t>росл</w:t>
            </w:r>
            <w:proofErr w:type="spellEnd"/>
          </w:p>
        </w:tc>
        <w:tc>
          <w:tcPr>
            <w:tcW w:w="702" w:type="dxa"/>
            <w:gridSpan w:val="2"/>
            <w:vAlign w:val="center"/>
          </w:tcPr>
          <w:p w14:paraId="43B845EE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1/3</w:t>
            </w:r>
          </w:p>
        </w:tc>
        <w:tc>
          <w:tcPr>
            <w:tcW w:w="523" w:type="dxa"/>
            <w:vAlign w:val="center"/>
          </w:tcPr>
          <w:p w14:paraId="0F5F8DCF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vAlign w:val="center"/>
          </w:tcPr>
          <w:p w14:paraId="5FD00993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7/10</w:t>
            </w:r>
          </w:p>
        </w:tc>
        <w:tc>
          <w:tcPr>
            <w:tcW w:w="567" w:type="dxa"/>
            <w:vAlign w:val="center"/>
          </w:tcPr>
          <w:p w14:paraId="4B0C4244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056F9D4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13BB0CAA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09E196A6" w14:textId="77777777" w:rsidR="006A6393" w:rsidRPr="0074639D" w:rsidRDefault="006A6393" w:rsidP="00CF7C39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3</w:t>
            </w:r>
          </w:p>
        </w:tc>
        <w:tc>
          <w:tcPr>
            <w:tcW w:w="845" w:type="dxa"/>
            <w:vAlign w:val="center"/>
          </w:tcPr>
          <w:p w14:paraId="2E5D1D52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14:paraId="453AA369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59BDE10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</w:tr>
      <w:tr w:rsidR="006A6393" w:rsidRPr="0074639D" w14:paraId="147A189A" w14:textId="77777777" w:rsidTr="00CF7C39">
        <w:trPr>
          <w:jc w:val="center"/>
        </w:trPr>
        <w:tc>
          <w:tcPr>
            <w:tcW w:w="624" w:type="dxa"/>
            <w:vMerge/>
            <w:vAlign w:val="center"/>
          </w:tcPr>
          <w:p w14:paraId="4638D9F4" w14:textId="77777777" w:rsidR="006A6393" w:rsidRPr="0074639D" w:rsidRDefault="006A6393" w:rsidP="00CF7C39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vMerge/>
            <w:vAlign w:val="center"/>
          </w:tcPr>
          <w:p w14:paraId="0E0E4A93" w14:textId="77777777" w:rsidR="006A6393" w:rsidRPr="0074639D" w:rsidRDefault="006A6393" w:rsidP="00CF7C3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  <w:gridSpan w:val="2"/>
            <w:vMerge/>
            <w:vAlign w:val="center"/>
          </w:tcPr>
          <w:p w14:paraId="554F9037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685C6B44" w14:textId="77777777" w:rsidR="006A6393" w:rsidRPr="0074639D" w:rsidRDefault="006A6393" w:rsidP="00CF7C39">
            <w:pPr>
              <w:ind w:right="-106"/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Бурякова коренева попелиця</w:t>
            </w:r>
          </w:p>
        </w:tc>
        <w:tc>
          <w:tcPr>
            <w:tcW w:w="850" w:type="dxa"/>
            <w:vAlign w:val="center"/>
          </w:tcPr>
          <w:p w14:paraId="3C8BEF03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14:paraId="5F5D21BA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14:paraId="12E3BC08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Екз</w:t>
            </w:r>
            <w:proofErr w:type="spellEnd"/>
            <w:r>
              <w:rPr>
                <w:sz w:val="24"/>
                <w:szCs w:val="24"/>
              </w:rPr>
              <w:t>./</w:t>
            </w:r>
            <w:proofErr w:type="spellStart"/>
            <w:r>
              <w:rPr>
                <w:sz w:val="24"/>
                <w:szCs w:val="24"/>
              </w:rPr>
              <w:t>росл</w:t>
            </w:r>
            <w:proofErr w:type="spellEnd"/>
          </w:p>
        </w:tc>
        <w:tc>
          <w:tcPr>
            <w:tcW w:w="702" w:type="dxa"/>
            <w:gridSpan w:val="2"/>
            <w:vAlign w:val="center"/>
          </w:tcPr>
          <w:p w14:paraId="45B1421E" w14:textId="77777777" w:rsidR="006A6393" w:rsidRPr="0074639D" w:rsidRDefault="006A6393" w:rsidP="00CF7C39">
            <w:pPr>
              <w:rPr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14:paraId="3C42501E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vAlign w:val="center"/>
          </w:tcPr>
          <w:p w14:paraId="570852DB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5/10</w:t>
            </w:r>
          </w:p>
        </w:tc>
        <w:tc>
          <w:tcPr>
            <w:tcW w:w="567" w:type="dxa"/>
            <w:vAlign w:val="center"/>
          </w:tcPr>
          <w:p w14:paraId="755F9218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E748A31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7E6742A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2F031433" w14:textId="77777777" w:rsidR="006A6393" w:rsidRPr="0074639D" w:rsidRDefault="006A6393" w:rsidP="00CF7C39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2</w:t>
            </w:r>
          </w:p>
        </w:tc>
        <w:tc>
          <w:tcPr>
            <w:tcW w:w="845" w:type="dxa"/>
            <w:vAlign w:val="center"/>
          </w:tcPr>
          <w:p w14:paraId="242AB10F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14:paraId="14D75FB3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57F01F0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</w:tr>
      <w:tr w:rsidR="006A6393" w:rsidRPr="0074639D" w14:paraId="6A6CEC76" w14:textId="77777777" w:rsidTr="00CF7C39">
        <w:trPr>
          <w:jc w:val="center"/>
        </w:trPr>
        <w:tc>
          <w:tcPr>
            <w:tcW w:w="624" w:type="dxa"/>
            <w:vMerge/>
            <w:vAlign w:val="center"/>
          </w:tcPr>
          <w:p w14:paraId="2B0E7934" w14:textId="77777777" w:rsidR="006A6393" w:rsidRPr="0074639D" w:rsidRDefault="006A6393" w:rsidP="00CF7C39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vMerge/>
            <w:vAlign w:val="center"/>
          </w:tcPr>
          <w:p w14:paraId="654C8EA3" w14:textId="77777777" w:rsidR="006A6393" w:rsidRPr="0074639D" w:rsidRDefault="006A6393" w:rsidP="00CF7C3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  <w:gridSpan w:val="2"/>
            <w:vMerge/>
            <w:vAlign w:val="center"/>
          </w:tcPr>
          <w:p w14:paraId="4508FFBF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054817E2" w14:textId="77777777" w:rsidR="006A6393" w:rsidRPr="0074639D" w:rsidRDefault="006A6393" w:rsidP="00CF7C39">
            <w:pPr>
              <w:ind w:right="-106"/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Совка-гамма</w:t>
            </w:r>
          </w:p>
        </w:tc>
        <w:tc>
          <w:tcPr>
            <w:tcW w:w="850" w:type="dxa"/>
            <w:vAlign w:val="center"/>
          </w:tcPr>
          <w:p w14:paraId="39C8F63E" w14:textId="77777777" w:rsidR="006A6393" w:rsidRPr="0074639D" w:rsidRDefault="006A6393" w:rsidP="00CF7C39">
            <w:pPr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14:paraId="6D9B8AC1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0,5/1</w:t>
            </w:r>
          </w:p>
        </w:tc>
        <w:tc>
          <w:tcPr>
            <w:tcW w:w="1168" w:type="dxa"/>
            <w:vAlign w:val="center"/>
          </w:tcPr>
          <w:p w14:paraId="0326ECFA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proofErr w:type="spellStart"/>
            <w:r w:rsidRPr="0074639D">
              <w:rPr>
                <w:sz w:val="24"/>
                <w:szCs w:val="24"/>
              </w:rPr>
              <w:t>Екз</w:t>
            </w:r>
            <w:proofErr w:type="spellEnd"/>
            <w:r w:rsidRPr="0074639D">
              <w:rPr>
                <w:sz w:val="24"/>
                <w:szCs w:val="24"/>
              </w:rPr>
              <w:t>./</w:t>
            </w:r>
            <w:proofErr w:type="spellStart"/>
            <w:r w:rsidRPr="0074639D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702" w:type="dxa"/>
            <w:gridSpan w:val="2"/>
            <w:vAlign w:val="center"/>
          </w:tcPr>
          <w:p w14:paraId="075DE4CD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14:paraId="381F45DF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vAlign w:val="center"/>
          </w:tcPr>
          <w:p w14:paraId="22C84BBA" w14:textId="77777777" w:rsidR="006A6393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0,1/</w:t>
            </w:r>
          </w:p>
          <w:p w14:paraId="790DF350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0,3</w:t>
            </w:r>
          </w:p>
        </w:tc>
        <w:tc>
          <w:tcPr>
            <w:tcW w:w="567" w:type="dxa"/>
            <w:vAlign w:val="center"/>
          </w:tcPr>
          <w:p w14:paraId="273C2E9D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AD4FBE6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7D08F9A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  <w:vAlign w:val="center"/>
          </w:tcPr>
          <w:p w14:paraId="4721FA1C" w14:textId="77777777" w:rsidR="006A6393" w:rsidRPr="0074639D" w:rsidRDefault="006A6393" w:rsidP="00CF7C39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1</w:t>
            </w:r>
          </w:p>
        </w:tc>
        <w:tc>
          <w:tcPr>
            <w:tcW w:w="845" w:type="dxa"/>
            <w:vAlign w:val="center"/>
          </w:tcPr>
          <w:p w14:paraId="7D84E4FA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14:paraId="6E513EBB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DE08C23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</w:tr>
      <w:tr w:rsidR="006A6393" w:rsidRPr="0074639D" w14:paraId="09B77E8C" w14:textId="77777777" w:rsidTr="00CF7C39">
        <w:trPr>
          <w:jc w:val="center"/>
        </w:trPr>
        <w:tc>
          <w:tcPr>
            <w:tcW w:w="624" w:type="dxa"/>
            <w:vAlign w:val="center"/>
          </w:tcPr>
          <w:p w14:paraId="6FB84B39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5</w:t>
            </w:r>
          </w:p>
        </w:tc>
        <w:tc>
          <w:tcPr>
            <w:tcW w:w="1041" w:type="dxa"/>
            <w:vAlign w:val="center"/>
          </w:tcPr>
          <w:p w14:paraId="0C2ABA2E" w14:textId="77777777" w:rsidR="006A6393" w:rsidRPr="0074639D" w:rsidRDefault="006A6393" w:rsidP="00CF7C3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Озимий ріпак</w:t>
            </w:r>
          </w:p>
        </w:tc>
        <w:tc>
          <w:tcPr>
            <w:tcW w:w="802" w:type="dxa"/>
            <w:gridSpan w:val="2"/>
            <w:vAlign w:val="center"/>
          </w:tcPr>
          <w:p w14:paraId="5E351C8C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0,215</w:t>
            </w:r>
          </w:p>
        </w:tc>
        <w:tc>
          <w:tcPr>
            <w:tcW w:w="1644" w:type="dxa"/>
            <w:vAlign w:val="center"/>
          </w:tcPr>
          <w:p w14:paraId="36951CA6" w14:textId="77777777" w:rsidR="006A6393" w:rsidRPr="0074639D" w:rsidRDefault="006A6393" w:rsidP="00CF7C39">
            <w:pPr>
              <w:ind w:right="-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74639D">
              <w:rPr>
                <w:sz w:val="24"/>
                <w:szCs w:val="24"/>
              </w:rPr>
              <w:t>лішки</w:t>
            </w:r>
          </w:p>
        </w:tc>
        <w:tc>
          <w:tcPr>
            <w:tcW w:w="850" w:type="dxa"/>
            <w:vAlign w:val="center"/>
          </w:tcPr>
          <w:p w14:paraId="1178D477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14:paraId="637B89A2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1/3</w:t>
            </w:r>
          </w:p>
        </w:tc>
        <w:tc>
          <w:tcPr>
            <w:tcW w:w="1168" w:type="dxa"/>
            <w:vAlign w:val="center"/>
          </w:tcPr>
          <w:p w14:paraId="155BF2BB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proofErr w:type="spellStart"/>
            <w:r w:rsidRPr="0074639D">
              <w:rPr>
                <w:sz w:val="24"/>
                <w:szCs w:val="24"/>
              </w:rPr>
              <w:t>Екз</w:t>
            </w:r>
            <w:proofErr w:type="spellEnd"/>
            <w:r w:rsidRPr="0074639D">
              <w:rPr>
                <w:sz w:val="24"/>
                <w:szCs w:val="24"/>
              </w:rPr>
              <w:t>/</w:t>
            </w:r>
            <w:proofErr w:type="spellStart"/>
            <w:r w:rsidRPr="0074639D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702" w:type="dxa"/>
            <w:gridSpan w:val="2"/>
            <w:vAlign w:val="center"/>
          </w:tcPr>
          <w:p w14:paraId="037BB279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1/2</w:t>
            </w:r>
          </w:p>
        </w:tc>
        <w:tc>
          <w:tcPr>
            <w:tcW w:w="523" w:type="dxa"/>
            <w:vAlign w:val="center"/>
          </w:tcPr>
          <w:p w14:paraId="3B7A8AD3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vAlign w:val="center"/>
          </w:tcPr>
          <w:p w14:paraId="672C8356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1B76D68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4ED0F96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57BE167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2C832C8C" w14:textId="77777777" w:rsidR="006A6393" w:rsidRPr="0074639D" w:rsidRDefault="006A6393" w:rsidP="00CF7C39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3</w:t>
            </w:r>
          </w:p>
        </w:tc>
        <w:tc>
          <w:tcPr>
            <w:tcW w:w="845" w:type="dxa"/>
            <w:vAlign w:val="center"/>
          </w:tcPr>
          <w:p w14:paraId="3F50C1B7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14:paraId="18244E91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3E6D649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</w:tr>
      <w:tr w:rsidR="006A6393" w:rsidRPr="0074639D" w14:paraId="77D70B98" w14:textId="77777777" w:rsidTr="00CF7C39">
        <w:trPr>
          <w:jc w:val="center"/>
        </w:trPr>
        <w:tc>
          <w:tcPr>
            <w:tcW w:w="624" w:type="dxa"/>
            <w:vMerge w:val="restart"/>
            <w:vAlign w:val="center"/>
          </w:tcPr>
          <w:p w14:paraId="5F7E7409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6</w:t>
            </w:r>
          </w:p>
        </w:tc>
        <w:tc>
          <w:tcPr>
            <w:tcW w:w="1041" w:type="dxa"/>
            <w:vMerge w:val="restart"/>
            <w:vAlign w:val="center"/>
          </w:tcPr>
          <w:p w14:paraId="1136596F" w14:textId="77777777" w:rsidR="006A6393" w:rsidRPr="0074639D" w:rsidRDefault="006A6393" w:rsidP="00CF7C3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74639D">
              <w:rPr>
                <w:sz w:val="24"/>
                <w:szCs w:val="24"/>
              </w:rPr>
              <w:t>юцерна</w:t>
            </w:r>
          </w:p>
        </w:tc>
        <w:tc>
          <w:tcPr>
            <w:tcW w:w="802" w:type="dxa"/>
            <w:gridSpan w:val="2"/>
            <w:vMerge w:val="restart"/>
            <w:vAlign w:val="center"/>
          </w:tcPr>
          <w:p w14:paraId="6D11BAD5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0,1</w:t>
            </w:r>
          </w:p>
        </w:tc>
        <w:tc>
          <w:tcPr>
            <w:tcW w:w="1644" w:type="dxa"/>
            <w:vAlign w:val="center"/>
          </w:tcPr>
          <w:p w14:paraId="5C397078" w14:textId="77777777" w:rsidR="006A6393" w:rsidRPr="0074639D" w:rsidRDefault="006A6393" w:rsidP="00CF7C39">
            <w:pPr>
              <w:ind w:right="-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4639D">
              <w:rPr>
                <w:sz w:val="24"/>
                <w:szCs w:val="24"/>
              </w:rPr>
              <w:t>опелиця</w:t>
            </w:r>
          </w:p>
        </w:tc>
        <w:tc>
          <w:tcPr>
            <w:tcW w:w="850" w:type="dxa"/>
            <w:vAlign w:val="center"/>
          </w:tcPr>
          <w:p w14:paraId="229C856F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14:paraId="69B7C4FE" w14:textId="77777777" w:rsidR="006A6393" w:rsidRPr="0074639D" w:rsidRDefault="006A6393" w:rsidP="00CF7C39">
            <w:pPr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10</w:t>
            </w:r>
          </w:p>
        </w:tc>
        <w:tc>
          <w:tcPr>
            <w:tcW w:w="1168" w:type="dxa"/>
            <w:vAlign w:val="center"/>
          </w:tcPr>
          <w:p w14:paraId="4A0D4407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proofErr w:type="spellStart"/>
            <w:r w:rsidRPr="0074639D">
              <w:rPr>
                <w:sz w:val="24"/>
                <w:szCs w:val="24"/>
              </w:rPr>
              <w:t>Екз</w:t>
            </w:r>
            <w:proofErr w:type="spellEnd"/>
            <w:r w:rsidRPr="0074639D">
              <w:rPr>
                <w:sz w:val="24"/>
                <w:szCs w:val="24"/>
              </w:rPr>
              <w:t xml:space="preserve">./100 </w:t>
            </w:r>
            <w:proofErr w:type="spellStart"/>
            <w:r w:rsidRPr="0074639D">
              <w:rPr>
                <w:sz w:val="24"/>
                <w:szCs w:val="24"/>
              </w:rPr>
              <w:t>п.с</w:t>
            </w:r>
            <w:proofErr w:type="spellEnd"/>
          </w:p>
        </w:tc>
        <w:tc>
          <w:tcPr>
            <w:tcW w:w="702" w:type="dxa"/>
            <w:gridSpan w:val="2"/>
            <w:vAlign w:val="center"/>
          </w:tcPr>
          <w:p w14:paraId="79F78EC4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2</w:t>
            </w:r>
          </w:p>
        </w:tc>
        <w:tc>
          <w:tcPr>
            <w:tcW w:w="523" w:type="dxa"/>
            <w:vAlign w:val="center"/>
          </w:tcPr>
          <w:p w14:paraId="292CE752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vAlign w:val="center"/>
          </w:tcPr>
          <w:p w14:paraId="3AB300D8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35</w:t>
            </w:r>
          </w:p>
        </w:tc>
        <w:tc>
          <w:tcPr>
            <w:tcW w:w="567" w:type="dxa"/>
            <w:vAlign w:val="center"/>
          </w:tcPr>
          <w:p w14:paraId="00341FF6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ABACA66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1AF3A771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14:paraId="106B49A2" w14:textId="77777777" w:rsidR="006A6393" w:rsidRPr="0074639D" w:rsidRDefault="006A6393" w:rsidP="00CF7C39">
            <w:pPr>
              <w:ind w:left="-140" w:right="-150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7EF48C70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14:paraId="06BC948F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B9BECC5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</w:tr>
      <w:tr w:rsidR="006A6393" w:rsidRPr="0074639D" w14:paraId="03B60A52" w14:textId="77777777" w:rsidTr="00CF7C39">
        <w:trPr>
          <w:jc w:val="center"/>
        </w:trPr>
        <w:tc>
          <w:tcPr>
            <w:tcW w:w="624" w:type="dxa"/>
            <w:vMerge/>
            <w:vAlign w:val="center"/>
          </w:tcPr>
          <w:p w14:paraId="0FE4B1BE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  <w:vMerge/>
            <w:vAlign w:val="center"/>
          </w:tcPr>
          <w:p w14:paraId="538392AD" w14:textId="77777777" w:rsidR="006A6393" w:rsidRPr="0074639D" w:rsidRDefault="006A6393" w:rsidP="00CF7C3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  <w:gridSpan w:val="2"/>
            <w:vMerge/>
            <w:vAlign w:val="center"/>
          </w:tcPr>
          <w:p w14:paraId="799EC9B7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5BAD6DA3" w14:textId="77777777" w:rsidR="006A6393" w:rsidRPr="0074639D" w:rsidRDefault="006A6393" w:rsidP="00CF7C39">
            <w:pPr>
              <w:ind w:right="-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4639D">
              <w:rPr>
                <w:sz w:val="24"/>
                <w:szCs w:val="24"/>
              </w:rPr>
              <w:t>ітономус</w:t>
            </w:r>
          </w:p>
        </w:tc>
        <w:tc>
          <w:tcPr>
            <w:tcW w:w="850" w:type="dxa"/>
            <w:vAlign w:val="center"/>
          </w:tcPr>
          <w:p w14:paraId="2753DF4E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14:paraId="57AA8C0D" w14:textId="77777777" w:rsidR="006A6393" w:rsidRPr="0074639D" w:rsidRDefault="006A6393" w:rsidP="00CF7C39">
            <w:pPr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1/3</w:t>
            </w:r>
          </w:p>
        </w:tc>
        <w:tc>
          <w:tcPr>
            <w:tcW w:w="1168" w:type="dxa"/>
            <w:vAlign w:val="center"/>
          </w:tcPr>
          <w:p w14:paraId="44CBAAF6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proofErr w:type="spellStart"/>
            <w:r w:rsidRPr="0074639D">
              <w:rPr>
                <w:sz w:val="24"/>
                <w:szCs w:val="24"/>
              </w:rPr>
              <w:t>Екз</w:t>
            </w:r>
            <w:proofErr w:type="spellEnd"/>
            <w:r w:rsidRPr="0074639D">
              <w:rPr>
                <w:sz w:val="24"/>
                <w:szCs w:val="24"/>
              </w:rPr>
              <w:t xml:space="preserve">./100 </w:t>
            </w:r>
            <w:proofErr w:type="spellStart"/>
            <w:r w:rsidRPr="0074639D">
              <w:rPr>
                <w:sz w:val="24"/>
                <w:szCs w:val="24"/>
              </w:rPr>
              <w:t>п.с</w:t>
            </w:r>
            <w:proofErr w:type="spellEnd"/>
            <w:r w:rsidRPr="0074639D">
              <w:rPr>
                <w:sz w:val="24"/>
                <w:szCs w:val="24"/>
              </w:rPr>
              <w:t>.</w:t>
            </w:r>
          </w:p>
        </w:tc>
        <w:tc>
          <w:tcPr>
            <w:tcW w:w="702" w:type="dxa"/>
            <w:gridSpan w:val="2"/>
            <w:vAlign w:val="center"/>
          </w:tcPr>
          <w:p w14:paraId="546A69D8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1</w:t>
            </w:r>
          </w:p>
        </w:tc>
        <w:tc>
          <w:tcPr>
            <w:tcW w:w="523" w:type="dxa"/>
            <w:vAlign w:val="center"/>
          </w:tcPr>
          <w:p w14:paraId="116B7271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vAlign w:val="center"/>
          </w:tcPr>
          <w:p w14:paraId="62120CE6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985C811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C591F53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2138341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119F0EC3" w14:textId="77777777" w:rsidR="006A6393" w:rsidRPr="0074639D" w:rsidRDefault="006A6393" w:rsidP="00CF7C39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3</w:t>
            </w:r>
          </w:p>
        </w:tc>
        <w:tc>
          <w:tcPr>
            <w:tcW w:w="845" w:type="dxa"/>
            <w:vAlign w:val="center"/>
          </w:tcPr>
          <w:p w14:paraId="1E060085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14:paraId="674EB233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1173E18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</w:tr>
      <w:tr w:rsidR="006A6393" w:rsidRPr="0074639D" w14:paraId="16A72E9C" w14:textId="77777777" w:rsidTr="00CF7C39">
        <w:trPr>
          <w:jc w:val="center"/>
        </w:trPr>
        <w:tc>
          <w:tcPr>
            <w:tcW w:w="624" w:type="dxa"/>
            <w:vMerge/>
            <w:vAlign w:val="center"/>
          </w:tcPr>
          <w:p w14:paraId="79B698F8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  <w:vMerge/>
            <w:vAlign w:val="center"/>
          </w:tcPr>
          <w:p w14:paraId="6D17503C" w14:textId="77777777" w:rsidR="006A6393" w:rsidRPr="0074639D" w:rsidRDefault="006A6393" w:rsidP="00CF7C3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  <w:gridSpan w:val="2"/>
            <w:vMerge/>
            <w:vAlign w:val="center"/>
          </w:tcPr>
          <w:p w14:paraId="326E0E9A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4332E6B6" w14:textId="77777777" w:rsidR="006A6393" w:rsidRPr="0074639D" w:rsidRDefault="006A6393" w:rsidP="00CF7C39">
            <w:pPr>
              <w:ind w:right="-106"/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Совка-гамма</w:t>
            </w:r>
          </w:p>
        </w:tc>
        <w:tc>
          <w:tcPr>
            <w:tcW w:w="850" w:type="dxa"/>
            <w:vAlign w:val="center"/>
          </w:tcPr>
          <w:p w14:paraId="12C9B9DF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14:paraId="5FEC6D1C" w14:textId="77777777" w:rsidR="006A6393" w:rsidRPr="0074639D" w:rsidRDefault="006A6393" w:rsidP="00CF7C39">
            <w:pPr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2/6</w:t>
            </w:r>
          </w:p>
        </w:tc>
        <w:tc>
          <w:tcPr>
            <w:tcW w:w="1168" w:type="dxa"/>
            <w:vAlign w:val="center"/>
          </w:tcPr>
          <w:p w14:paraId="0C22C7DB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proofErr w:type="spellStart"/>
            <w:r w:rsidRPr="0074639D">
              <w:rPr>
                <w:sz w:val="24"/>
                <w:szCs w:val="24"/>
              </w:rPr>
              <w:t>Екз</w:t>
            </w:r>
            <w:proofErr w:type="spellEnd"/>
            <w:r w:rsidRPr="0074639D">
              <w:rPr>
                <w:sz w:val="24"/>
                <w:szCs w:val="24"/>
              </w:rPr>
              <w:t xml:space="preserve">./100 </w:t>
            </w:r>
            <w:proofErr w:type="spellStart"/>
            <w:r w:rsidRPr="0074639D">
              <w:rPr>
                <w:sz w:val="24"/>
                <w:szCs w:val="24"/>
              </w:rPr>
              <w:t>п.с</w:t>
            </w:r>
            <w:proofErr w:type="spellEnd"/>
            <w:r w:rsidRPr="0074639D">
              <w:rPr>
                <w:sz w:val="24"/>
                <w:szCs w:val="24"/>
              </w:rPr>
              <w:t>.</w:t>
            </w:r>
          </w:p>
        </w:tc>
        <w:tc>
          <w:tcPr>
            <w:tcW w:w="702" w:type="dxa"/>
            <w:gridSpan w:val="2"/>
            <w:vAlign w:val="center"/>
          </w:tcPr>
          <w:p w14:paraId="2D59D9A0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14:paraId="6AFEAA63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vAlign w:val="center"/>
          </w:tcPr>
          <w:p w14:paraId="46DB7AF2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14:paraId="6D086DCD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7695425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ECE0741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60F90D2C" w14:textId="77777777" w:rsidR="006A6393" w:rsidRPr="0074639D" w:rsidRDefault="006A6393" w:rsidP="00CF7C39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6</w:t>
            </w:r>
          </w:p>
        </w:tc>
        <w:tc>
          <w:tcPr>
            <w:tcW w:w="845" w:type="dxa"/>
            <w:vAlign w:val="center"/>
          </w:tcPr>
          <w:p w14:paraId="4D7B328A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14:paraId="0A4EC502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AE88E49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</w:tr>
      <w:tr w:rsidR="006A6393" w:rsidRPr="0074639D" w14:paraId="6548C352" w14:textId="77777777" w:rsidTr="00CF7C39">
        <w:trPr>
          <w:jc w:val="center"/>
        </w:trPr>
        <w:tc>
          <w:tcPr>
            <w:tcW w:w="624" w:type="dxa"/>
            <w:vAlign w:val="center"/>
          </w:tcPr>
          <w:p w14:paraId="26B3D0F8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7</w:t>
            </w:r>
          </w:p>
        </w:tc>
        <w:tc>
          <w:tcPr>
            <w:tcW w:w="1041" w:type="dxa"/>
            <w:vAlign w:val="center"/>
          </w:tcPr>
          <w:p w14:paraId="5B6479B5" w14:textId="77777777" w:rsidR="006A6393" w:rsidRPr="0074639D" w:rsidRDefault="006A6393" w:rsidP="00CF7C39">
            <w:pPr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74639D">
              <w:rPr>
                <w:sz w:val="24"/>
                <w:szCs w:val="24"/>
              </w:rPr>
              <w:t>Стол</w:t>
            </w:r>
            <w:proofErr w:type="spellEnd"/>
            <w:r w:rsidRPr="0074639D">
              <w:rPr>
                <w:sz w:val="24"/>
                <w:szCs w:val="24"/>
              </w:rPr>
              <w:t>. буряки</w:t>
            </w:r>
          </w:p>
        </w:tc>
        <w:tc>
          <w:tcPr>
            <w:tcW w:w="802" w:type="dxa"/>
            <w:gridSpan w:val="2"/>
            <w:vAlign w:val="center"/>
          </w:tcPr>
          <w:p w14:paraId="389DF6C3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0,005</w:t>
            </w:r>
          </w:p>
        </w:tc>
        <w:tc>
          <w:tcPr>
            <w:tcW w:w="1644" w:type="dxa"/>
            <w:vAlign w:val="center"/>
          </w:tcPr>
          <w:p w14:paraId="1F1060CC" w14:textId="77777777" w:rsidR="006A6393" w:rsidRPr="0074639D" w:rsidRDefault="006A6393" w:rsidP="00CF7C39">
            <w:pPr>
              <w:ind w:right="-106"/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Підгризаючі совки</w:t>
            </w:r>
          </w:p>
        </w:tc>
        <w:tc>
          <w:tcPr>
            <w:tcW w:w="850" w:type="dxa"/>
            <w:vAlign w:val="center"/>
          </w:tcPr>
          <w:p w14:paraId="525E304D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vAlign w:val="center"/>
          </w:tcPr>
          <w:p w14:paraId="026FCAAD" w14:textId="77777777" w:rsidR="006A6393" w:rsidRPr="0074639D" w:rsidRDefault="006A6393" w:rsidP="00CF7C39">
            <w:pPr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3/8</w:t>
            </w:r>
          </w:p>
        </w:tc>
        <w:tc>
          <w:tcPr>
            <w:tcW w:w="1168" w:type="dxa"/>
            <w:vAlign w:val="center"/>
          </w:tcPr>
          <w:p w14:paraId="15BEF404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proofErr w:type="spellStart"/>
            <w:r w:rsidRPr="0074639D">
              <w:rPr>
                <w:sz w:val="24"/>
                <w:szCs w:val="24"/>
              </w:rPr>
              <w:t>Екз</w:t>
            </w:r>
            <w:proofErr w:type="spellEnd"/>
            <w:r w:rsidRPr="0074639D">
              <w:rPr>
                <w:sz w:val="24"/>
                <w:szCs w:val="24"/>
              </w:rPr>
              <w:t>./</w:t>
            </w:r>
            <w:proofErr w:type="spellStart"/>
            <w:r w:rsidRPr="0074639D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702" w:type="dxa"/>
            <w:gridSpan w:val="2"/>
            <w:vAlign w:val="center"/>
          </w:tcPr>
          <w:p w14:paraId="59A3F487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14:paraId="01E8BCEF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vAlign w:val="center"/>
          </w:tcPr>
          <w:p w14:paraId="58A4C0CA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1/2</w:t>
            </w:r>
          </w:p>
        </w:tc>
        <w:tc>
          <w:tcPr>
            <w:tcW w:w="567" w:type="dxa"/>
            <w:vAlign w:val="center"/>
          </w:tcPr>
          <w:p w14:paraId="4384E66B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C8869F7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856136D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19342F9E" w14:textId="77777777" w:rsidR="006A6393" w:rsidRPr="0074639D" w:rsidRDefault="006A6393" w:rsidP="00CF7C39">
            <w:pPr>
              <w:ind w:left="-140" w:right="-150"/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8</w:t>
            </w:r>
          </w:p>
        </w:tc>
        <w:tc>
          <w:tcPr>
            <w:tcW w:w="845" w:type="dxa"/>
            <w:vAlign w:val="center"/>
          </w:tcPr>
          <w:p w14:paraId="02136CFC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  <w:r w:rsidRPr="0074639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14:paraId="3E48B5F2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678D9D0" w14:textId="77777777" w:rsidR="006A6393" w:rsidRPr="0074639D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37A1AEC" w14:textId="77777777" w:rsidR="006A6393" w:rsidRPr="0074639D" w:rsidRDefault="006A6393" w:rsidP="006A6393">
      <w:pPr>
        <w:jc w:val="center"/>
        <w:rPr>
          <w:b/>
          <w:sz w:val="24"/>
          <w:szCs w:val="24"/>
        </w:rPr>
      </w:pPr>
    </w:p>
    <w:p w14:paraId="6E67AC6B" w14:textId="77777777" w:rsidR="006A6393" w:rsidRDefault="006A6393" w:rsidP="006A6393">
      <w:pPr>
        <w:jc w:val="center"/>
        <w:rPr>
          <w:b/>
          <w:sz w:val="24"/>
          <w:szCs w:val="24"/>
        </w:rPr>
      </w:pPr>
    </w:p>
    <w:p w14:paraId="1A4E792A" w14:textId="77777777" w:rsidR="006A6393" w:rsidRPr="0075222B" w:rsidRDefault="006A6393" w:rsidP="006A6393">
      <w:pPr>
        <w:rPr>
          <w:b/>
          <w:sz w:val="24"/>
          <w:szCs w:val="24"/>
        </w:rPr>
      </w:pPr>
    </w:p>
    <w:p w14:paraId="4F8AF023" w14:textId="77777777" w:rsidR="006A6393" w:rsidRDefault="006A6393" w:rsidP="006A6393">
      <w:pPr>
        <w:pStyle w:val="1"/>
        <w:ind w:left="9912" w:firstLine="708"/>
        <w:jc w:val="both"/>
        <w:rPr>
          <w:b/>
          <w:sz w:val="24"/>
          <w:szCs w:val="24"/>
        </w:rPr>
      </w:pPr>
      <w:r w:rsidRPr="0075222B">
        <w:rPr>
          <w:b/>
          <w:sz w:val="24"/>
          <w:szCs w:val="24"/>
        </w:rPr>
        <w:t xml:space="preserve">                                                  </w:t>
      </w:r>
    </w:p>
    <w:p w14:paraId="202B4B2E" w14:textId="77777777" w:rsidR="006A6393" w:rsidRDefault="006A6393" w:rsidP="006A6393">
      <w:pPr>
        <w:pStyle w:val="1"/>
        <w:ind w:left="9912" w:firstLine="708"/>
        <w:jc w:val="both"/>
        <w:rPr>
          <w:b/>
          <w:sz w:val="24"/>
          <w:szCs w:val="24"/>
        </w:rPr>
      </w:pPr>
    </w:p>
    <w:p w14:paraId="37EFDCBB" w14:textId="77777777" w:rsidR="006A6393" w:rsidRDefault="006A6393" w:rsidP="006A6393">
      <w:pPr>
        <w:pStyle w:val="1"/>
        <w:ind w:left="9912" w:firstLine="708"/>
        <w:jc w:val="both"/>
        <w:rPr>
          <w:b/>
          <w:sz w:val="24"/>
          <w:szCs w:val="24"/>
        </w:rPr>
      </w:pPr>
    </w:p>
    <w:p w14:paraId="07F3D48B" w14:textId="77777777" w:rsidR="006A6393" w:rsidRDefault="006A6393" w:rsidP="006A6393">
      <w:pPr>
        <w:pStyle w:val="1"/>
        <w:ind w:left="9912" w:firstLine="708"/>
        <w:jc w:val="both"/>
        <w:rPr>
          <w:b/>
          <w:sz w:val="24"/>
          <w:szCs w:val="24"/>
        </w:rPr>
      </w:pPr>
    </w:p>
    <w:p w14:paraId="302D8D79" w14:textId="77777777" w:rsidR="006A6393" w:rsidRDefault="006A6393" w:rsidP="006A6393">
      <w:pPr>
        <w:pStyle w:val="1"/>
        <w:ind w:left="9912" w:firstLine="708"/>
        <w:jc w:val="both"/>
        <w:rPr>
          <w:b/>
          <w:sz w:val="24"/>
          <w:szCs w:val="24"/>
        </w:rPr>
      </w:pPr>
    </w:p>
    <w:p w14:paraId="5E991E8A" w14:textId="77777777" w:rsidR="006A6393" w:rsidRDefault="006A6393" w:rsidP="006A6393">
      <w:pPr>
        <w:pStyle w:val="1"/>
        <w:ind w:left="9912" w:firstLine="708"/>
        <w:jc w:val="both"/>
        <w:rPr>
          <w:b/>
          <w:sz w:val="24"/>
          <w:szCs w:val="24"/>
        </w:rPr>
      </w:pPr>
    </w:p>
    <w:p w14:paraId="33358E31" w14:textId="77777777" w:rsidR="006A6393" w:rsidRDefault="006A6393" w:rsidP="006A6393">
      <w:pPr>
        <w:pStyle w:val="1"/>
        <w:ind w:left="9912" w:firstLine="708"/>
        <w:jc w:val="both"/>
        <w:rPr>
          <w:b/>
          <w:sz w:val="24"/>
          <w:szCs w:val="24"/>
        </w:rPr>
      </w:pPr>
    </w:p>
    <w:p w14:paraId="289CC385" w14:textId="77777777" w:rsidR="006A6393" w:rsidRDefault="006A6393" w:rsidP="006A6393">
      <w:pPr>
        <w:pStyle w:val="1"/>
        <w:ind w:left="9912" w:firstLine="708"/>
        <w:jc w:val="both"/>
        <w:rPr>
          <w:b/>
          <w:sz w:val="24"/>
          <w:szCs w:val="24"/>
        </w:rPr>
      </w:pPr>
    </w:p>
    <w:p w14:paraId="2105975D" w14:textId="77777777" w:rsidR="006A6393" w:rsidRDefault="006A6393" w:rsidP="006A6393">
      <w:pPr>
        <w:pStyle w:val="1"/>
        <w:ind w:left="9912" w:firstLine="708"/>
        <w:jc w:val="both"/>
        <w:rPr>
          <w:b/>
          <w:sz w:val="24"/>
          <w:szCs w:val="24"/>
        </w:rPr>
      </w:pPr>
    </w:p>
    <w:p w14:paraId="6E8CA0A7" w14:textId="77777777" w:rsidR="006A6393" w:rsidRDefault="006A6393" w:rsidP="006A6393">
      <w:pPr>
        <w:pStyle w:val="1"/>
        <w:ind w:left="9912" w:firstLine="708"/>
        <w:jc w:val="both"/>
        <w:rPr>
          <w:b/>
          <w:sz w:val="24"/>
          <w:szCs w:val="24"/>
        </w:rPr>
      </w:pPr>
    </w:p>
    <w:p w14:paraId="23FC06A7" w14:textId="77777777" w:rsidR="006A6393" w:rsidRDefault="006A6393" w:rsidP="006A6393">
      <w:pPr>
        <w:pStyle w:val="1"/>
        <w:ind w:left="9912" w:firstLine="708"/>
        <w:jc w:val="both"/>
        <w:rPr>
          <w:b/>
          <w:sz w:val="24"/>
          <w:szCs w:val="24"/>
        </w:rPr>
      </w:pPr>
    </w:p>
    <w:p w14:paraId="1698025F" w14:textId="77777777" w:rsidR="006A6393" w:rsidRDefault="006A6393" w:rsidP="006A6393">
      <w:pPr>
        <w:pStyle w:val="1"/>
        <w:ind w:left="9912" w:firstLine="708"/>
        <w:jc w:val="both"/>
        <w:rPr>
          <w:b/>
          <w:sz w:val="24"/>
          <w:szCs w:val="24"/>
        </w:rPr>
      </w:pPr>
    </w:p>
    <w:p w14:paraId="609FB7D9" w14:textId="77777777" w:rsidR="006A6393" w:rsidRDefault="006A6393" w:rsidP="006A6393">
      <w:pPr>
        <w:pStyle w:val="1"/>
        <w:ind w:left="9912" w:firstLine="708"/>
        <w:jc w:val="both"/>
        <w:rPr>
          <w:b/>
          <w:sz w:val="24"/>
          <w:szCs w:val="24"/>
        </w:rPr>
      </w:pPr>
    </w:p>
    <w:p w14:paraId="6A5CE8A8" w14:textId="77777777" w:rsidR="006A6393" w:rsidRDefault="006A6393" w:rsidP="006A6393">
      <w:pPr>
        <w:pStyle w:val="1"/>
        <w:ind w:left="9912" w:firstLine="708"/>
        <w:jc w:val="both"/>
        <w:rPr>
          <w:b/>
          <w:sz w:val="24"/>
          <w:szCs w:val="24"/>
        </w:rPr>
      </w:pPr>
    </w:p>
    <w:p w14:paraId="52B0CF57" w14:textId="036E7417" w:rsidR="006A6393" w:rsidRDefault="006A6393" w:rsidP="006A6393">
      <w:pPr>
        <w:pStyle w:val="1"/>
        <w:jc w:val="both"/>
        <w:rPr>
          <w:b/>
          <w:sz w:val="24"/>
          <w:szCs w:val="24"/>
        </w:rPr>
      </w:pPr>
    </w:p>
    <w:p w14:paraId="640F23EE" w14:textId="692D7462" w:rsidR="006A6393" w:rsidRPr="0075222B" w:rsidRDefault="006A6393" w:rsidP="006A6393">
      <w:pPr>
        <w:pStyle w:val="1"/>
        <w:ind w:left="9912"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</w:t>
      </w:r>
      <w:r w:rsidRPr="0075222B">
        <w:rPr>
          <w:bCs/>
          <w:sz w:val="24"/>
          <w:szCs w:val="24"/>
        </w:rPr>
        <w:t>Форма 2</w:t>
      </w:r>
    </w:p>
    <w:p w14:paraId="33E24DCF" w14:textId="77777777" w:rsidR="006A6393" w:rsidRPr="0075222B" w:rsidRDefault="006A6393" w:rsidP="006A6393">
      <w:pPr>
        <w:pStyle w:val="af1"/>
        <w:rPr>
          <w:sz w:val="24"/>
          <w:szCs w:val="24"/>
        </w:rPr>
      </w:pPr>
    </w:p>
    <w:p w14:paraId="0BCFCAB4" w14:textId="77777777" w:rsidR="006A6393" w:rsidRPr="0075222B" w:rsidRDefault="006A6393" w:rsidP="006A6393">
      <w:pPr>
        <w:pStyle w:val="af1"/>
        <w:ind w:left="4956" w:firstLine="708"/>
        <w:jc w:val="left"/>
        <w:rPr>
          <w:b/>
          <w:bCs/>
          <w:sz w:val="24"/>
          <w:szCs w:val="24"/>
        </w:rPr>
      </w:pPr>
      <w:r w:rsidRPr="0075222B">
        <w:rPr>
          <w:sz w:val="24"/>
          <w:szCs w:val="24"/>
        </w:rPr>
        <w:t xml:space="preserve">                       </w:t>
      </w:r>
      <w:r w:rsidRPr="0075222B">
        <w:rPr>
          <w:b/>
          <w:bCs/>
          <w:sz w:val="24"/>
          <w:szCs w:val="24"/>
        </w:rPr>
        <w:t xml:space="preserve">І н </w:t>
      </w:r>
      <w:proofErr w:type="spellStart"/>
      <w:r w:rsidRPr="0075222B">
        <w:rPr>
          <w:b/>
          <w:bCs/>
          <w:sz w:val="24"/>
          <w:szCs w:val="24"/>
        </w:rPr>
        <w:t>фо</w:t>
      </w:r>
      <w:proofErr w:type="spellEnd"/>
      <w:r w:rsidRPr="0075222B">
        <w:rPr>
          <w:b/>
          <w:bCs/>
          <w:sz w:val="24"/>
          <w:szCs w:val="24"/>
        </w:rPr>
        <w:t xml:space="preserve"> р м а ц і я</w:t>
      </w:r>
    </w:p>
    <w:p w14:paraId="3DA02053" w14:textId="77777777" w:rsidR="006A6393" w:rsidRPr="0075222B" w:rsidRDefault="006A6393" w:rsidP="006A6393">
      <w:pPr>
        <w:jc w:val="center"/>
        <w:rPr>
          <w:b/>
          <w:bCs/>
          <w:sz w:val="24"/>
          <w:szCs w:val="24"/>
        </w:rPr>
      </w:pPr>
      <w:r w:rsidRPr="0075222B">
        <w:rPr>
          <w:b/>
          <w:bCs/>
          <w:sz w:val="24"/>
          <w:szCs w:val="24"/>
        </w:rPr>
        <w:t>щодо ураження хворобами сільськогосподарських рослин в  господарствах Київської області</w:t>
      </w:r>
    </w:p>
    <w:p w14:paraId="4304EE30" w14:textId="77777777" w:rsidR="006A6393" w:rsidRDefault="006A6393" w:rsidP="006A6393">
      <w:pPr>
        <w:jc w:val="center"/>
        <w:rPr>
          <w:b/>
          <w:bCs/>
          <w:sz w:val="24"/>
          <w:szCs w:val="24"/>
        </w:rPr>
      </w:pPr>
      <w:r w:rsidRPr="0075222B">
        <w:rPr>
          <w:b/>
          <w:bCs/>
          <w:sz w:val="24"/>
          <w:szCs w:val="24"/>
        </w:rPr>
        <w:t xml:space="preserve">станом на </w:t>
      </w:r>
      <w:r>
        <w:rPr>
          <w:b/>
          <w:bCs/>
          <w:sz w:val="24"/>
          <w:szCs w:val="24"/>
        </w:rPr>
        <w:t>05 вересня</w:t>
      </w:r>
      <w:r w:rsidRPr="0075222B">
        <w:rPr>
          <w:b/>
          <w:bCs/>
          <w:sz w:val="24"/>
          <w:szCs w:val="24"/>
        </w:rPr>
        <w:t xml:space="preserve">  2024 року</w:t>
      </w:r>
    </w:p>
    <w:p w14:paraId="2F327FB4" w14:textId="77777777" w:rsidR="006A6393" w:rsidRPr="0075222B" w:rsidRDefault="006A6393" w:rsidP="006A6393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297"/>
        <w:gridCol w:w="919"/>
        <w:gridCol w:w="2019"/>
        <w:gridCol w:w="837"/>
        <w:gridCol w:w="1125"/>
        <w:gridCol w:w="1069"/>
        <w:gridCol w:w="1045"/>
        <w:gridCol w:w="1123"/>
        <w:gridCol w:w="1067"/>
        <w:gridCol w:w="1179"/>
        <w:gridCol w:w="1172"/>
      </w:tblGrid>
      <w:tr w:rsidR="006A6393" w14:paraId="701728FB" w14:textId="77777777" w:rsidTr="00CF7C39">
        <w:trPr>
          <w:jc w:val="center"/>
        </w:trPr>
        <w:tc>
          <w:tcPr>
            <w:tcW w:w="540" w:type="dxa"/>
            <w:vMerge w:val="restart"/>
            <w:vAlign w:val="center"/>
          </w:tcPr>
          <w:p w14:paraId="3F59F52E" w14:textId="77777777" w:rsidR="006A6393" w:rsidRPr="00132E51" w:rsidRDefault="006A6393" w:rsidP="00CF7C39">
            <w:pPr>
              <w:jc w:val="center"/>
              <w:rPr>
                <w:sz w:val="24"/>
                <w:szCs w:val="24"/>
              </w:rPr>
            </w:pPr>
            <w:r w:rsidRPr="00132E51">
              <w:rPr>
                <w:sz w:val="24"/>
                <w:szCs w:val="24"/>
              </w:rPr>
              <w:t>№</w:t>
            </w:r>
          </w:p>
          <w:p w14:paraId="791FC8EA" w14:textId="77777777" w:rsidR="006A6393" w:rsidRPr="00132E51" w:rsidRDefault="006A6393" w:rsidP="00CF7C39">
            <w:pPr>
              <w:jc w:val="center"/>
              <w:rPr>
                <w:b/>
                <w:sz w:val="24"/>
                <w:szCs w:val="24"/>
              </w:rPr>
            </w:pPr>
            <w:r w:rsidRPr="00132E51">
              <w:rPr>
                <w:sz w:val="24"/>
                <w:szCs w:val="24"/>
              </w:rPr>
              <w:t>п/п</w:t>
            </w:r>
          </w:p>
        </w:tc>
        <w:tc>
          <w:tcPr>
            <w:tcW w:w="1297" w:type="dxa"/>
            <w:vMerge w:val="restart"/>
            <w:vAlign w:val="center"/>
          </w:tcPr>
          <w:p w14:paraId="536BA5BA" w14:textId="77777777" w:rsidR="006A6393" w:rsidRPr="00132E51" w:rsidRDefault="006A6393" w:rsidP="00CF7C39">
            <w:pPr>
              <w:jc w:val="center"/>
              <w:rPr>
                <w:sz w:val="24"/>
                <w:szCs w:val="24"/>
              </w:rPr>
            </w:pPr>
            <w:r w:rsidRPr="00132E51">
              <w:rPr>
                <w:sz w:val="24"/>
                <w:szCs w:val="24"/>
              </w:rPr>
              <w:t>Назва</w:t>
            </w:r>
          </w:p>
          <w:p w14:paraId="63C1BFFD" w14:textId="77777777" w:rsidR="006A6393" w:rsidRPr="00132E51" w:rsidRDefault="006A6393" w:rsidP="00CF7C39">
            <w:pPr>
              <w:jc w:val="center"/>
              <w:rPr>
                <w:b/>
                <w:sz w:val="24"/>
                <w:szCs w:val="24"/>
              </w:rPr>
            </w:pPr>
            <w:r w:rsidRPr="00132E51">
              <w:rPr>
                <w:sz w:val="24"/>
                <w:szCs w:val="24"/>
              </w:rPr>
              <w:t>культури</w:t>
            </w:r>
          </w:p>
        </w:tc>
        <w:tc>
          <w:tcPr>
            <w:tcW w:w="919" w:type="dxa"/>
            <w:vMerge w:val="restart"/>
            <w:vAlign w:val="center"/>
          </w:tcPr>
          <w:p w14:paraId="1AEF2A93" w14:textId="77777777" w:rsidR="006A6393" w:rsidRPr="00132E51" w:rsidRDefault="006A6393" w:rsidP="00CF7C3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32E51">
              <w:rPr>
                <w:sz w:val="24"/>
                <w:szCs w:val="24"/>
              </w:rPr>
              <w:t>Обсте-жено</w:t>
            </w:r>
            <w:proofErr w:type="spellEnd"/>
            <w:r w:rsidRPr="00132E51">
              <w:rPr>
                <w:sz w:val="24"/>
                <w:szCs w:val="24"/>
              </w:rPr>
              <w:t xml:space="preserve">, </w:t>
            </w:r>
            <w:proofErr w:type="spellStart"/>
            <w:r w:rsidRPr="00132E51">
              <w:rPr>
                <w:sz w:val="24"/>
                <w:szCs w:val="24"/>
              </w:rPr>
              <w:t>тис.га</w:t>
            </w:r>
            <w:proofErr w:type="spellEnd"/>
          </w:p>
        </w:tc>
        <w:tc>
          <w:tcPr>
            <w:tcW w:w="2019" w:type="dxa"/>
            <w:vMerge w:val="restart"/>
            <w:vAlign w:val="center"/>
          </w:tcPr>
          <w:p w14:paraId="6440FED3" w14:textId="77777777" w:rsidR="006A6393" w:rsidRPr="00132E51" w:rsidRDefault="006A6393" w:rsidP="00CF7C39">
            <w:pPr>
              <w:jc w:val="center"/>
              <w:rPr>
                <w:b/>
                <w:sz w:val="24"/>
                <w:szCs w:val="24"/>
              </w:rPr>
            </w:pPr>
            <w:r w:rsidRPr="00132E51">
              <w:rPr>
                <w:sz w:val="24"/>
                <w:szCs w:val="24"/>
              </w:rPr>
              <w:t>Назва хвороби</w:t>
            </w:r>
          </w:p>
        </w:tc>
        <w:tc>
          <w:tcPr>
            <w:tcW w:w="6266" w:type="dxa"/>
            <w:gridSpan w:val="6"/>
            <w:vAlign w:val="center"/>
          </w:tcPr>
          <w:p w14:paraId="2C7CD20D" w14:textId="77777777" w:rsidR="006A6393" w:rsidRPr="00132E51" w:rsidRDefault="006A6393" w:rsidP="00CF7C39">
            <w:pPr>
              <w:jc w:val="center"/>
              <w:rPr>
                <w:b/>
                <w:sz w:val="24"/>
                <w:szCs w:val="24"/>
              </w:rPr>
            </w:pPr>
            <w:r w:rsidRPr="00132E51">
              <w:rPr>
                <w:sz w:val="24"/>
                <w:szCs w:val="24"/>
              </w:rPr>
              <w:t>У  Р  А  Ж  Е  Н  О, %</w:t>
            </w:r>
          </w:p>
        </w:tc>
        <w:tc>
          <w:tcPr>
            <w:tcW w:w="1179" w:type="dxa"/>
            <w:vMerge w:val="restart"/>
            <w:vAlign w:val="center"/>
          </w:tcPr>
          <w:p w14:paraId="4B92F7B1" w14:textId="77777777" w:rsidR="006A6393" w:rsidRPr="00132E51" w:rsidRDefault="006A6393" w:rsidP="00CF7C39">
            <w:pPr>
              <w:jc w:val="center"/>
              <w:rPr>
                <w:b/>
                <w:sz w:val="24"/>
                <w:szCs w:val="24"/>
              </w:rPr>
            </w:pPr>
            <w:r w:rsidRPr="00132E51">
              <w:rPr>
                <w:sz w:val="24"/>
                <w:szCs w:val="24"/>
              </w:rPr>
              <w:t>Розвиток хвороби, %</w:t>
            </w:r>
          </w:p>
        </w:tc>
        <w:tc>
          <w:tcPr>
            <w:tcW w:w="1172" w:type="dxa"/>
            <w:vMerge w:val="restart"/>
            <w:vAlign w:val="center"/>
          </w:tcPr>
          <w:p w14:paraId="60351944" w14:textId="77777777" w:rsidR="006A6393" w:rsidRPr="00132E51" w:rsidRDefault="006A6393" w:rsidP="00CF7C39">
            <w:pPr>
              <w:jc w:val="center"/>
              <w:rPr>
                <w:b/>
                <w:sz w:val="24"/>
                <w:szCs w:val="24"/>
              </w:rPr>
            </w:pPr>
            <w:r w:rsidRPr="00132E51">
              <w:rPr>
                <w:sz w:val="24"/>
                <w:szCs w:val="24"/>
              </w:rPr>
              <w:t>Загинуло  рослин, %</w:t>
            </w:r>
          </w:p>
        </w:tc>
      </w:tr>
      <w:tr w:rsidR="006A6393" w14:paraId="2EBD90A6" w14:textId="77777777" w:rsidTr="00CF7C39">
        <w:trPr>
          <w:jc w:val="center"/>
        </w:trPr>
        <w:tc>
          <w:tcPr>
            <w:tcW w:w="540" w:type="dxa"/>
            <w:vMerge/>
            <w:vAlign w:val="center"/>
          </w:tcPr>
          <w:p w14:paraId="438C18DF" w14:textId="77777777" w:rsidR="006A6393" w:rsidRPr="00132E51" w:rsidRDefault="006A6393" w:rsidP="00CF7C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7" w:type="dxa"/>
            <w:vMerge/>
            <w:vAlign w:val="center"/>
          </w:tcPr>
          <w:p w14:paraId="70A30E3B" w14:textId="77777777" w:rsidR="006A6393" w:rsidRPr="00132E51" w:rsidRDefault="006A6393" w:rsidP="00CF7C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9" w:type="dxa"/>
            <w:vMerge/>
            <w:vAlign w:val="center"/>
          </w:tcPr>
          <w:p w14:paraId="3A65EADD" w14:textId="77777777" w:rsidR="006A6393" w:rsidRPr="00132E51" w:rsidRDefault="006A6393" w:rsidP="00CF7C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9" w:type="dxa"/>
            <w:vMerge/>
            <w:vAlign w:val="center"/>
          </w:tcPr>
          <w:p w14:paraId="72EFFCD2" w14:textId="77777777" w:rsidR="006A6393" w:rsidRPr="00132E51" w:rsidRDefault="006A6393" w:rsidP="00CF7C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7" w:type="dxa"/>
            <w:vMerge w:val="restart"/>
            <w:vAlign w:val="center"/>
          </w:tcPr>
          <w:p w14:paraId="7BC2EAA3" w14:textId="77777777" w:rsidR="006A6393" w:rsidRPr="00132E51" w:rsidRDefault="006A6393" w:rsidP="00CF7C39">
            <w:pPr>
              <w:jc w:val="center"/>
              <w:rPr>
                <w:b/>
                <w:sz w:val="24"/>
                <w:szCs w:val="24"/>
              </w:rPr>
            </w:pPr>
            <w:r w:rsidRPr="00132E51">
              <w:rPr>
                <w:sz w:val="24"/>
                <w:szCs w:val="24"/>
              </w:rPr>
              <w:t>Площ</w:t>
            </w:r>
          </w:p>
        </w:tc>
        <w:tc>
          <w:tcPr>
            <w:tcW w:w="2194" w:type="dxa"/>
            <w:gridSpan w:val="2"/>
            <w:vAlign w:val="center"/>
          </w:tcPr>
          <w:p w14:paraId="7FB07436" w14:textId="77777777" w:rsidR="006A6393" w:rsidRPr="00132E51" w:rsidRDefault="006A6393" w:rsidP="00CF7C39">
            <w:pPr>
              <w:jc w:val="center"/>
              <w:rPr>
                <w:b/>
                <w:sz w:val="24"/>
                <w:szCs w:val="24"/>
              </w:rPr>
            </w:pPr>
            <w:r w:rsidRPr="00132E51">
              <w:rPr>
                <w:sz w:val="24"/>
                <w:szCs w:val="24"/>
              </w:rPr>
              <w:t xml:space="preserve">Рослин  </w:t>
            </w:r>
          </w:p>
        </w:tc>
        <w:tc>
          <w:tcPr>
            <w:tcW w:w="1045" w:type="dxa"/>
            <w:vMerge w:val="restart"/>
            <w:vAlign w:val="center"/>
          </w:tcPr>
          <w:p w14:paraId="2F672558" w14:textId="77777777" w:rsidR="006A6393" w:rsidRPr="00132E51" w:rsidRDefault="006A6393" w:rsidP="00CF7C39">
            <w:pPr>
              <w:jc w:val="center"/>
              <w:rPr>
                <w:sz w:val="24"/>
                <w:szCs w:val="24"/>
              </w:rPr>
            </w:pPr>
            <w:r w:rsidRPr="00132E51">
              <w:rPr>
                <w:sz w:val="24"/>
                <w:szCs w:val="24"/>
              </w:rPr>
              <w:t xml:space="preserve">Назва </w:t>
            </w:r>
            <w:proofErr w:type="spellStart"/>
            <w:r w:rsidRPr="00132E51">
              <w:rPr>
                <w:sz w:val="24"/>
                <w:szCs w:val="24"/>
              </w:rPr>
              <w:t>ураже</w:t>
            </w:r>
            <w:proofErr w:type="spellEnd"/>
            <w:r w:rsidRPr="00132E51">
              <w:rPr>
                <w:sz w:val="24"/>
                <w:szCs w:val="24"/>
              </w:rPr>
              <w:t>-ного органу</w:t>
            </w:r>
          </w:p>
        </w:tc>
        <w:tc>
          <w:tcPr>
            <w:tcW w:w="2190" w:type="dxa"/>
            <w:gridSpan w:val="2"/>
            <w:vAlign w:val="center"/>
          </w:tcPr>
          <w:p w14:paraId="23105FD6" w14:textId="77777777" w:rsidR="006A6393" w:rsidRPr="00132E51" w:rsidRDefault="006A6393" w:rsidP="00CF7C39">
            <w:pPr>
              <w:jc w:val="center"/>
              <w:rPr>
                <w:sz w:val="24"/>
                <w:szCs w:val="24"/>
              </w:rPr>
            </w:pPr>
            <w:r w:rsidRPr="00132E51">
              <w:rPr>
                <w:sz w:val="24"/>
                <w:szCs w:val="24"/>
              </w:rPr>
              <w:t>Органів рослин</w:t>
            </w:r>
          </w:p>
        </w:tc>
        <w:tc>
          <w:tcPr>
            <w:tcW w:w="1179" w:type="dxa"/>
            <w:vMerge/>
            <w:vAlign w:val="center"/>
          </w:tcPr>
          <w:p w14:paraId="4639576E" w14:textId="77777777" w:rsidR="006A6393" w:rsidRPr="00132E51" w:rsidRDefault="006A6393" w:rsidP="00CF7C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2" w:type="dxa"/>
            <w:vMerge/>
            <w:vAlign w:val="center"/>
          </w:tcPr>
          <w:p w14:paraId="20DBE3C4" w14:textId="77777777" w:rsidR="006A6393" w:rsidRPr="00132E51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</w:tr>
      <w:tr w:rsidR="006A6393" w14:paraId="597DBA8E" w14:textId="77777777" w:rsidTr="00CF7C39">
        <w:trPr>
          <w:jc w:val="center"/>
        </w:trPr>
        <w:tc>
          <w:tcPr>
            <w:tcW w:w="540" w:type="dxa"/>
            <w:vMerge/>
            <w:vAlign w:val="center"/>
          </w:tcPr>
          <w:p w14:paraId="3962FDDB" w14:textId="77777777" w:rsidR="006A6393" w:rsidRPr="00132E51" w:rsidRDefault="006A6393" w:rsidP="00CF7C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7" w:type="dxa"/>
            <w:vMerge/>
            <w:vAlign w:val="center"/>
          </w:tcPr>
          <w:p w14:paraId="25B19453" w14:textId="77777777" w:rsidR="006A6393" w:rsidRPr="00132E51" w:rsidRDefault="006A6393" w:rsidP="00CF7C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9" w:type="dxa"/>
            <w:vMerge/>
            <w:vAlign w:val="center"/>
          </w:tcPr>
          <w:p w14:paraId="2893FEDC" w14:textId="77777777" w:rsidR="006A6393" w:rsidRPr="00132E51" w:rsidRDefault="006A6393" w:rsidP="00CF7C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9" w:type="dxa"/>
            <w:vMerge/>
            <w:vAlign w:val="center"/>
          </w:tcPr>
          <w:p w14:paraId="50A4F512" w14:textId="77777777" w:rsidR="006A6393" w:rsidRPr="00132E51" w:rsidRDefault="006A6393" w:rsidP="00CF7C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7" w:type="dxa"/>
            <w:vMerge/>
            <w:vAlign w:val="center"/>
          </w:tcPr>
          <w:p w14:paraId="635A8163" w14:textId="77777777" w:rsidR="006A6393" w:rsidRPr="00132E51" w:rsidRDefault="006A6393" w:rsidP="00CF7C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2222A89B" w14:textId="77777777" w:rsidR="006A6393" w:rsidRPr="00132E51" w:rsidRDefault="006A6393" w:rsidP="00CF7C39">
            <w:pPr>
              <w:jc w:val="center"/>
              <w:rPr>
                <w:sz w:val="24"/>
                <w:szCs w:val="24"/>
              </w:rPr>
            </w:pPr>
            <w:r w:rsidRPr="00132E51">
              <w:rPr>
                <w:sz w:val="24"/>
                <w:szCs w:val="24"/>
              </w:rPr>
              <w:t>середній</w:t>
            </w:r>
          </w:p>
        </w:tc>
        <w:tc>
          <w:tcPr>
            <w:tcW w:w="1069" w:type="dxa"/>
            <w:vAlign w:val="center"/>
          </w:tcPr>
          <w:p w14:paraId="26AAFC88" w14:textId="77777777" w:rsidR="006A6393" w:rsidRPr="00132E51" w:rsidRDefault="006A6393" w:rsidP="00CF7C39">
            <w:pPr>
              <w:jc w:val="center"/>
              <w:rPr>
                <w:sz w:val="24"/>
                <w:szCs w:val="24"/>
              </w:rPr>
            </w:pPr>
            <w:r w:rsidRPr="00132E51">
              <w:rPr>
                <w:sz w:val="24"/>
                <w:szCs w:val="24"/>
              </w:rPr>
              <w:t>максим.</w:t>
            </w:r>
          </w:p>
        </w:tc>
        <w:tc>
          <w:tcPr>
            <w:tcW w:w="1045" w:type="dxa"/>
            <w:vMerge/>
            <w:vAlign w:val="center"/>
          </w:tcPr>
          <w:p w14:paraId="08A6A60E" w14:textId="77777777" w:rsidR="006A6393" w:rsidRPr="00132E51" w:rsidRDefault="006A6393" w:rsidP="00CF7C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3" w:type="dxa"/>
            <w:vAlign w:val="center"/>
          </w:tcPr>
          <w:p w14:paraId="7C3D26D9" w14:textId="77777777" w:rsidR="006A6393" w:rsidRPr="00132E51" w:rsidRDefault="006A6393" w:rsidP="00CF7C39">
            <w:pPr>
              <w:jc w:val="center"/>
              <w:rPr>
                <w:b/>
                <w:sz w:val="24"/>
                <w:szCs w:val="24"/>
              </w:rPr>
            </w:pPr>
            <w:r w:rsidRPr="00132E51">
              <w:rPr>
                <w:sz w:val="24"/>
                <w:szCs w:val="24"/>
              </w:rPr>
              <w:t>середній</w:t>
            </w:r>
          </w:p>
        </w:tc>
        <w:tc>
          <w:tcPr>
            <w:tcW w:w="1067" w:type="dxa"/>
            <w:vAlign w:val="center"/>
          </w:tcPr>
          <w:p w14:paraId="510842C6" w14:textId="77777777" w:rsidR="006A6393" w:rsidRPr="00132E51" w:rsidRDefault="006A6393" w:rsidP="00CF7C39">
            <w:pPr>
              <w:jc w:val="center"/>
              <w:rPr>
                <w:b/>
                <w:sz w:val="24"/>
                <w:szCs w:val="24"/>
              </w:rPr>
            </w:pPr>
            <w:r w:rsidRPr="00132E51">
              <w:rPr>
                <w:sz w:val="24"/>
                <w:szCs w:val="24"/>
              </w:rPr>
              <w:t>максим.</w:t>
            </w:r>
          </w:p>
        </w:tc>
        <w:tc>
          <w:tcPr>
            <w:tcW w:w="1179" w:type="dxa"/>
            <w:vMerge/>
            <w:vAlign w:val="center"/>
          </w:tcPr>
          <w:p w14:paraId="44F68E28" w14:textId="77777777" w:rsidR="006A6393" w:rsidRPr="00132E51" w:rsidRDefault="006A6393" w:rsidP="00CF7C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2" w:type="dxa"/>
            <w:vMerge/>
            <w:vAlign w:val="center"/>
          </w:tcPr>
          <w:p w14:paraId="41B86168" w14:textId="77777777" w:rsidR="006A6393" w:rsidRPr="00132E51" w:rsidRDefault="006A6393" w:rsidP="00CF7C3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A6393" w14:paraId="57521F40" w14:textId="77777777" w:rsidTr="00CF7C39">
        <w:trPr>
          <w:jc w:val="center"/>
        </w:trPr>
        <w:tc>
          <w:tcPr>
            <w:tcW w:w="540" w:type="dxa"/>
            <w:vAlign w:val="center"/>
          </w:tcPr>
          <w:p w14:paraId="476AC961" w14:textId="77777777" w:rsidR="006A6393" w:rsidRPr="00132E51" w:rsidRDefault="006A6393" w:rsidP="00CF7C39">
            <w:pPr>
              <w:jc w:val="center"/>
              <w:rPr>
                <w:sz w:val="24"/>
                <w:szCs w:val="24"/>
              </w:rPr>
            </w:pPr>
            <w:r w:rsidRPr="00132E51">
              <w:rPr>
                <w:sz w:val="24"/>
                <w:szCs w:val="24"/>
              </w:rPr>
              <w:t>1</w:t>
            </w:r>
          </w:p>
        </w:tc>
        <w:tc>
          <w:tcPr>
            <w:tcW w:w="1297" w:type="dxa"/>
            <w:vAlign w:val="center"/>
          </w:tcPr>
          <w:p w14:paraId="66BC6860" w14:textId="77777777" w:rsidR="006A6393" w:rsidRPr="00132E51" w:rsidRDefault="006A6393" w:rsidP="00CF7C39">
            <w:pPr>
              <w:jc w:val="center"/>
              <w:rPr>
                <w:sz w:val="24"/>
                <w:szCs w:val="24"/>
              </w:rPr>
            </w:pPr>
            <w:r w:rsidRPr="00132E51">
              <w:rPr>
                <w:sz w:val="24"/>
                <w:szCs w:val="24"/>
              </w:rPr>
              <w:t>2</w:t>
            </w:r>
          </w:p>
        </w:tc>
        <w:tc>
          <w:tcPr>
            <w:tcW w:w="919" w:type="dxa"/>
            <w:vAlign w:val="center"/>
          </w:tcPr>
          <w:p w14:paraId="64FD186B" w14:textId="77777777" w:rsidR="006A6393" w:rsidRPr="00132E51" w:rsidRDefault="006A6393" w:rsidP="00CF7C39">
            <w:pPr>
              <w:jc w:val="center"/>
              <w:rPr>
                <w:sz w:val="24"/>
                <w:szCs w:val="24"/>
              </w:rPr>
            </w:pPr>
            <w:r w:rsidRPr="00132E51">
              <w:rPr>
                <w:sz w:val="24"/>
                <w:szCs w:val="24"/>
              </w:rPr>
              <w:t>3</w:t>
            </w:r>
          </w:p>
        </w:tc>
        <w:tc>
          <w:tcPr>
            <w:tcW w:w="2019" w:type="dxa"/>
            <w:vAlign w:val="center"/>
          </w:tcPr>
          <w:p w14:paraId="5C9EB023" w14:textId="77777777" w:rsidR="006A6393" w:rsidRPr="00132E51" w:rsidRDefault="006A6393" w:rsidP="00CF7C39">
            <w:pPr>
              <w:jc w:val="center"/>
              <w:rPr>
                <w:sz w:val="24"/>
                <w:szCs w:val="24"/>
              </w:rPr>
            </w:pPr>
            <w:r w:rsidRPr="00132E51">
              <w:rPr>
                <w:sz w:val="24"/>
                <w:szCs w:val="24"/>
              </w:rPr>
              <w:t>4</w:t>
            </w:r>
          </w:p>
        </w:tc>
        <w:tc>
          <w:tcPr>
            <w:tcW w:w="837" w:type="dxa"/>
            <w:vAlign w:val="center"/>
          </w:tcPr>
          <w:p w14:paraId="4ED824CD" w14:textId="77777777" w:rsidR="006A6393" w:rsidRPr="00132E51" w:rsidRDefault="006A6393" w:rsidP="00CF7C39">
            <w:pPr>
              <w:jc w:val="center"/>
              <w:rPr>
                <w:sz w:val="24"/>
                <w:szCs w:val="24"/>
              </w:rPr>
            </w:pPr>
            <w:r w:rsidRPr="00132E51">
              <w:rPr>
                <w:sz w:val="24"/>
                <w:szCs w:val="24"/>
              </w:rPr>
              <w:t>5</w:t>
            </w:r>
          </w:p>
        </w:tc>
        <w:tc>
          <w:tcPr>
            <w:tcW w:w="1125" w:type="dxa"/>
            <w:vAlign w:val="center"/>
          </w:tcPr>
          <w:p w14:paraId="5508B080" w14:textId="77777777" w:rsidR="006A6393" w:rsidRPr="00132E51" w:rsidRDefault="006A6393" w:rsidP="00CF7C39">
            <w:pPr>
              <w:jc w:val="center"/>
              <w:rPr>
                <w:sz w:val="24"/>
                <w:szCs w:val="24"/>
              </w:rPr>
            </w:pPr>
            <w:r w:rsidRPr="00132E51">
              <w:rPr>
                <w:sz w:val="24"/>
                <w:szCs w:val="24"/>
              </w:rPr>
              <w:t>6</w:t>
            </w:r>
          </w:p>
        </w:tc>
        <w:tc>
          <w:tcPr>
            <w:tcW w:w="1069" w:type="dxa"/>
            <w:vAlign w:val="center"/>
          </w:tcPr>
          <w:p w14:paraId="49680B25" w14:textId="77777777" w:rsidR="006A6393" w:rsidRPr="00132E51" w:rsidRDefault="006A6393" w:rsidP="00CF7C39">
            <w:pPr>
              <w:jc w:val="center"/>
              <w:rPr>
                <w:sz w:val="24"/>
                <w:szCs w:val="24"/>
              </w:rPr>
            </w:pPr>
            <w:r w:rsidRPr="00132E51">
              <w:rPr>
                <w:sz w:val="24"/>
                <w:szCs w:val="24"/>
              </w:rPr>
              <w:t>7</w:t>
            </w:r>
          </w:p>
        </w:tc>
        <w:tc>
          <w:tcPr>
            <w:tcW w:w="1045" w:type="dxa"/>
            <w:vAlign w:val="center"/>
          </w:tcPr>
          <w:p w14:paraId="378072D1" w14:textId="77777777" w:rsidR="006A6393" w:rsidRPr="00132E51" w:rsidRDefault="006A6393" w:rsidP="00CF7C39">
            <w:pPr>
              <w:jc w:val="center"/>
              <w:rPr>
                <w:sz w:val="24"/>
                <w:szCs w:val="24"/>
              </w:rPr>
            </w:pPr>
            <w:r w:rsidRPr="00132E51">
              <w:rPr>
                <w:sz w:val="24"/>
                <w:szCs w:val="24"/>
              </w:rPr>
              <w:t>8</w:t>
            </w:r>
          </w:p>
        </w:tc>
        <w:tc>
          <w:tcPr>
            <w:tcW w:w="1123" w:type="dxa"/>
            <w:vAlign w:val="center"/>
          </w:tcPr>
          <w:p w14:paraId="55C196BD" w14:textId="77777777" w:rsidR="006A6393" w:rsidRPr="00132E51" w:rsidRDefault="006A6393" w:rsidP="00CF7C39">
            <w:pPr>
              <w:jc w:val="center"/>
              <w:rPr>
                <w:sz w:val="24"/>
                <w:szCs w:val="24"/>
              </w:rPr>
            </w:pPr>
            <w:r w:rsidRPr="00132E51">
              <w:rPr>
                <w:sz w:val="24"/>
                <w:szCs w:val="24"/>
              </w:rPr>
              <w:t>9</w:t>
            </w:r>
          </w:p>
        </w:tc>
        <w:tc>
          <w:tcPr>
            <w:tcW w:w="1067" w:type="dxa"/>
            <w:vAlign w:val="center"/>
          </w:tcPr>
          <w:p w14:paraId="7EC0B031" w14:textId="77777777" w:rsidR="006A6393" w:rsidRPr="00132E51" w:rsidRDefault="006A6393" w:rsidP="00CF7C39">
            <w:pPr>
              <w:jc w:val="center"/>
              <w:rPr>
                <w:sz w:val="24"/>
                <w:szCs w:val="24"/>
              </w:rPr>
            </w:pPr>
            <w:r w:rsidRPr="00132E51">
              <w:rPr>
                <w:sz w:val="24"/>
                <w:szCs w:val="24"/>
              </w:rPr>
              <w:t>10</w:t>
            </w:r>
          </w:p>
        </w:tc>
        <w:tc>
          <w:tcPr>
            <w:tcW w:w="1179" w:type="dxa"/>
            <w:vAlign w:val="center"/>
          </w:tcPr>
          <w:p w14:paraId="41343858" w14:textId="77777777" w:rsidR="006A6393" w:rsidRPr="00132E51" w:rsidRDefault="006A6393" w:rsidP="00CF7C39">
            <w:pPr>
              <w:jc w:val="center"/>
              <w:rPr>
                <w:sz w:val="24"/>
                <w:szCs w:val="24"/>
              </w:rPr>
            </w:pPr>
            <w:r w:rsidRPr="00132E51">
              <w:rPr>
                <w:sz w:val="24"/>
                <w:szCs w:val="24"/>
              </w:rPr>
              <w:t>11</w:t>
            </w:r>
          </w:p>
        </w:tc>
        <w:tc>
          <w:tcPr>
            <w:tcW w:w="1172" w:type="dxa"/>
            <w:vAlign w:val="center"/>
          </w:tcPr>
          <w:p w14:paraId="0B625B38" w14:textId="77777777" w:rsidR="006A6393" w:rsidRPr="00132E51" w:rsidRDefault="006A6393" w:rsidP="00CF7C39">
            <w:pPr>
              <w:jc w:val="center"/>
              <w:rPr>
                <w:sz w:val="24"/>
                <w:szCs w:val="24"/>
              </w:rPr>
            </w:pPr>
            <w:r w:rsidRPr="00132E51">
              <w:rPr>
                <w:sz w:val="24"/>
                <w:szCs w:val="24"/>
              </w:rPr>
              <w:t>12</w:t>
            </w:r>
          </w:p>
        </w:tc>
      </w:tr>
      <w:tr w:rsidR="006A6393" w:rsidRPr="00204C85" w14:paraId="38A434D6" w14:textId="77777777" w:rsidTr="00CF7C39">
        <w:trPr>
          <w:jc w:val="center"/>
        </w:trPr>
        <w:tc>
          <w:tcPr>
            <w:tcW w:w="540" w:type="dxa"/>
            <w:vMerge w:val="restart"/>
          </w:tcPr>
          <w:p w14:paraId="0485C507" w14:textId="77777777" w:rsidR="006A6393" w:rsidRPr="00132E51" w:rsidRDefault="006A6393" w:rsidP="00CF7C39">
            <w:pPr>
              <w:snapToGrid w:val="0"/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 w:rsidRPr="00132E51">
              <w:rPr>
                <w:sz w:val="24"/>
                <w:szCs w:val="24"/>
              </w:rPr>
              <w:t>1</w:t>
            </w:r>
          </w:p>
        </w:tc>
        <w:tc>
          <w:tcPr>
            <w:tcW w:w="1297" w:type="dxa"/>
            <w:vMerge w:val="restart"/>
          </w:tcPr>
          <w:p w14:paraId="1AE44ACD" w14:textId="77777777" w:rsidR="006A6393" w:rsidRPr="00132E51" w:rsidRDefault="006A6393" w:rsidP="00CF7C39">
            <w:pPr>
              <w:snapToGrid w:val="0"/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32E51">
              <w:rPr>
                <w:sz w:val="24"/>
                <w:szCs w:val="24"/>
              </w:rPr>
              <w:t>оя</w:t>
            </w:r>
          </w:p>
        </w:tc>
        <w:tc>
          <w:tcPr>
            <w:tcW w:w="919" w:type="dxa"/>
            <w:vMerge w:val="restart"/>
          </w:tcPr>
          <w:p w14:paraId="43166939" w14:textId="77777777" w:rsidR="006A6393" w:rsidRPr="00132E51" w:rsidRDefault="006A6393" w:rsidP="00CF7C39">
            <w:pPr>
              <w:snapToGrid w:val="0"/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 w:rsidRPr="00132E51">
              <w:rPr>
                <w:sz w:val="24"/>
                <w:szCs w:val="24"/>
              </w:rPr>
              <w:t>0,527</w:t>
            </w:r>
          </w:p>
        </w:tc>
        <w:tc>
          <w:tcPr>
            <w:tcW w:w="2019" w:type="dxa"/>
          </w:tcPr>
          <w:p w14:paraId="4DCF85E0" w14:textId="77777777" w:rsidR="006A6393" w:rsidRPr="00132E51" w:rsidRDefault="006A6393" w:rsidP="00CF7C39">
            <w:pPr>
              <w:snapToGrid w:val="0"/>
              <w:spacing w:line="276" w:lineRule="auto"/>
              <w:ind w:right="-113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r w:rsidRPr="00132E51">
              <w:rPr>
                <w:color w:val="000000"/>
                <w:sz w:val="24"/>
                <w:szCs w:val="24"/>
              </w:rPr>
              <w:t>епторіоз</w:t>
            </w:r>
            <w:proofErr w:type="spellEnd"/>
          </w:p>
        </w:tc>
        <w:tc>
          <w:tcPr>
            <w:tcW w:w="837" w:type="dxa"/>
          </w:tcPr>
          <w:p w14:paraId="2D4FB7DF" w14:textId="77777777" w:rsidR="006A6393" w:rsidRPr="00132E51" w:rsidRDefault="006A6393" w:rsidP="00CF7C39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132E5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5" w:type="dxa"/>
          </w:tcPr>
          <w:p w14:paraId="664DA327" w14:textId="77777777" w:rsidR="006A6393" w:rsidRPr="00132E51" w:rsidRDefault="006A6393" w:rsidP="00CF7C39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132E5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69" w:type="dxa"/>
          </w:tcPr>
          <w:p w14:paraId="4B78F166" w14:textId="77777777" w:rsidR="006A6393" w:rsidRPr="00132E51" w:rsidRDefault="006A6393" w:rsidP="00CF7C39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132E51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045" w:type="dxa"/>
          </w:tcPr>
          <w:p w14:paraId="79D1B4E9" w14:textId="77777777" w:rsidR="006A6393" w:rsidRPr="00132E51" w:rsidRDefault="006A6393" w:rsidP="00CF7C39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132E51">
              <w:rPr>
                <w:color w:val="000000"/>
                <w:sz w:val="24"/>
                <w:szCs w:val="24"/>
              </w:rPr>
              <w:t>рослин</w:t>
            </w:r>
          </w:p>
        </w:tc>
        <w:tc>
          <w:tcPr>
            <w:tcW w:w="1123" w:type="dxa"/>
          </w:tcPr>
          <w:p w14:paraId="7D164D32" w14:textId="77777777" w:rsidR="006A6393" w:rsidRPr="00132E51" w:rsidRDefault="006A6393" w:rsidP="00CF7C39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132E5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67" w:type="dxa"/>
          </w:tcPr>
          <w:p w14:paraId="5B9C6F6C" w14:textId="77777777" w:rsidR="006A6393" w:rsidRPr="00132E51" w:rsidRDefault="006A6393" w:rsidP="00CF7C39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132E5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9" w:type="dxa"/>
          </w:tcPr>
          <w:p w14:paraId="1B6B709B" w14:textId="77777777" w:rsidR="006A6393" w:rsidRPr="00132E51" w:rsidRDefault="006A6393" w:rsidP="00CF7C39">
            <w:pPr>
              <w:jc w:val="center"/>
              <w:rPr>
                <w:sz w:val="24"/>
                <w:szCs w:val="24"/>
              </w:rPr>
            </w:pPr>
            <w:r w:rsidRPr="00132E51">
              <w:rPr>
                <w:sz w:val="24"/>
                <w:szCs w:val="24"/>
              </w:rPr>
              <w:t>0,5/1</w:t>
            </w:r>
          </w:p>
        </w:tc>
        <w:tc>
          <w:tcPr>
            <w:tcW w:w="1172" w:type="dxa"/>
          </w:tcPr>
          <w:p w14:paraId="03CBB325" w14:textId="77777777" w:rsidR="006A6393" w:rsidRPr="00132E51" w:rsidRDefault="006A6393" w:rsidP="00CF7C39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A6393" w:rsidRPr="00204C85" w14:paraId="5865CEDC" w14:textId="77777777" w:rsidTr="00CF7C39">
        <w:trPr>
          <w:jc w:val="center"/>
        </w:trPr>
        <w:tc>
          <w:tcPr>
            <w:tcW w:w="540" w:type="dxa"/>
            <w:vMerge/>
          </w:tcPr>
          <w:p w14:paraId="0E8BB788" w14:textId="77777777" w:rsidR="006A6393" w:rsidRPr="00132E51" w:rsidRDefault="006A6393" w:rsidP="00CF7C39">
            <w:pPr>
              <w:snapToGrid w:val="0"/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14:paraId="210CA251" w14:textId="77777777" w:rsidR="006A6393" w:rsidRPr="00132E51" w:rsidRDefault="006A6393" w:rsidP="00CF7C39">
            <w:pPr>
              <w:snapToGrid w:val="0"/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14:paraId="7CBBC2F5" w14:textId="77777777" w:rsidR="006A6393" w:rsidRPr="00132E51" w:rsidRDefault="006A6393" w:rsidP="00CF7C39">
            <w:pPr>
              <w:snapToGrid w:val="0"/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14:paraId="4A33206C" w14:textId="77777777" w:rsidR="006A6393" w:rsidRPr="00132E51" w:rsidRDefault="006A6393" w:rsidP="00CF7C39">
            <w:pPr>
              <w:snapToGrid w:val="0"/>
              <w:spacing w:line="276" w:lineRule="auto"/>
              <w:ind w:right="-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Pr="00132E51">
              <w:rPr>
                <w:color w:val="000000"/>
                <w:sz w:val="24"/>
                <w:szCs w:val="24"/>
              </w:rPr>
              <w:t>скохітоз</w:t>
            </w:r>
          </w:p>
        </w:tc>
        <w:tc>
          <w:tcPr>
            <w:tcW w:w="837" w:type="dxa"/>
          </w:tcPr>
          <w:p w14:paraId="266FACF9" w14:textId="77777777" w:rsidR="006A6393" w:rsidRPr="00132E51" w:rsidRDefault="006A6393" w:rsidP="00CF7C39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132E5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5" w:type="dxa"/>
          </w:tcPr>
          <w:p w14:paraId="254B88DA" w14:textId="77777777" w:rsidR="006A6393" w:rsidRPr="00132E51" w:rsidRDefault="006A6393" w:rsidP="00CF7C39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132E5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69" w:type="dxa"/>
          </w:tcPr>
          <w:p w14:paraId="5DCDD61B" w14:textId="77777777" w:rsidR="006A6393" w:rsidRPr="00132E51" w:rsidRDefault="006A6393" w:rsidP="00CF7C39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132E5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45" w:type="dxa"/>
          </w:tcPr>
          <w:p w14:paraId="3C9BAB84" w14:textId="77777777" w:rsidR="006A6393" w:rsidRPr="00132E51" w:rsidRDefault="006A6393" w:rsidP="00CF7C39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132E51">
              <w:rPr>
                <w:color w:val="000000"/>
                <w:sz w:val="24"/>
                <w:szCs w:val="24"/>
              </w:rPr>
              <w:t>рослин</w:t>
            </w:r>
          </w:p>
        </w:tc>
        <w:tc>
          <w:tcPr>
            <w:tcW w:w="1123" w:type="dxa"/>
          </w:tcPr>
          <w:p w14:paraId="3B0FBB66" w14:textId="77777777" w:rsidR="006A6393" w:rsidRPr="00132E51" w:rsidRDefault="006A6393" w:rsidP="00CF7C39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132E5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67" w:type="dxa"/>
          </w:tcPr>
          <w:p w14:paraId="659506BA" w14:textId="77777777" w:rsidR="006A6393" w:rsidRPr="00132E51" w:rsidRDefault="006A6393" w:rsidP="00CF7C39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132E5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9" w:type="dxa"/>
          </w:tcPr>
          <w:p w14:paraId="21300323" w14:textId="77777777" w:rsidR="006A6393" w:rsidRPr="00132E51" w:rsidRDefault="006A6393" w:rsidP="00CF7C39">
            <w:pPr>
              <w:jc w:val="center"/>
              <w:rPr>
                <w:sz w:val="24"/>
                <w:szCs w:val="24"/>
              </w:rPr>
            </w:pPr>
            <w:r w:rsidRPr="00132E51">
              <w:rPr>
                <w:sz w:val="24"/>
                <w:szCs w:val="24"/>
              </w:rPr>
              <w:t>0,5/1</w:t>
            </w:r>
          </w:p>
        </w:tc>
        <w:tc>
          <w:tcPr>
            <w:tcW w:w="1172" w:type="dxa"/>
          </w:tcPr>
          <w:p w14:paraId="49F508F7" w14:textId="77777777" w:rsidR="006A6393" w:rsidRPr="00132E51" w:rsidRDefault="006A6393" w:rsidP="00CF7C39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A6393" w:rsidRPr="00204C85" w14:paraId="34A91DEE" w14:textId="77777777" w:rsidTr="00CF7C39">
        <w:trPr>
          <w:jc w:val="center"/>
        </w:trPr>
        <w:tc>
          <w:tcPr>
            <w:tcW w:w="540" w:type="dxa"/>
            <w:vMerge w:val="restart"/>
          </w:tcPr>
          <w:p w14:paraId="54BDB3AC" w14:textId="77777777" w:rsidR="006A6393" w:rsidRPr="00132E51" w:rsidRDefault="006A6393" w:rsidP="00CF7C39">
            <w:pPr>
              <w:snapToGrid w:val="0"/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 w:rsidRPr="00132E51">
              <w:rPr>
                <w:sz w:val="24"/>
                <w:szCs w:val="24"/>
              </w:rPr>
              <w:t>2</w:t>
            </w:r>
          </w:p>
        </w:tc>
        <w:tc>
          <w:tcPr>
            <w:tcW w:w="1297" w:type="dxa"/>
            <w:vMerge w:val="restart"/>
          </w:tcPr>
          <w:p w14:paraId="0CA2C0F4" w14:textId="77777777" w:rsidR="006A6393" w:rsidRPr="00132E51" w:rsidRDefault="006A6393" w:rsidP="00CF7C39">
            <w:pPr>
              <w:snapToGrid w:val="0"/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32E51">
              <w:rPr>
                <w:sz w:val="24"/>
                <w:szCs w:val="24"/>
              </w:rPr>
              <w:t>укурудза</w:t>
            </w:r>
          </w:p>
        </w:tc>
        <w:tc>
          <w:tcPr>
            <w:tcW w:w="919" w:type="dxa"/>
            <w:vMerge w:val="restart"/>
          </w:tcPr>
          <w:p w14:paraId="5AD10098" w14:textId="77777777" w:rsidR="006A6393" w:rsidRPr="00132E51" w:rsidRDefault="006A6393" w:rsidP="00CF7C39">
            <w:pPr>
              <w:snapToGrid w:val="0"/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 w:rsidRPr="00132E51">
              <w:rPr>
                <w:sz w:val="24"/>
                <w:szCs w:val="24"/>
              </w:rPr>
              <w:t>0,474</w:t>
            </w:r>
          </w:p>
        </w:tc>
        <w:tc>
          <w:tcPr>
            <w:tcW w:w="2019" w:type="dxa"/>
          </w:tcPr>
          <w:p w14:paraId="1F10AAA7" w14:textId="77777777" w:rsidR="006A6393" w:rsidRPr="00132E51" w:rsidRDefault="006A6393" w:rsidP="00CF7C39">
            <w:pPr>
              <w:snapToGrid w:val="0"/>
              <w:spacing w:line="276" w:lineRule="auto"/>
              <w:ind w:right="-113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r w:rsidRPr="00132E51">
              <w:rPr>
                <w:color w:val="000000"/>
                <w:sz w:val="24"/>
                <w:szCs w:val="24"/>
              </w:rPr>
              <w:t>ельмінтоспоріоз</w:t>
            </w:r>
            <w:proofErr w:type="spellEnd"/>
          </w:p>
        </w:tc>
        <w:tc>
          <w:tcPr>
            <w:tcW w:w="837" w:type="dxa"/>
          </w:tcPr>
          <w:p w14:paraId="5D6F7D91" w14:textId="77777777" w:rsidR="006A6393" w:rsidRPr="00132E51" w:rsidRDefault="006A6393" w:rsidP="00CF7C39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132E5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5" w:type="dxa"/>
          </w:tcPr>
          <w:p w14:paraId="193106A9" w14:textId="77777777" w:rsidR="006A6393" w:rsidRPr="00132E51" w:rsidRDefault="006A6393" w:rsidP="00CF7C39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132E5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69" w:type="dxa"/>
          </w:tcPr>
          <w:p w14:paraId="08D932DA" w14:textId="77777777" w:rsidR="006A6393" w:rsidRPr="00132E51" w:rsidRDefault="006A6393" w:rsidP="00CF7C39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132E5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45" w:type="dxa"/>
          </w:tcPr>
          <w:p w14:paraId="0F80842E" w14:textId="77777777" w:rsidR="006A6393" w:rsidRPr="00132E51" w:rsidRDefault="006A6393" w:rsidP="00CF7C39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132E51">
              <w:rPr>
                <w:color w:val="000000"/>
                <w:sz w:val="24"/>
                <w:szCs w:val="24"/>
              </w:rPr>
              <w:t>рослин</w:t>
            </w:r>
          </w:p>
        </w:tc>
        <w:tc>
          <w:tcPr>
            <w:tcW w:w="1123" w:type="dxa"/>
          </w:tcPr>
          <w:p w14:paraId="505B87EA" w14:textId="77777777" w:rsidR="006A6393" w:rsidRPr="00132E51" w:rsidRDefault="006A6393" w:rsidP="00CF7C39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132E5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67" w:type="dxa"/>
          </w:tcPr>
          <w:p w14:paraId="627A067B" w14:textId="77777777" w:rsidR="006A6393" w:rsidRPr="00132E51" w:rsidRDefault="006A6393" w:rsidP="00CF7C39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132E5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9" w:type="dxa"/>
          </w:tcPr>
          <w:p w14:paraId="7E577ACA" w14:textId="77777777" w:rsidR="006A6393" w:rsidRPr="00132E51" w:rsidRDefault="006A6393" w:rsidP="00CF7C39">
            <w:pPr>
              <w:jc w:val="center"/>
              <w:rPr>
                <w:sz w:val="24"/>
                <w:szCs w:val="24"/>
              </w:rPr>
            </w:pPr>
            <w:r w:rsidRPr="00132E51">
              <w:rPr>
                <w:sz w:val="24"/>
                <w:szCs w:val="24"/>
              </w:rPr>
              <w:t>0,5/1</w:t>
            </w:r>
          </w:p>
        </w:tc>
        <w:tc>
          <w:tcPr>
            <w:tcW w:w="1172" w:type="dxa"/>
          </w:tcPr>
          <w:p w14:paraId="7D0E9CFA" w14:textId="77777777" w:rsidR="006A6393" w:rsidRPr="00132E51" w:rsidRDefault="006A6393" w:rsidP="00CF7C39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A6393" w:rsidRPr="00204C85" w14:paraId="50B8311B" w14:textId="77777777" w:rsidTr="00CF7C39">
        <w:trPr>
          <w:jc w:val="center"/>
        </w:trPr>
        <w:tc>
          <w:tcPr>
            <w:tcW w:w="540" w:type="dxa"/>
            <w:vMerge/>
          </w:tcPr>
          <w:p w14:paraId="56EDF7B8" w14:textId="77777777" w:rsidR="006A6393" w:rsidRPr="00132E51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14:paraId="024539E5" w14:textId="77777777" w:rsidR="006A6393" w:rsidRPr="00132E51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14:paraId="34CAB6D2" w14:textId="77777777" w:rsidR="006A6393" w:rsidRPr="00132E51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14:paraId="5FD46BB5" w14:textId="77777777" w:rsidR="006A6393" w:rsidRPr="00132E51" w:rsidRDefault="006A6393" w:rsidP="00CF7C39">
            <w:pPr>
              <w:snapToGrid w:val="0"/>
              <w:spacing w:line="276" w:lineRule="auto"/>
              <w:ind w:right="-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132E51">
              <w:rPr>
                <w:color w:val="000000"/>
                <w:sz w:val="24"/>
                <w:szCs w:val="24"/>
              </w:rPr>
              <w:t>ухирчаста сажка</w:t>
            </w:r>
          </w:p>
        </w:tc>
        <w:tc>
          <w:tcPr>
            <w:tcW w:w="837" w:type="dxa"/>
          </w:tcPr>
          <w:p w14:paraId="7334F24A" w14:textId="77777777" w:rsidR="006A6393" w:rsidRPr="00132E51" w:rsidRDefault="006A6393" w:rsidP="00CF7C39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132E51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125" w:type="dxa"/>
          </w:tcPr>
          <w:p w14:paraId="51400488" w14:textId="77777777" w:rsidR="006A6393" w:rsidRPr="00132E51" w:rsidRDefault="006A6393" w:rsidP="00CF7C39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r w:rsidRPr="00132E51">
              <w:rPr>
                <w:color w:val="000000"/>
                <w:sz w:val="24"/>
                <w:szCs w:val="24"/>
              </w:rPr>
              <w:t>оод</w:t>
            </w:r>
            <w:proofErr w:type="spellEnd"/>
            <w:r w:rsidRPr="00132E5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069" w:type="dxa"/>
          </w:tcPr>
          <w:p w14:paraId="1FFAB4CB" w14:textId="77777777" w:rsidR="006A6393" w:rsidRPr="00132E51" w:rsidRDefault="006A6393" w:rsidP="00CF7C39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132E51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045" w:type="dxa"/>
          </w:tcPr>
          <w:p w14:paraId="6FF68BFC" w14:textId="77777777" w:rsidR="006A6393" w:rsidRPr="00132E51" w:rsidRDefault="006A6393" w:rsidP="00CF7C39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132E51">
              <w:rPr>
                <w:color w:val="000000"/>
                <w:sz w:val="24"/>
                <w:szCs w:val="24"/>
              </w:rPr>
              <w:t>тебла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32E51">
              <w:rPr>
                <w:color w:val="000000"/>
                <w:sz w:val="24"/>
                <w:szCs w:val="24"/>
              </w:rPr>
              <w:t>качан</w:t>
            </w:r>
          </w:p>
        </w:tc>
        <w:tc>
          <w:tcPr>
            <w:tcW w:w="1123" w:type="dxa"/>
          </w:tcPr>
          <w:p w14:paraId="6065443F" w14:textId="77777777" w:rsidR="006A6393" w:rsidRPr="00132E51" w:rsidRDefault="006A6393" w:rsidP="00CF7C39">
            <w:pPr>
              <w:snapToGrid w:val="0"/>
              <w:spacing w:line="276" w:lineRule="auto"/>
              <w:ind w:right="-113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32E51">
              <w:rPr>
                <w:color w:val="000000"/>
                <w:sz w:val="24"/>
                <w:szCs w:val="24"/>
              </w:rPr>
              <w:t>Поод</w:t>
            </w:r>
            <w:proofErr w:type="spellEnd"/>
            <w:r w:rsidRPr="00132E5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067" w:type="dxa"/>
          </w:tcPr>
          <w:p w14:paraId="27F80EE9" w14:textId="77777777" w:rsidR="006A6393" w:rsidRPr="00132E51" w:rsidRDefault="006A6393" w:rsidP="00CF7C39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132E51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79" w:type="dxa"/>
          </w:tcPr>
          <w:p w14:paraId="7260DB4E" w14:textId="77777777" w:rsidR="006A6393" w:rsidRPr="00132E51" w:rsidRDefault="006A6393" w:rsidP="00CF7C39">
            <w:pPr>
              <w:jc w:val="center"/>
              <w:rPr>
                <w:sz w:val="24"/>
                <w:szCs w:val="24"/>
              </w:rPr>
            </w:pPr>
            <w:r w:rsidRPr="00132E51">
              <w:rPr>
                <w:sz w:val="24"/>
                <w:szCs w:val="24"/>
              </w:rPr>
              <w:t>5</w:t>
            </w:r>
          </w:p>
        </w:tc>
        <w:tc>
          <w:tcPr>
            <w:tcW w:w="1172" w:type="dxa"/>
          </w:tcPr>
          <w:p w14:paraId="08CA374D" w14:textId="77777777" w:rsidR="006A6393" w:rsidRPr="00132E51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</w:tr>
      <w:tr w:rsidR="006A6393" w:rsidRPr="00204C85" w14:paraId="5CA0D3AA" w14:textId="77777777" w:rsidTr="00CF7C39">
        <w:trPr>
          <w:jc w:val="center"/>
        </w:trPr>
        <w:tc>
          <w:tcPr>
            <w:tcW w:w="540" w:type="dxa"/>
            <w:vMerge/>
          </w:tcPr>
          <w:p w14:paraId="4540B220" w14:textId="77777777" w:rsidR="006A6393" w:rsidRPr="00132E51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14:paraId="5DFE3CE1" w14:textId="77777777" w:rsidR="006A6393" w:rsidRPr="00132E51" w:rsidRDefault="006A6393" w:rsidP="00CF7C39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14:paraId="7D7279F9" w14:textId="77777777" w:rsidR="006A6393" w:rsidRPr="00132E51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14:paraId="2BBE376D" w14:textId="77777777" w:rsidR="006A6393" w:rsidRPr="00132E51" w:rsidRDefault="006A6393" w:rsidP="00CF7C39">
            <w:pPr>
              <w:snapToGrid w:val="0"/>
              <w:spacing w:line="276" w:lineRule="auto"/>
              <w:ind w:right="-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</w:t>
            </w:r>
            <w:r w:rsidRPr="00132E51">
              <w:rPr>
                <w:color w:val="000000"/>
                <w:sz w:val="24"/>
                <w:szCs w:val="24"/>
              </w:rPr>
              <w:t>узаріоз</w:t>
            </w:r>
          </w:p>
        </w:tc>
        <w:tc>
          <w:tcPr>
            <w:tcW w:w="837" w:type="dxa"/>
          </w:tcPr>
          <w:p w14:paraId="3B610EB7" w14:textId="77777777" w:rsidR="006A6393" w:rsidRPr="00132E51" w:rsidRDefault="006A6393" w:rsidP="00CF7C39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132E51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125" w:type="dxa"/>
          </w:tcPr>
          <w:p w14:paraId="157E4C36" w14:textId="77777777" w:rsidR="006A6393" w:rsidRPr="00132E51" w:rsidRDefault="006A6393" w:rsidP="00CF7C39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132E5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14:paraId="293E8345" w14:textId="77777777" w:rsidR="006A6393" w:rsidRPr="00132E51" w:rsidRDefault="006A6393" w:rsidP="00CF7C39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132E5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45" w:type="dxa"/>
          </w:tcPr>
          <w:p w14:paraId="5E3EA4C3" w14:textId="77777777" w:rsidR="006A6393" w:rsidRPr="00132E51" w:rsidRDefault="006A6393" w:rsidP="00CF7C39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132E51">
              <w:rPr>
                <w:color w:val="000000"/>
                <w:sz w:val="24"/>
                <w:szCs w:val="24"/>
              </w:rPr>
              <w:t>качан</w:t>
            </w:r>
          </w:p>
        </w:tc>
        <w:tc>
          <w:tcPr>
            <w:tcW w:w="1123" w:type="dxa"/>
          </w:tcPr>
          <w:p w14:paraId="2443BD9C" w14:textId="77777777" w:rsidR="006A6393" w:rsidRPr="00132E51" w:rsidRDefault="006A6393" w:rsidP="00CF7C39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132E5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14:paraId="55CDCB4F" w14:textId="77777777" w:rsidR="006A6393" w:rsidRPr="00132E51" w:rsidRDefault="006A6393" w:rsidP="00CF7C39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</w:tcPr>
          <w:p w14:paraId="52FD7408" w14:textId="77777777" w:rsidR="006A6393" w:rsidRPr="00132E51" w:rsidRDefault="006A6393" w:rsidP="00CF7C39">
            <w:pPr>
              <w:jc w:val="center"/>
              <w:rPr>
                <w:sz w:val="24"/>
                <w:szCs w:val="24"/>
              </w:rPr>
            </w:pPr>
            <w:r w:rsidRPr="00132E51">
              <w:rPr>
                <w:sz w:val="24"/>
                <w:szCs w:val="24"/>
              </w:rPr>
              <w:t>1</w:t>
            </w:r>
          </w:p>
        </w:tc>
        <w:tc>
          <w:tcPr>
            <w:tcW w:w="1172" w:type="dxa"/>
          </w:tcPr>
          <w:p w14:paraId="60594B0B" w14:textId="77777777" w:rsidR="006A6393" w:rsidRPr="00132E51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</w:tr>
      <w:tr w:rsidR="006A6393" w:rsidRPr="00204C85" w14:paraId="45FE3DD1" w14:textId="77777777" w:rsidTr="00CF7C39">
        <w:trPr>
          <w:jc w:val="center"/>
        </w:trPr>
        <w:tc>
          <w:tcPr>
            <w:tcW w:w="540" w:type="dxa"/>
            <w:vMerge w:val="restart"/>
          </w:tcPr>
          <w:p w14:paraId="20E50577" w14:textId="77777777" w:rsidR="006A6393" w:rsidRPr="00132E51" w:rsidRDefault="006A6393" w:rsidP="00CF7C39">
            <w:pPr>
              <w:snapToGrid w:val="0"/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 w:rsidRPr="00132E51">
              <w:rPr>
                <w:sz w:val="24"/>
                <w:szCs w:val="24"/>
              </w:rPr>
              <w:t>3</w:t>
            </w:r>
          </w:p>
        </w:tc>
        <w:tc>
          <w:tcPr>
            <w:tcW w:w="1297" w:type="dxa"/>
            <w:vMerge w:val="restart"/>
          </w:tcPr>
          <w:p w14:paraId="0D0F5E81" w14:textId="77777777" w:rsidR="006A6393" w:rsidRPr="00132E51" w:rsidRDefault="006A6393" w:rsidP="00CF7C39">
            <w:pPr>
              <w:snapToGrid w:val="0"/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32E51">
              <w:rPr>
                <w:sz w:val="24"/>
                <w:szCs w:val="24"/>
              </w:rPr>
              <w:t>оняшник</w:t>
            </w:r>
          </w:p>
        </w:tc>
        <w:tc>
          <w:tcPr>
            <w:tcW w:w="919" w:type="dxa"/>
            <w:vMerge w:val="restart"/>
          </w:tcPr>
          <w:p w14:paraId="21A93E27" w14:textId="77777777" w:rsidR="006A6393" w:rsidRPr="00132E51" w:rsidRDefault="006A6393" w:rsidP="00CF7C39">
            <w:pPr>
              <w:snapToGrid w:val="0"/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 w:rsidRPr="00132E51">
              <w:rPr>
                <w:sz w:val="24"/>
                <w:szCs w:val="24"/>
              </w:rPr>
              <w:t>0,326</w:t>
            </w:r>
          </w:p>
        </w:tc>
        <w:tc>
          <w:tcPr>
            <w:tcW w:w="2019" w:type="dxa"/>
          </w:tcPr>
          <w:p w14:paraId="74C215FD" w14:textId="77777777" w:rsidR="006A6393" w:rsidRPr="00132E51" w:rsidRDefault="006A6393" w:rsidP="00CF7C39">
            <w:pPr>
              <w:snapToGrid w:val="0"/>
              <w:spacing w:line="276" w:lineRule="auto"/>
              <w:ind w:right="-113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Ф</w:t>
            </w:r>
            <w:r w:rsidRPr="00132E51">
              <w:rPr>
                <w:color w:val="000000"/>
                <w:sz w:val="24"/>
                <w:szCs w:val="24"/>
              </w:rPr>
              <w:t>омоз</w:t>
            </w:r>
            <w:proofErr w:type="spellEnd"/>
          </w:p>
        </w:tc>
        <w:tc>
          <w:tcPr>
            <w:tcW w:w="837" w:type="dxa"/>
          </w:tcPr>
          <w:p w14:paraId="54D2711D" w14:textId="77777777" w:rsidR="006A6393" w:rsidRPr="00132E51" w:rsidRDefault="006A6393" w:rsidP="00CF7C39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132E5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5" w:type="dxa"/>
          </w:tcPr>
          <w:p w14:paraId="284A3616" w14:textId="77777777" w:rsidR="006A6393" w:rsidRPr="00132E51" w:rsidRDefault="006A6393" w:rsidP="00CF7C39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132E5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69" w:type="dxa"/>
          </w:tcPr>
          <w:p w14:paraId="4209A795" w14:textId="77777777" w:rsidR="006A6393" w:rsidRPr="00132E51" w:rsidRDefault="006A6393" w:rsidP="00CF7C39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132E5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45" w:type="dxa"/>
          </w:tcPr>
          <w:p w14:paraId="076EE4CF" w14:textId="77777777" w:rsidR="006A6393" w:rsidRPr="00132E51" w:rsidRDefault="006A6393" w:rsidP="00CF7C39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132E51">
              <w:rPr>
                <w:color w:val="000000"/>
                <w:sz w:val="24"/>
                <w:szCs w:val="24"/>
              </w:rPr>
              <w:t>рослин</w:t>
            </w:r>
          </w:p>
        </w:tc>
        <w:tc>
          <w:tcPr>
            <w:tcW w:w="1123" w:type="dxa"/>
          </w:tcPr>
          <w:p w14:paraId="444C9F55" w14:textId="77777777" w:rsidR="006A6393" w:rsidRPr="00132E51" w:rsidRDefault="006A6393" w:rsidP="00CF7C39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132E5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67" w:type="dxa"/>
          </w:tcPr>
          <w:p w14:paraId="4A895A51" w14:textId="77777777" w:rsidR="006A6393" w:rsidRPr="00132E51" w:rsidRDefault="006A6393" w:rsidP="00CF7C39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132E5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9" w:type="dxa"/>
          </w:tcPr>
          <w:p w14:paraId="125AB87C" w14:textId="77777777" w:rsidR="006A6393" w:rsidRPr="00132E51" w:rsidRDefault="006A6393" w:rsidP="00CF7C39">
            <w:pPr>
              <w:jc w:val="center"/>
              <w:rPr>
                <w:sz w:val="24"/>
                <w:szCs w:val="24"/>
              </w:rPr>
            </w:pPr>
            <w:r w:rsidRPr="00132E51">
              <w:rPr>
                <w:sz w:val="24"/>
                <w:szCs w:val="24"/>
              </w:rPr>
              <w:t>0,5</w:t>
            </w:r>
          </w:p>
        </w:tc>
        <w:tc>
          <w:tcPr>
            <w:tcW w:w="1172" w:type="dxa"/>
          </w:tcPr>
          <w:p w14:paraId="3D642578" w14:textId="77777777" w:rsidR="006A6393" w:rsidRPr="00132E51" w:rsidRDefault="006A6393" w:rsidP="00CF7C39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A6393" w:rsidRPr="00204C85" w14:paraId="63502973" w14:textId="77777777" w:rsidTr="00CF7C39">
        <w:trPr>
          <w:jc w:val="center"/>
        </w:trPr>
        <w:tc>
          <w:tcPr>
            <w:tcW w:w="540" w:type="dxa"/>
            <w:vMerge/>
          </w:tcPr>
          <w:p w14:paraId="459650DE" w14:textId="77777777" w:rsidR="006A6393" w:rsidRPr="00132E51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14:paraId="32A93B9A" w14:textId="77777777" w:rsidR="006A6393" w:rsidRPr="00132E51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14:paraId="21604C74" w14:textId="77777777" w:rsidR="006A6393" w:rsidRPr="00132E51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14:paraId="0661B8E3" w14:textId="77777777" w:rsidR="006A6393" w:rsidRPr="00132E51" w:rsidRDefault="006A6393" w:rsidP="00CF7C39">
            <w:pPr>
              <w:snapToGrid w:val="0"/>
              <w:spacing w:line="276" w:lineRule="auto"/>
              <w:ind w:right="-113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r w:rsidRPr="00132E51">
              <w:rPr>
                <w:color w:val="000000"/>
                <w:sz w:val="24"/>
                <w:szCs w:val="24"/>
              </w:rPr>
              <w:t>клеротиніоз</w:t>
            </w:r>
            <w:proofErr w:type="spellEnd"/>
          </w:p>
        </w:tc>
        <w:tc>
          <w:tcPr>
            <w:tcW w:w="837" w:type="dxa"/>
          </w:tcPr>
          <w:p w14:paraId="6DFE9F86" w14:textId="77777777" w:rsidR="006A6393" w:rsidRPr="00132E51" w:rsidRDefault="006A6393" w:rsidP="00CF7C39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132E51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125" w:type="dxa"/>
          </w:tcPr>
          <w:p w14:paraId="5C3AC752" w14:textId="77777777" w:rsidR="006A6393" w:rsidRPr="00132E51" w:rsidRDefault="006A6393" w:rsidP="00CF7C39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132E5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69" w:type="dxa"/>
          </w:tcPr>
          <w:p w14:paraId="55FD8781" w14:textId="77777777" w:rsidR="006A6393" w:rsidRPr="00132E51" w:rsidRDefault="006A6393" w:rsidP="00CF7C39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132E5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45" w:type="dxa"/>
          </w:tcPr>
          <w:p w14:paraId="7A443D38" w14:textId="77777777" w:rsidR="006A6393" w:rsidRPr="00132E51" w:rsidRDefault="006A6393" w:rsidP="00CF7C39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132E51">
              <w:rPr>
                <w:color w:val="000000"/>
                <w:sz w:val="24"/>
                <w:szCs w:val="24"/>
              </w:rPr>
              <w:t>рослин</w:t>
            </w:r>
          </w:p>
        </w:tc>
        <w:tc>
          <w:tcPr>
            <w:tcW w:w="1123" w:type="dxa"/>
          </w:tcPr>
          <w:p w14:paraId="26ED99FC" w14:textId="77777777" w:rsidR="006A6393" w:rsidRPr="00132E51" w:rsidRDefault="006A6393" w:rsidP="00CF7C39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132E5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67" w:type="dxa"/>
          </w:tcPr>
          <w:p w14:paraId="04393024" w14:textId="77777777" w:rsidR="006A6393" w:rsidRPr="00132E51" w:rsidRDefault="006A6393" w:rsidP="00CF7C39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132E5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79" w:type="dxa"/>
          </w:tcPr>
          <w:p w14:paraId="20F89585" w14:textId="77777777" w:rsidR="006A6393" w:rsidRPr="00132E51" w:rsidRDefault="006A6393" w:rsidP="00CF7C39">
            <w:pPr>
              <w:jc w:val="center"/>
              <w:rPr>
                <w:sz w:val="24"/>
                <w:szCs w:val="24"/>
              </w:rPr>
            </w:pPr>
            <w:r w:rsidRPr="00132E51">
              <w:rPr>
                <w:sz w:val="24"/>
                <w:szCs w:val="24"/>
              </w:rPr>
              <w:t>5</w:t>
            </w:r>
          </w:p>
        </w:tc>
        <w:tc>
          <w:tcPr>
            <w:tcW w:w="1172" w:type="dxa"/>
          </w:tcPr>
          <w:p w14:paraId="7B8CCAE2" w14:textId="77777777" w:rsidR="006A6393" w:rsidRPr="00132E51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</w:tr>
      <w:tr w:rsidR="006A6393" w:rsidRPr="00204C85" w14:paraId="54ED5352" w14:textId="77777777" w:rsidTr="00CF7C39">
        <w:trPr>
          <w:jc w:val="center"/>
        </w:trPr>
        <w:tc>
          <w:tcPr>
            <w:tcW w:w="540" w:type="dxa"/>
            <w:vMerge w:val="restart"/>
          </w:tcPr>
          <w:p w14:paraId="1553099B" w14:textId="77777777" w:rsidR="006A6393" w:rsidRPr="00132E51" w:rsidRDefault="006A6393" w:rsidP="00CF7C39">
            <w:pPr>
              <w:snapToGrid w:val="0"/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 w:rsidRPr="00132E51">
              <w:rPr>
                <w:sz w:val="24"/>
                <w:szCs w:val="24"/>
              </w:rPr>
              <w:t>4</w:t>
            </w:r>
          </w:p>
        </w:tc>
        <w:tc>
          <w:tcPr>
            <w:tcW w:w="1297" w:type="dxa"/>
            <w:vMerge w:val="restart"/>
          </w:tcPr>
          <w:p w14:paraId="2DA43735" w14:textId="77777777" w:rsidR="006A6393" w:rsidRPr="00132E51" w:rsidRDefault="006A6393" w:rsidP="00CF7C39">
            <w:pPr>
              <w:snapToGrid w:val="0"/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 w:rsidRPr="00132E51">
              <w:rPr>
                <w:sz w:val="24"/>
                <w:szCs w:val="24"/>
              </w:rPr>
              <w:t>Цукровий буряк</w:t>
            </w:r>
          </w:p>
        </w:tc>
        <w:tc>
          <w:tcPr>
            <w:tcW w:w="919" w:type="dxa"/>
            <w:vMerge w:val="restart"/>
          </w:tcPr>
          <w:p w14:paraId="0FE6B310" w14:textId="77777777" w:rsidR="006A6393" w:rsidRPr="00132E51" w:rsidRDefault="006A6393" w:rsidP="00CF7C39">
            <w:pPr>
              <w:snapToGrid w:val="0"/>
              <w:spacing w:line="276" w:lineRule="auto"/>
              <w:ind w:left="-57" w:right="-57"/>
              <w:jc w:val="center"/>
              <w:rPr>
                <w:sz w:val="24"/>
                <w:szCs w:val="24"/>
              </w:rPr>
            </w:pPr>
            <w:r w:rsidRPr="00132E51">
              <w:rPr>
                <w:sz w:val="24"/>
                <w:szCs w:val="24"/>
              </w:rPr>
              <w:t>0,07</w:t>
            </w:r>
          </w:p>
        </w:tc>
        <w:tc>
          <w:tcPr>
            <w:tcW w:w="2019" w:type="dxa"/>
          </w:tcPr>
          <w:p w14:paraId="2070393E" w14:textId="77777777" w:rsidR="006A6393" w:rsidRPr="00132E51" w:rsidRDefault="006A6393" w:rsidP="00CF7C39">
            <w:pPr>
              <w:snapToGrid w:val="0"/>
              <w:spacing w:line="276" w:lineRule="auto"/>
              <w:ind w:right="-113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Ф</w:t>
            </w:r>
            <w:r w:rsidRPr="00132E51">
              <w:rPr>
                <w:color w:val="000000"/>
                <w:sz w:val="24"/>
                <w:szCs w:val="24"/>
              </w:rPr>
              <w:t>омоз</w:t>
            </w:r>
            <w:proofErr w:type="spellEnd"/>
          </w:p>
        </w:tc>
        <w:tc>
          <w:tcPr>
            <w:tcW w:w="837" w:type="dxa"/>
          </w:tcPr>
          <w:p w14:paraId="0C50BD7E" w14:textId="77777777" w:rsidR="006A6393" w:rsidRPr="00132E51" w:rsidRDefault="006A6393" w:rsidP="00CF7C39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132E5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5" w:type="dxa"/>
          </w:tcPr>
          <w:p w14:paraId="10824692" w14:textId="77777777" w:rsidR="006A6393" w:rsidRPr="00132E51" w:rsidRDefault="006A6393" w:rsidP="00CF7C39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132E5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69" w:type="dxa"/>
          </w:tcPr>
          <w:p w14:paraId="70DA0090" w14:textId="77777777" w:rsidR="006A6393" w:rsidRPr="00132E51" w:rsidRDefault="006A6393" w:rsidP="00CF7C39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132E5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45" w:type="dxa"/>
          </w:tcPr>
          <w:p w14:paraId="765496FC" w14:textId="77777777" w:rsidR="006A6393" w:rsidRPr="00132E51" w:rsidRDefault="006A6393" w:rsidP="00CF7C39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132E51">
              <w:rPr>
                <w:color w:val="000000"/>
                <w:sz w:val="24"/>
                <w:szCs w:val="24"/>
              </w:rPr>
              <w:t>рослин</w:t>
            </w:r>
          </w:p>
        </w:tc>
        <w:tc>
          <w:tcPr>
            <w:tcW w:w="1123" w:type="dxa"/>
          </w:tcPr>
          <w:p w14:paraId="2631395C" w14:textId="77777777" w:rsidR="006A6393" w:rsidRPr="00132E51" w:rsidRDefault="006A6393" w:rsidP="00CF7C39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132E5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67" w:type="dxa"/>
          </w:tcPr>
          <w:p w14:paraId="497242FB" w14:textId="77777777" w:rsidR="006A6393" w:rsidRPr="00132E51" w:rsidRDefault="006A6393" w:rsidP="00CF7C39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132E5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9" w:type="dxa"/>
          </w:tcPr>
          <w:p w14:paraId="3F8078BE" w14:textId="77777777" w:rsidR="006A6393" w:rsidRPr="00132E51" w:rsidRDefault="006A6393" w:rsidP="00CF7C39">
            <w:pPr>
              <w:jc w:val="center"/>
              <w:rPr>
                <w:sz w:val="24"/>
                <w:szCs w:val="24"/>
              </w:rPr>
            </w:pPr>
            <w:r w:rsidRPr="00132E51">
              <w:rPr>
                <w:sz w:val="24"/>
                <w:szCs w:val="24"/>
              </w:rPr>
              <w:t>1</w:t>
            </w:r>
          </w:p>
        </w:tc>
        <w:tc>
          <w:tcPr>
            <w:tcW w:w="1172" w:type="dxa"/>
          </w:tcPr>
          <w:p w14:paraId="3EA4D788" w14:textId="77777777" w:rsidR="006A6393" w:rsidRPr="00132E51" w:rsidRDefault="006A6393" w:rsidP="00CF7C39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A6393" w:rsidRPr="00204C85" w14:paraId="7DDF198C" w14:textId="77777777" w:rsidTr="00CF7C39">
        <w:trPr>
          <w:jc w:val="center"/>
        </w:trPr>
        <w:tc>
          <w:tcPr>
            <w:tcW w:w="540" w:type="dxa"/>
            <w:vMerge/>
          </w:tcPr>
          <w:p w14:paraId="2FA2659B" w14:textId="77777777" w:rsidR="006A6393" w:rsidRPr="00132E51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14:paraId="0420A59B" w14:textId="77777777" w:rsidR="006A6393" w:rsidRPr="00132E51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14:paraId="737DEAEB" w14:textId="77777777" w:rsidR="006A6393" w:rsidRPr="00132E51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</w:tcPr>
          <w:p w14:paraId="40AA41BE" w14:textId="77777777" w:rsidR="006A6393" w:rsidRPr="00132E51" w:rsidRDefault="006A6393" w:rsidP="00CF7C39">
            <w:pPr>
              <w:snapToGrid w:val="0"/>
              <w:spacing w:line="276" w:lineRule="auto"/>
              <w:ind w:right="-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</w:t>
            </w:r>
            <w:r w:rsidRPr="00132E51">
              <w:rPr>
                <w:color w:val="000000"/>
                <w:sz w:val="24"/>
                <w:szCs w:val="24"/>
              </w:rPr>
              <w:t>еркоспороз</w:t>
            </w:r>
          </w:p>
        </w:tc>
        <w:tc>
          <w:tcPr>
            <w:tcW w:w="837" w:type="dxa"/>
          </w:tcPr>
          <w:p w14:paraId="5EA8DFFA" w14:textId="77777777" w:rsidR="006A6393" w:rsidRPr="00132E51" w:rsidRDefault="006A6393" w:rsidP="00CF7C39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132E5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25" w:type="dxa"/>
          </w:tcPr>
          <w:p w14:paraId="0FA55E61" w14:textId="77777777" w:rsidR="006A6393" w:rsidRPr="00132E51" w:rsidRDefault="006A6393" w:rsidP="00CF7C39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132E5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69" w:type="dxa"/>
          </w:tcPr>
          <w:p w14:paraId="56225992" w14:textId="77777777" w:rsidR="006A6393" w:rsidRPr="00132E51" w:rsidRDefault="006A6393" w:rsidP="00CF7C39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132E51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045" w:type="dxa"/>
          </w:tcPr>
          <w:p w14:paraId="7ED327ED" w14:textId="77777777" w:rsidR="006A6393" w:rsidRPr="00132E51" w:rsidRDefault="006A6393" w:rsidP="00CF7C39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132E51">
              <w:rPr>
                <w:color w:val="000000"/>
                <w:sz w:val="24"/>
                <w:szCs w:val="24"/>
              </w:rPr>
              <w:t>листя</w:t>
            </w:r>
          </w:p>
        </w:tc>
        <w:tc>
          <w:tcPr>
            <w:tcW w:w="1123" w:type="dxa"/>
          </w:tcPr>
          <w:p w14:paraId="05AFB2E7" w14:textId="77777777" w:rsidR="006A6393" w:rsidRPr="00132E51" w:rsidRDefault="006A6393" w:rsidP="00CF7C39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132E5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67" w:type="dxa"/>
          </w:tcPr>
          <w:p w14:paraId="406EE883" w14:textId="77777777" w:rsidR="006A6393" w:rsidRPr="00132E51" w:rsidRDefault="006A6393" w:rsidP="00CF7C39">
            <w:pPr>
              <w:snapToGrid w:val="0"/>
              <w:spacing w:line="276" w:lineRule="auto"/>
              <w:ind w:left="-113" w:right="-113"/>
              <w:jc w:val="center"/>
              <w:rPr>
                <w:color w:val="000000"/>
                <w:sz w:val="24"/>
                <w:szCs w:val="24"/>
              </w:rPr>
            </w:pPr>
            <w:r w:rsidRPr="00132E5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79" w:type="dxa"/>
          </w:tcPr>
          <w:p w14:paraId="79DAC3F3" w14:textId="77777777" w:rsidR="006A6393" w:rsidRPr="00132E51" w:rsidRDefault="006A6393" w:rsidP="00CF7C39">
            <w:pPr>
              <w:jc w:val="center"/>
              <w:rPr>
                <w:sz w:val="24"/>
                <w:szCs w:val="24"/>
              </w:rPr>
            </w:pPr>
            <w:r w:rsidRPr="00132E51">
              <w:rPr>
                <w:sz w:val="24"/>
                <w:szCs w:val="24"/>
              </w:rPr>
              <w:t>1</w:t>
            </w:r>
          </w:p>
        </w:tc>
        <w:tc>
          <w:tcPr>
            <w:tcW w:w="1172" w:type="dxa"/>
          </w:tcPr>
          <w:p w14:paraId="589C43BA" w14:textId="77777777" w:rsidR="006A6393" w:rsidRPr="00132E51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2E40E09" w14:textId="77777777" w:rsidR="006A6393" w:rsidRDefault="006A6393" w:rsidP="006A6393">
      <w:pPr>
        <w:pStyle w:val="3"/>
        <w:ind w:left="11328" w:firstLine="708"/>
        <w:jc w:val="both"/>
        <w:rPr>
          <w:b/>
        </w:rPr>
      </w:pPr>
    </w:p>
    <w:p w14:paraId="31FB6AFA" w14:textId="77777777" w:rsidR="006A6393" w:rsidRDefault="006A6393" w:rsidP="006A6393">
      <w:pPr>
        <w:pStyle w:val="af1"/>
        <w:jc w:val="left"/>
        <w:rPr>
          <w:sz w:val="24"/>
          <w:szCs w:val="24"/>
          <w:lang w:val="ru-RU"/>
        </w:rPr>
      </w:pPr>
    </w:p>
    <w:p w14:paraId="1543CE77" w14:textId="77777777" w:rsidR="006A6393" w:rsidRDefault="006A6393" w:rsidP="006A6393">
      <w:pPr>
        <w:pStyle w:val="af1"/>
        <w:ind w:left="8496" w:firstLine="708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</w:t>
      </w:r>
    </w:p>
    <w:p w14:paraId="6554764F" w14:textId="77777777" w:rsidR="006A6393" w:rsidRDefault="006A6393" w:rsidP="006A6393">
      <w:pPr>
        <w:pStyle w:val="af1"/>
        <w:ind w:left="8496" w:firstLine="708"/>
        <w:jc w:val="left"/>
        <w:rPr>
          <w:sz w:val="24"/>
          <w:szCs w:val="24"/>
          <w:lang w:val="ru-RU"/>
        </w:rPr>
      </w:pPr>
    </w:p>
    <w:p w14:paraId="744B8EAF" w14:textId="77777777" w:rsidR="006A6393" w:rsidRDefault="006A6393" w:rsidP="006A6393">
      <w:pPr>
        <w:pStyle w:val="af1"/>
        <w:ind w:left="8496" w:firstLine="708"/>
        <w:jc w:val="left"/>
        <w:rPr>
          <w:sz w:val="24"/>
          <w:szCs w:val="24"/>
          <w:lang w:val="ru-RU"/>
        </w:rPr>
      </w:pPr>
    </w:p>
    <w:p w14:paraId="11ADD58D" w14:textId="77777777" w:rsidR="006A6393" w:rsidRDefault="006A6393" w:rsidP="006A6393">
      <w:pPr>
        <w:pStyle w:val="af1"/>
        <w:ind w:left="8496" w:firstLine="708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</w:t>
      </w:r>
    </w:p>
    <w:p w14:paraId="54E62D01" w14:textId="77777777" w:rsidR="006A6393" w:rsidRDefault="006A6393" w:rsidP="006A6393">
      <w:pPr>
        <w:pStyle w:val="af1"/>
        <w:ind w:left="8496" w:firstLine="708"/>
        <w:jc w:val="left"/>
        <w:rPr>
          <w:sz w:val="24"/>
          <w:szCs w:val="24"/>
          <w:lang w:val="ru-RU"/>
        </w:rPr>
      </w:pPr>
    </w:p>
    <w:p w14:paraId="1D5974B4" w14:textId="77777777" w:rsidR="006A6393" w:rsidRDefault="006A6393" w:rsidP="006A6393">
      <w:pPr>
        <w:pStyle w:val="af1"/>
        <w:ind w:left="8496" w:firstLine="708"/>
        <w:jc w:val="left"/>
        <w:rPr>
          <w:sz w:val="24"/>
          <w:szCs w:val="24"/>
          <w:lang w:val="ru-RU"/>
        </w:rPr>
      </w:pPr>
    </w:p>
    <w:p w14:paraId="0BDEE21A" w14:textId="77777777" w:rsidR="006A6393" w:rsidRDefault="006A6393" w:rsidP="006A6393">
      <w:pPr>
        <w:pStyle w:val="af1"/>
        <w:ind w:left="8496" w:firstLine="708"/>
        <w:jc w:val="left"/>
        <w:rPr>
          <w:sz w:val="24"/>
          <w:szCs w:val="24"/>
          <w:lang w:val="ru-RU"/>
        </w:rPr>
      </w:pPr>
    </w:p>
    <w:p w14:paraId="0094C894" w14:textId="77777777" w:rsidR="006A6393" w:rsidRDefault="006A6393" w:rsidP="006A6393">
      <w:pPr>
        <w:pStyle w:val="af1"/>
        <w:ind w:left="8496" w:firstLine="708"/>
        <w:jc w:val="left"/>
        <w:rPr>
          <w:sz w:val="24"/>
          <w:szCs w:val="24"/>
          <w:lang w:val="ru-RU"/>
        </w:rPr>
      </w:pPr>
    </w:p>
    <w:p w14:paraId="66DF9407" w14:textId="1B9B76D9" w:rsidR="006A6393" w:rsidRPr="00905621" w:rsidRDefault="006A6393" w:rsidP="006A6393">
      <w:pPr>
        <w:pStyle w:val="af1"/>
        <w:ind w:left="8496" w:firstLine="708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</w:t>
      </w:r>
      <w:r>
        <w:rPr>
          <w:sz w:val="24"/>
          <w:szCs w:val="24"/>
          <w:lang w:val="ru-RU"/>
        </w:rPr>
        <w:t xml:space="preserve">                </w:t>
      </w:r>
      <w:r>
        <w:rPr>
          <w:sz w:val="24"/>
          <w:szCs w:val="24"/>
          <w:lang w:val="ru-RU"/>
        </w:rPr>
        <w:t xml:space="preserve">   </w:t>
      </w:r>
      <w:r w:rsidRPr="00905621">
        <w:rPr>
          <w:sz w:val="24"/>
          <w:szCs w:val="24"/>
          <w:lang w:val="ru-RU"/>
        </w:rPr>
        <w:t>Форма 3</w:t>
      </w:r>
    </w:p>
    <w:p w14:paraId="2A3ECE93" w14:textId="77777777" w:rsidR="006A6393" w:rsidRPr="006A6393" w:rsidRDefault="006A6393" w:rsidP="006A6393">
      <w:pPr>
        <w:jc w:val="center"/>
        <w:rPr>
          <w:b/>
          <w:sz w:val="24"/>
          <w:szCs w:val="24"/>
        </w:rPr>
      </w:pPr>
      <w:r w:rsidRPr="006A6393">
        <w:rPr>
          <w:b/>
          <w:sz w:val="24"/>
          <w:szCs w:val="24"/>
        </w:rPr>
        <w:t>Інформація</w:t>
      </w:r>
    </w:p>
    <w:p w14:paraId="4687B046" w14:textId="77777777" w:rsidR="006A6393" w:rsidRPr="006A6393" w:rsidRDefault="006A6393" w:rsidP="006A6393">
      <w:pPr>
        <w:jc w:val="center"/>
        <w:rPr>
          <w:b/>
          <w:sz w:val="24"/>
          <w:szCs w:val="24"/>
        </w:rPr>
      </w:pPr>
      <w:r w:rsidRPr="006A6393">
        <w:rPr>
          <w:b/>
          <w:sz w:val="24"/>
          <w:szCs w:val="24"/>
        </w:rPr>
        <w:t xml:space="preserve">щодо розповсюдження </w:t>
      </w:r>
      <w:proofErr w:type="spellStart"/>
      <w:r w:rsidRPr="006A6393">
        <w:rPr>
          <w:b/>
          <w:sz w:val="24"/>
          <w:szCs w:val="24"/>
        </w:rPr>
        <w:t>мишовидних</w:t>
      </w:r>
      <w:proofErr w:type="spellEnd"/>
      <w:r w:rsidRPr="006A6393">
        <w:rPr>
          <w:b/>
          <w:sz w:val="24"/>
          <w:szCs w:val="24"/>
        </w:rPr>
        <w:t xml:space="preserve"> гризунів у господарствах Київської області</w:t>
      </w:r>
    </w:p>
    <w:p w14:paraId="5E824339" w14:textId="63EFE68D" w:rsidR="006A6393" w:rsidRPr="006A6393" w:rsidRDefault="006A6393" w:rsidP="006A6393">
      <w:pPr>
        <w:tabs>
          <w:tab w:val="center" w:pos="7285"/>
          <w:tab w:val="left" w:pos="9045"/>
        </w:tabs>
        <w:rPr>
          <w:b/>
          <w:sz w:val="24"/>
          <w:szCs w:val="24"/>
        </w:rPr>
      </w:pPr>
      <w:r w:rsidRPr="006A6393">
        <w:rPr>
          <w:b/>
          <w:sz w:val="24"/>
          <w:szCs w:val="24"/>
        </w:rPr>
        <w:tab/>
      </w:r>
      <w:r w:rsidRPr="006A6393">
        <w:rPr>
          <w:b/>
          <w:sz w:val="24"/>
          <w:szCs w:val="24"/>
        </w:rPr>
        <w:t xml:space="preserve">станом на 5 вересня </w:t>
      </w:r>
      <w:r w:rsidRPr="006A6393">
        <w:rPr>
          <w:b/>
          <w:sz w:val="24"/>
          <w:szCs w:val="24"/>
        </w:rPr>
        <w:t>2024</w:t>
      </w:r>
      <w:r w:rsidRPr="006A6393">
        <w:rPr>
          <w:b/>
          <w:sz w:val="24"/>
          <w:szCs w:val="24"/>
        </w:rPr>
        <w:t xml:space="preserve"> </w:t>
      </w:r>
      <w:r w:rsidRPr="006A6393">
        <w:rPr>
          <w:b/>
          <w:sz w:val="24"/>
          <w:szCs w:val="24"/>
        </w:rPr>
        <w:t>р</w:t>
      </w:r>
      <w:r>
        <w:rPr>
          <w:b/>
          <w:sz w:val="24"/>
          <w:szCs w:val="24"/>
        </w:rPr>
        <w:t>.</w:t>
      </w:r>
      <w:r w:rsidRPr="006A6393">
        <w:rPr>
          <w:b/>
          <w:sz w:val="24"/>
          <w:szCs w:val="24"/>
        </w:rPr>
        <w:tab/>
      </w:r>
    </w:p>
    <w:tbl>
      <w:tblPr>
        <w:tblW w:w="13055" w:type="dxa"/>
        <w:tblInd w:w="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8"/>
        <w:gridCol w:w="1669"/>
        <w:gridCol w:w="1481"/>
        <w:gridCol w:w="1648"/>
        <w:gridCol w:w="1507"/>
        <w:gridCol w:w="1651"/>
        <w:gridCol w:w="1436"/>
        <w:gridCol w:w="1975"/>
      </w:tblGrid>
      <w:tr w:rsidR="006A6393" w14:paraId="2F6877A0" w14:textId="77777777" w:rsidTr="006A6393">
        <w:tc>
          <w:tcPr>
            <w:tcW w:w="1688" w:type="dxa"/>
            <w:vMerge w:val="restart"/>
          </w:tcPr>
          <w:p w14:paraId="4659BAB9" w14:textId="77777777" w:rsidR="006A6393" w:rsidRPr="00FD7C4A" w:rsidRDefault="006A6393" w:rsidP="00CF7C39">
            <w:pPr>
              <w:rPr>
                <w:sz w:val="24"/>
                <w:szCs w:val="24"/>
              </w:rPr>
            </w:pPr>
            <w:r w:rsidRPr="00FD7C4A">
              <w:rPr>
                <w:sz w:val="24"/>
                <w:szCs w:val="24"/>
              </w:rPr>
              <w:t>Культура, стація</w:t>
            </w:r>
          </w:p>
        </w:tc>
        <w:tc>
          <w:tcPr>
            <w:tcW w:w="1669" w:type="dxa"/>
            <w:vMerge w:val="restart"/>
          </w:tcPr>
          <w:p w14:paraId="7B5D1CF3" w14:textId="77777777" w:rsidR="006A6393" w:rsidRPr="00FD7C4A" w:rsidRDefault="006A6393" w:rsidP="00CF7C39">
            <w:pPr>
              <w:rPr>
                <w:sz w:val="24"/>
                <w:szCs w:val="24"/>
              </w:rPr>
            </w:pPr>
            <w:r w:rsidRPr="00FD7C4A">
              <w:rPr>
                <w:sz w:val="24"/>
                <w:szCs w:val="24"/>
              </w:rPr>
              <w:t xml:space="preserve">Обстежено, </w:t>
            </w:r>
            <w:proofErr w:type="spellStart"/>
            <w:r w:rsidRPr="00FD7C4A">
              <w:rPr>
                <w:sz w:val="24"/>
                <w:szCs w:val="24"/>
              </w:rPr>
              <w:t>тис.га</w:t>
            </w:r>
            <w:proofErr w:type="spellEnd"/>
          </w:p>
        </w:tc>
        <w:tc>
          <w:tcPr>
            <w:tcW w:w="1481" w:type="dxa"/>
            <w:vMerge w:val="restart"/>
          </w:tcPr>
          <w:p w14:paraId="3E2C9D00" w14:textId="77777777" w:rsidR="006A6393" w:rsidRPr="00FD7C4A" w:rsidRDefault="006A6393" w:rsidP="00CF7C39">
            <w:pPr>
              <w:jc w:val="center"/>
              <w:rPr>
                <w:sz w:val="24"/>
                <w:szCs w:val="24"/>
              </w:rPr>
            </w:pPr>
            <w:r w:rsidRPr="00FD7C4A">
              <w:rPr>
                <w:sz w:val="24"/>
                <w:szCs w:val="24"/>
              </w:rPr>
              <w:t xml:space="preserve">Заселено, </w:t>
            </w:r>
            <w:proofErr w:type="spellStart"/>
            <w:r w:rsidRPr="00FD7C4A">
              <w:rPr>
                <w:sz w:val="24"/>
                <w:szCs w:val="24"/>
              </w:rPr>
              <w:t>тис.га</w:t>
            </w:r>
            <w:proofErr w:type="spellEnd"/>
          </w:p>
        </w:tc>
        <w:tc>
          <w:tcPr>
            <w:tcW w:w="1648" w:type="dxa"/>
            <w:vMerge w:val="restart"/>
          </w:tcPr>
          <w:p w14:paraId="508FD341" w14:textId="77777777" w:rsidR="006A6393" w:rsidRPr="00FD7C4A" w:rsidRDefault="006A6393" w:rsidP="00CF7C39">
            <w:pPr>
              <w:jc w:val="center"/>
              <w:rPr>
                <w:sz w:val="24"/>
                <w:szCs w:val="24"/>
              </w:rPr>
            </w:pPr>
            <w:r w:rsidRPr="00FD7C4A">
              <w:rPr>
                <w:sz w:val="24"/>
                <w:szCs w:val="24"/>
              </w:rPr>
              <w:t>% заселених площ</w:t>
            </w:r>
          </w:p>
        </w:tc>
        <w:tc>
          <w:tcPr>
            <w:tcW w:w="3158" w:type="dxa"/>
            <w:gridSpan w:val="2"/>
          </w:tcPr>
          <w:p w14:paraId="38A83EAE" w14:textId="77777777" w:rsidR="006A6393" w:rsidRPr="00FD7C4A" w:rsidRDefault="006A6393" w:rsidP="00CF7C39">
            <w:pPr>
              <w:jc w:val="center"/>
              <w:rPr>
                <w:sz w:val="24"/>
                <w:szCs w:val="24"/>
              </w:rPr>
            </w:pPr>
            <w:r w:rsidRPr="00FD7C4A">
              <w:rPr>
                <w:sz w:val="24"/>
                <w:szCs w:val="24"/>
              </w:rPr>
              <w:t>Чисельність жилих колоній на га</w:t>
            </w:r>
          </w:p>
        </w:tc>
        <w:tc>
          <w:tcPr>
            <w:tcW w:w="3411" w:type="dxa"/>
            <w:gridSpan w:val="2"/>
          </w:tcPr>
          <w:p w14:paraId="2979596D" w14:textId="77777777" w:rsidR="006A6393" w:rsidRPr="00FD7C4A" w:rsidRDefault="006A6393" w:rsidP="00CF7C39">
            <w:pPr>
              <w:jc w:val="center"/>
              <w:rPr>
                <w:sz w:val="24"/>
                <w:szCs w:val="24"/>
              </w:rPr>
            </w:pPr>
            <w:r w:rsidRPr="00FD7C4A">
              <w:rPr>
                <w:sz w:val="24"/>
                <w:szCs w:val="24"/>
              </w:rPr>
              <w:t xml:space="preserve">Чисельність жилих </w:t>
            </w:r>
            <w:proofErr w:type="spellStart"/>
            <w:r w:rsidRPr="00FD7C4A">
              <w:rPr>
                <w:sz w:val="24"/>
                <w:szCs w:val="24"/>
              </w:rPr>
              <w:t>нір</w:t>
            </w:r>
            <w:proofErr w:type="spellEnd"/>
            <w:r w:rsidRPr="00FD7C4A">
              <w:rPr>
                <w:sz w:val="24"/>
                <w:szCs w:val="24"/>
              </w:rPr>
              <w:t xml:space="preserve"> на га,</w:t>
            </w:r>
          </w:p>
        </w:tc>
      </w:tr>
      <w:tr w:rsidR="006A6393" w14:paraId="63C7EA12" w14:textId="77777777" w:rsidTr="006A6393">
        <w:tc>
          <w:tcPr>
            <w:tcW w:w="1688" w:type="dxa"/>
            <w:vMerge/>
          </w:tcPr>
          <w:p w14:paraId="55C20479" w14:textId="77777777" w:rsidR="006A6393" w:rsidRPr="00FD7C4A" w:rsidRDefault="006A6393" w:rsidP="00CF7C39">
            <w:pPr>
              <w:rPr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14:paraId="0F327D83" w14:textId="77777777" w:rsidR="006A6393" w:rsidRPr="00FD7C4A" w:rsidRDefault="006A6393" w:rsidP="00CF7C39">
            <w:pPr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14:paraId="1F05BF1E" w14:textId="77777777" w:rsidR="006A6393" w:rsidRPr="00FD7C4A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14:paraId="3A81A20A" w14:textId="77777777" w:rsidR="006A6393" w:rsidRPr="00FD7C4A" w:rsidRDefault="006A6393" w:rsidP="00CF7C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</w:tcPr>
          <w:p w14:paraId="1A321FB2" w14:textId="77777777" w:rsidR="006A6393" w:rsidRPr="00FD7C4A" w:rsidRDefault="006A6393" w:rsidP="00CF7C39">
            <w:pPr>
              <w:jc w:val="center"/>
              <w:rPr>
                <w:sz w:val="24"/>
                <w:szCs w:val="24"/>
              </w:rPr>
            </w:pPr>
            <w:r w:rsidRPr="00FD7C4A">
              <w:rPr>
                <w:sz w:val="24"/>
                <w:szCs w:val="24"/>
              </w:rPr>
              <w:t>середня</w:t>
            </w:r>
          </w:p>
        </w:tc>
        <w:tc>
          <w:tcPr>
            <w:tcW w:w="1651" w:type="dxa"/>
          </w:tcPr>
          <w:p w14:paraId="0FF69CC6" w14:textId="77777777" w:rsidR="006A6393" w:rsidRPr="00FD7C4A" w:rsidRDefault="006A6393" w:rsidP="00CF7C39">
            <w:pPr>
              <w:jc w:val="center"/>
              <w:rPr>
                <w:sz w:val="24"/>
                <w:szCs w:val="24"/>
              </w:rPr>
            </w:pPr>
            <w:r w:rsidRPr="00FD7C4A">
              <w:rPr>
                <w:sz w:val="24"/>
                <w:szCs w:val="24"/>
              </w:rPr>
              <w:t>максимальна</w:t>
            </w:r>
          </w:p>
        </w:tc>
        <w:tc>
          <w:tcPr>
            <w:tcW w:w="1436" w:type="dxa"/>
          </w:tcPr>
          <w:p w14:paraId="02E918BF" w14:textId="77777777" w:rsidR="006A6393" w:rsidRPr="00FD7C4A" w:rsidRDefault="006A6393" w:rsidP="00CF7C39">
            <w:pPr>
              <w:jc w:val="center"/>
              <w:rPr>
                <w:sz w:val="24"/>
                <w:szCs w:val="24"/>
              </w:rPr>
            </w:pPr>
            <w:r w:rsidRPr="00FD7C4A">
              <w:rPr>
                <w:sz w:val="24"/>
                <w:szCs w:val="24"/>
              </w:rPr>
              <w:t>середня</w:t>
            </w:r>
          </w:p>
        </w:tc>
        <w:tc>
          <w:tcPr>
            <w:tcW w:w="1975" w:type="dxa"/>
          </w:tcPr>
          <w:p w14:paraId="43670F6F" w14:textId="77777777" w:rsidR="006A6393" w:rsidRPr="00FD7C4A" w:rsidRDefault="006A6393" w:rsidP="00CF7C39">
            <w:pPr>
              <w:jc w:val="center"/>
              <w:rPr>
                <w:sz w:val="24"/>
                <w:szCs w:val="24"/>
              </w:rPr>
            </w:pPr>
            <w:r w:rsidRPr="00FD7C4A">
              <w:rPr>
                <w:sz w:val="24"/>
                <w:szCs w:val="24"/>
              </w:rPr>
              <w:t>максимальна</w:t>
            </w:r>
          </w:p>
        </w:tc>
      </w:tr>
      <w:tr w:rsidR="006A6393" w14:paraId="5D0BCABD" w14:textId="77777777" w:rsidTr="006A6393">
        <w:tc>
          <w:tcPr>
            <w:tcW w:w="1688" w:type="dxa"/>
          </w:tcPr>
          <w:p w14:paraId="076B8FBB" w14:textId="77777777" w:rsidR="006A6393" w:rsidRPr="00FD7C4A" w:rsidRDefault="006A6393" w:rsidP="00CF7C39">
            <w:pPr>
              <w:rPr>
                <w:sz w:val="24"/>
                <w:szCs w:val="24"/>
              </w:rPr>
            </w:pPr>
            <w:r w:rsidRPr="00FD7C4A">
              <w:rPr>
                <w:sz w:val="24"/>
                <w:szCs w:val="24"/>
              </w:rPr>
              <w:t>Багаторічні трави</w:t>
            </w:r>
          </w:p>
        </w:tc>
        <w:tc>
          <w:tcPr>
            <w:tcW w:w="1669" w:type="dxa"/>
          </w:tcPr>
          <w:p w14:paraId="4475AE95" w14:textId="77777777" w:rsidR="006A6393" w:rsidRPr="00FD7C4A" w:rsidRDefault="006A6393" w:rsidP="00CF7C39">
            <w:pPr>
              <w:jc w:val="center"/>
              <w:rPr>
                <w:sz w:val="24"/>
                <w:szCs w:val="24"/>
              </w:rPr>
            </w:pPr>
            <w:r w:rsidRPr="00FD7C4A">
              <w:rPr>
                <w:sz w:val="24"/>
                <w:szCs w:val="24"/>
              </w:rPr>
              <w:t>0,1</w:t>
            </w:r>
          </w:p>
        </w:tc>
        <w:tc>
          <w:tcPr>
            <w:tcW w:w="1481" w:type="dxa"/>
          </w:tcPr>
          <w:p w14:paraId="71B76610" w14:textId="77777777" w:rsidR="006A6393" w:rsidRPr="00FD7C4A" w:rsidRDefault="006A6393" w:rsidP="00CF7C39">
            <w:pPr>
              <w:jc w:val="center"/>
              <w:rPr>
                <w:sz w:val="24"/>
                <w:szCs w:val="24"/>
              </w:rPr>
            </w:pPr>
            <w:r w:rsidRPr="00FD7C4A">
              <w:rPr>
                <w:sz w:val="24"/>
                <w:szCs w:val="24"/>
              </w:rPr>
              <w:t>0,1</w:t>
            </w:r>
          </w:p>
        </w:tc>
        <w:tc>
          <w:tcPr>
            <w:tcW w:w="1648" w:type="dxa"/>
          </w:tcPr>
          <w:p w14:paraId="23D36F26" w14:textId="77777777" w:rsidR="006A6393" w:rsidRPr="00FD7C4A" w:rsidRDefault="006A6393" w:rsidP="00CF7C39">
            <w:pPr>
              <w:jc w:val="center"/>
              <w:rPr>
                <w:sz w:val="24"/>
                <w:szCs w:val="24"/>
              </w:rPr>
            </w:pPr>
            <w:r w:rsidRPr="00FD7C4A">
              <w:rPr>
                <w:sz w:val="24"/>
                <w:szCs w:val="24"/>
              </w:rPr>
              <w:t>100</w:t>
            </w:r>
          </w:p>
        </w:tc>
        <w:tc>
          <w:tcPr>
            <w:tcW w:w="1507" w:type="dxa"/>
          </w:tcPr>
          <w:p w14:paraId="015BB7AF" w14:textId="77777777" w:rsidR="006A6393" w:rsidRPr="00FD7C4A" w:rsidRDefault="006A6393" w:rsidP="00CF7C39">
            <w:pPr>
              <w:jc w:val="center"/>
              <w:rPr>
                <w:sz w:val="24"/>
                <w:szCs w:val="24"/>
              </w:rPr>
            </w:pPr>
            <w:r w:rsidRPr="00FD7C4A">
              <w:rPr>
                <w:sz w:val="24"/>
                <w:szCs w:val="24"/>
              </w:rPr>
              <w:t>1</w:t>
            </w:r>
          </w:p>
        </w:tc>
        <w:tc>
          <w:tcPr>
            <w:tcW w:w="1651" w:type="dxa"/>
          </w:tcPr>
          <w:p w14:paraId="36A274DD" w14:textId="77777777" w:rsidR="006A6393" w:rsidRPr="00FD7C4A" w:rsidRDefault="006A6393" w:rsidP="00CF7C39">
            <w:pPr>
              <w:jc w:val="center"/>
              <w:rPr>
                <w:sz w:val="24"/>
                <w:szCs w:val="24"/>
              </w:rPr>
            </w:pPr>
            <w:r w:rsidRPr="00FD7C4A">
              <w:rPr>
                <w:sz w:val="24"/>
                <w:szCs w:val="24"/>
              </w:rPr>
              <w:t>2</w:t>
            </w:r>
          </w:p>
        </w:tc>
        <w:tc>
          <w:tcPr>
            <w:tcW w:w="1436" w:type="dxa"/>
          </w:tcPr>
          <w:p w14:paraId="116A1649" w14:textId="77777777" w:rsidR="006A6393" w:rsidRPr="00FD7C4A" w:rsidRDefault="006A6393" w:rsidP="00CF7C39">
            <w:pPr>
              <w:jc w:val="center"/>
              <w:rPr>
                <w:sz w:val="24"/>
                <w:szCs w:val="24"/>
              </w:rPr>
            </w:pPr>
            <w:r w:rsidRPr="00FD7C4A">
              <w:rPr>
                <w:sz w:val="24"/>
                <w:szCs w:val="24"/>
              </w:rPr>
              <w:t>2</w:t>
            </w:r>
          </w:p>
        </w:tc>
        <w:tc>
          <w:tcPr>
            <w:tcW w:w="1975" w:type="dxa"/>
          </w:tcPr>
          <w:p w14:paraId="2DE59EDA" w14:textId="77777777" w:rsidR="006A6393" w:rsidRPr="00FD7C4A" w:rsidRDefault="006A6393" w:rsidP="00CF7C39">
            <w:pPr>
              <w:jc w:val="center"/>
              <w:rPr>
                <w:sz w:val="24"/>
                <w:szCs w:val="24"/>
              </w:rPr>
            </w:pPr>
            <w:r w:rsidRPr="00FD7C4A">
              <w:rPr>
                <w:sz w:val="24"/>
                <w:szCs w:val="24"/>
              </w:rPr>
              <w:t>3</w:t>
            </w:r>
          </w:p>
        </w:tc>
      </w:tr>
      <w:tr w:rsidR="006A6393" w14:paraId="35DF8AD6" w14:textId="77777777" w:rsidTr="006A6393">
        <w:tc>
          <w:tcPr>
            <w:tcW w:w="1688" w:type="dxa"/>
          </w:tcPr>
          <w:p w14:paraId="286DA1AF" w14:textId="77777777" w:rsidR="006A6393" w:rsidRPr="00FD7C4A" w:rsidRDefault="006A6393" w:rsidP="00CF7C39">
            <w:pPr>
              <w:rPr>
                <w:sz w:val="24"/>
                <w:szCs w:val="24"/>
              </w:rPr>
            </w:pPr>
            <w:r w:rsidRPr="00FD7C4A">
              <w:rPr>
                <w:sz w:val="24"/>
                <w:szCs w:val="24"/>
              </w:rPr>
              <w:t>Неорні землі</w:t>
            </w:r>
          </w:p>
        </w:tc>
        <w:tc>
          <w:tcPr>
            <w:tcW w:w="1669" w:type="dxa"/>
          </w:tcPr>
          <w:p w14:paraId="10E07511" w14:textId="77777777" w:rsidR="006A6393" w:rsidRPr="00FD7C4A" w:rsidRDefault="006A6393" w:rsidP="00CF7C39">
            <w:pPr>
              <w:jc w:val="center"/>
              <w:rPr>
                <w:sz w:val="24"/>
                <w:szCs w:val="24"/>
              </w:rPr>
            </w:pPr>
            <w:r w:rsidRPr="00FD7C4A">
              <w:rPr>
                <w:sz w:val="24"/>
                <w:szCs w:val="24"/>
              </w:rPr>
              <w:t>0,1</w:t>
            </w:r>
          </w:p>
        </w:tc>
        <w:tc>
          <w:tcPr>
            <w:tcW w:w="1481" w:type="dxa"/>
          </w:tcPr>
          <w:p w14:paraId="0DF7D363" w14:textId="77777777" w:rsidR="006A6393" w:rsidRPr="00FD7C4A" w:rsidRDefault="006A6393" w:rsidP="00CF7C39">
            <w:pPr>
              <w:jc w:val="center"/>
              <w:rPr>
                <w:sz w:val="24"/>
                <w:szCs w:val="24"/>
              </w:rPr>
            </w:pPr>
            <w:r w:rsidRPr="00FD7C4A">
              <w:rPr>
                <w:sz w:val="24"/>
                <w:szCs w:val="24"/>
              </w:rPr>
              <w:t>0,1</w:t>
            </w:r>
          </w:p>
        </w:tc>
        <w:tc>
          <w:tcPr>
            <w:tcW w:w="1648" w:type="dxa"/>
          </w:tcPr>
          <w:p w14:paraId="77753801" w14:textId="77777777" w:rsidR="006A6393" w:rsidRPr="00FD7C4A" w:rsidRDefault="006A6393" w:rsidP="00CF7C39">
            <w:pPr>
              <w:jc w:val="center"/>
              <w:rPr>
                <w:sz w:val="24"/>
                <w:szCs w:val="24"/>
              </w:rPr>
            </w:pPr>
            <w:r w:rsidRPr="00FD7C4A">
              <w:rPr>
                <w:sz w:val="24"/>
                <w:szCs w:val="24"/>
              </w:rPr>
              <w:t>100</w:t>
            </w:r>
          </w:p>
        </w:tc>
        <w:tc>
          <w:tcPr>
            <w:tcW w:w="1507" w:type="dxa"/>
          </w:tcPr>
          <w:p w14:paraId="66F283A9" w14:textId="77777777" w:rsidR="006A6393" w:rsidRPr="00FD7C4A" w:rsidRDefault="006A6393" w:rsidP="00CF7C39">
            <w:pPr>
              <w:jc w:val="center"/>
              <w:rPr>
                <w:sz w:val="24"/>
                <w:szCs w:val="24"/>
              </w:rPr>
            </w:pPr>
            <w:r w:rsidRPr="00FD7C4A">
              <w:rPr>
                <w:sz w:val="24"/>
                <w:szCs w:val="24"/>
              </w:rPr>
              <w:t>2</w:t>
            </w:r>
          </w:p>
        </w:tc>
        <w:tc>
          <w:tcPr>
            <w:tcW w:w="1651" w:type="dxa"/>
          </w:tcPr>
          <w:p w14:paraId="00B1C9A2" w14:textId="77777777" w:rsidR="006A6393" w:rsidRPr="00FD7C4A" w:rsidRDefault="006A6393" w:rsidP="00CF7C39">
            <w:pPr>
              <w:jc w:val="center"/>
              <w:rPr>
                <w:sz w:val="24"/>
                <w:szCs w:val="24"/>
              </w:rPr>
            </w:pPr>
            <w:r w:rsidRPr="00FD7C4A">
              <w:rPr>
                <w:sz w:val="24"/>
                <w:szCs w:val="24"/>
              </w:rPr>
              <w:t>4</w:t>
            </w:r>
          </w:p>
        </w:tc>
        <w:tc>
          <w:tcPr>
            <w:tcW w:w="1436" w:type="dxa"/>
          </w:tcPr>
          <w:p w14:paraId="3F90FA28" w14:textId="77777777" w:rsidR="006A6393" w:rsidRPr="00FD7C4A" w:rsidRDefault="006A6393" w:rsidP="00CF7C39">
            <w:pPr>
              <w:jc w:val="center"/>
              <w:rPr>
                <w:sz w:val="24"/>
                <w:szCs w:val="24"/>
              </w:rPr>
            </w:pPr>
            <w:r w:rsidRPr="00FD7C4A">
              <w:rPr>
                <w:sz w:val="24"/>
                <w:szCs w:val="24"/>
              </w:rPr>
              <w:t>4</w:t>
            </w:r>
          </w:p>
        </w:tc>
        <w:tc>
          <w:tcPr>
            <w:tcW w:w="1975" w:type="dxa"/>
          </w:tcPr>
          <w:p w14:paraId="37D9B41D" w14:textId="77777777" w:rsidR="006A6393" w:rsidRPr="00FD7C4A" w:rsidRDefault="006A6393" w:rsidP="00CF7C39">
            <w:pPr>
              <w:jc w:val="center"/>
              <w:rPr>
                <w:sz w:val="24"/>
                <w:szCs w:val="24"/>
              </w:rPr>
            </w:pPr>
            <w:r w:rsidRPr="00FD7C4A">
              <w:rPr>
                <w:sz w:val="24"/>
                <w:szCs w:val="24"/>
              </w:rPr>
              <w:t>6</w:t>
            </w:r>
          </w:p>
        </w:tc>
      </w:tr>
      <w:tr w:rsidR="006A6393" w14:paraId="488DB00A" w14:textId="77777777" w:rsidTr="006A6393">
        <w:tc>
          <w:tcPr>
            <w:tcW w:w="1688" w:type="dxa"/>
          </w:tcPr>
          <w:p w14:paraId="5BDE0676" w14:textId="77777777" w:rsidR="006A6393" w:rsidRPr="00FD7C4A" w:rsidRDefault="006A6393" w:rsidP="00CF7C39">
            <w:pPr>
              <w:rPr>
                <w:sz w:val="24"/>
                <w:szCs w:val="24"/>
              </w:rPr>
            </w:pPr>
            <w:r w:rsidRPr="00FD7C4A">
              <w:rPr>
                <w:sz w:val="24"/>
                <w:szCs w:val="24"/>
              </w:rPr>
              <w:t xml:space="preserve">Всього </w:t>
            </w:r>
          </w:p>
        </w:tc>
        <w:tc>
          <w:tcPr>
            <w:tcW w:w="1669" w:type="dxa"/>
          </w:tcPr>
          <w:p w14:paraId="6FAACB16" w14:textId="77777777" w:rsidR="006A6393" w:rsidRPr="00FD7C4A" w:rsidRDefault="006A6393" w:rsidP="00CF7C39">
            <w:pPr>
              <w:jc w:val="center"/>
              <w:rPr>
                <w:sz w:val="24"/>
                <w:szCs w:val="24"/>
              </w:rPr>
            </w:pPr>
            <w:r w:rsidRPr="00FD7C4A">
              <w:rPr>
                <w:sz w:val="24"/>
                <w:szCs w:val="24"/>
              </w:rPr>
              <w:t>0,2</w:t>
            </w:r>
          </w:p>
        </w:tc>
        <w:tc>
          <w:tcPr>
            <w:tcW w:w="1481" w:type="dxa"/>
          </w:tcPr>
          <w:p w14:paraId="063DEC41" w14:textId="77777777" w:rsidR="006A6393" w:rsidRPr="00FD7C4A" w:rsidRDefault="006A6393" w:rsidP="00CF7C39">
            <w:pPr>
              <w:jc w:val="center"/>
              <w:rPr>
                <w:sz w:val="24"/>
                <w:szCs w:val="24"/>
              </w:rPr>
            </w:pPr>
            <w:r w:rsidRPr="00FD7C4A">
              <w:rPr>
                <w:sz w:val="24"/>
                <w:szCs w:val="24"/>
              </w:rPr>
              <w:t>0,2</w:t>
            </w:r>
          </w:p>
        </w:tc>
        <w:tc>
          <w:tcPr>
            <w:tcW w:w="1648" w:type="dxa"/>
          </w:tcPr>
          <w:p w14:paraId="109D2467" w14:textId="77777777" w:rsidR="006A6393" w:rsidRPr="00FD7C4A" w:rsidRDefault="006A6393" w:rsidP="00CF7C39">
            <w:pPr>
              <w:jc w:val="center"/>
              <w:rPr>
                <w:sz w:val="24"/>
                <w:szCs w:val="24"/>
              </w:rPr>
            </w:pPr>
            <w:r w:rsidRPr="00FD7C4A">
              <w:rPr>
                <w:sz w:val="24"/>
                <w:szCs w:val="24"/>
              </w:rPr>
              <w:t>100</w:t>
            </w:r>
          </w:p>
        </w:tc>
        <w:tc>
          <w:tcPr>
            <w:tcW w:w="1507" w:type="dxa"/>
          </w:tcPr>
          <w:p w14:paraId="778A2C07" w14:textId="77777777" w:rsidR="006A6393" w:rsidRPr="00FD7C4A" w:rsidRDefault="006A6393" w:rsidP="00CF7C39">
            <w:pPr>
              <w:jc w:val="center"/>
              <w:rPr>
                <w:sz w:val="24"/>
                <w:szCs w:val="24"/>
              </w:rPr>
            </w:pPr>
            <w:r w:rsidRPr="00FD7C4A">
              <w:rPr>
                <w:sz w:val="24"/>
                <w:szCs w:val="24"/>
              </w:rPr>
              <w:t>2</w:t>
            </w:r>
          </w:p>
        </w:tc>
        <w:tc>
          <w:tcPr>
            <w:tcW w:w="1651" w:type="dxa"/>
          </w:tcPr>
          <w:p w14:paraId="0AC7F39E" w14:textId="77777777" w:rsidR="006A6393" w:rsidRPr="00FD7C4A" w:rsidRDefault="006A6393" w:rsidP="00CF7C39">
            <w:pPr>
              <w:jc w:val="center"/>
              <w:rPr>
                <w:sz w:val="24"/>
                <w:szCs w:val="24"/>
              </w:rPr>
            </w:pPr>
            <w:r w:rsidRPr="00FD7C4A">
              <w:rPr>
                <w:sz w:val="24"/>
                <w:szCs w:val="24"/>
              </w:rPr>
              <w:t>4</w:t>
            </w:r>
          </w:p>
        </w:tc>
        <w:tc>
          <w:tcPr>
            <w:tcW w:w="1436" w:type="dxa"/>
          </w:tcPr>
          <w:p w14:paraId="33D9BD9B" w14:textId="77777777" w:rsidR="006A6393" w:rsidRPr="00FD7C4A" w:rsidRDefault="006A6393" w:rsidP="00CF7C39">
            <w:pPr>
              <w:jc w:val="center"/>
              <w:rPr>
                <w:sz w:val="24"/>
                <w:szCs w:val="24"/>
              </w:rPr>
            </w:pPr>
            <w:r w:rsidRPr="00FD7C4A">
              <w:rPr>
                <w:sz w:val="24"/>
                <w:szCs w:val="24"/>
              </w:rPr>
              <w:t>2/4</w:t>
            </w:r>
          </w:p>
        </w:tc>
        <w:tc>
          <w:tcPr>
            <w:tcW w:w="1975" w:type="dxa"/>
          </w:tcPr>
          <w:p w14:paraId="434BA88B" w14:textId="77777777" w:rsidR="006A6393" w:rsidRPr="00FD7C4A" w:rsidRDefault="006A6393" w:rsidP="00CF7C39">
            <w:pPr>
              <w:jc w:val="center"/>
              <w:rPr>
                <w:sz w:val="24"/>
                <w:szCs w:val="24"/>
              </w:rPr>
            </w:pPr>
            <w:r w:rsidRPr="00FD7C4A">
              <w:rPr>
                <w:sz w:val="24"/>
                <w:szCs w:val="24"/>
              </w:rPr>
              <w:t>6</w:t>
            </w:r>
          </w:p>
        </w:tc>
      </w:tr>
    </w:tbl>
    <w:p w14:paraId="7EA75DC6" w14:textId="77777777" w:rsidR="006A6393" w:rsidRPr="00905621" w:rsidRDefault="006A6393" w:rsidP="006A6393">
      <w:pPr>
        <w:tabs>
          <w:tab w:val="center" w:pos="7285"/>
          <w:tab w:val="left" w:pos="9045"/>
        </w:tabs>
        <w:rPr>
          <w:b/>
          <w:sz w:val="26"/>
          <w:szCs w:val="26"/>
        </w:rPr>
      </w:pPr>
    </w:p>
    <w:p w14:paraId="75C57594" w14:textId="77777777" w:rsidR="006A6393" w:rsidRPr="00905621" w:rsidRDefault="006A6393" w:rsidP="006A6393"/>
    <w:p w14:paraId="333CAA53" w14:textId="77777777" w:rsidR="006A6393" w:rsidRPr="0075222B" w:rsidRDefault="006A6393" w:rsidP="006A6393">
      <w:pPr>
        <w:ind w:firstLine="708"/>
        <w:jc w:val="both"/>
        <w:rPr>
          <w:color w:val="000000"/>
          <w:sz w:val="24"/>
          <w:szCs w:val="24"/>
        </w:rPr>
      </w:pPr>
    </w:p>
    <w:p w14:paraId="26290A6A" w14:textId="3B6BA0F6" w:rsidR="006A6393" w:rsidRPr="00B24F5E" w:rsidRDefault="006A6393" w:rsidP="006A6393">
      <w:pPr>
        <w:pStyle w:val="Default"/>
        <w:ind w:right="-1"/>
        <w:jc w:val="both"/>
        <w:rPr>
          <w:rFonts w:ascii="Times New Roman" w:hAnsi="Times New Roman" w:cs="Times New Roman"/>
          <w:b/>
          <w:sz w:val="28"/>
          <w:lang w:val="uk-UA"/>
        </w:rPr>
      </w:pPr>
    </w:p>
    <w:p w14:paraId="3C7F70EF" w14:textId="77777777" w:rsidR="001D342D" w:rsidRPr="001D342D" w:rsidRDefault="001D342D" w:rsidP="006A6393">
      <w:pPr>
        <w:pStyle w:val="Default"/>
        <w:ind w:right="-1" w:firstLine="993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1D342D">
        <w:rPr>
          <w:rFonts w:ascii="Times New Roman" w:hAnsi="Times New Roman"/>
          <w:b/>
          <w:color w:val="auto"/>
          <w:sz w:val="28"/>
          <w:szCs w:val="28"/>
          <w:lang w:val="uk-UA"/>
        </w:rPr>
        <w:t>В.о. н</w:t>
      </w:r>
      <w:proofErr w:type="spellStart"/>
      <w:r w:rsidRPr="001D342D">
        <w:rPr>
          <w:rFonts w:ascii="Times New Roman" w:hAnsi="Times New Roman"/>
          <w:b/>
          <w:color w:val="auto"/>
          <w:sz w:val="28"/>
          <w:szCs w:val="28"/>
        </w:rPr>
        <w:t>ачальник</w:t>
      </w:r>
      <w:proofErr w:type="spellEnd"/>
      <w:r w:rsidRPr="001D342D">
        <w:rPr>
          <w:rFonts w:ascii="Times New Roman" w:hAnsi="Times New Roman"/>
          <w:b/>
          <w:color w:val="auto"/>
          <w:sz w:val="28"/>
          <w:szCs w:val="28"/>
          <w:lang w:val="uk-UA"/>
        </w:rPr>
        <w:t>а</w:t>
      </w:r>
      <w:r w:rsidRPr="001D342D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1D342D">
        <w:rPr>
          <w:rFonts w:ascii="Times New Roman" w:hAnsi="Times New Roman"/>
          <w:b/>
          <w:color w:val="auto"/>
          <w:sz w:val="28"/>
          <w:szCs w:val="28"/>
          <w:lang w:val="uk-UA"/>
        </w:rPr>
        <w:t>у</w:t>
      </w:r>
      <w:proofErr w:type="spellStart"/>
      <w:r w:rsidRPr="001D342D">
        <w:rPr>
          <w:rFonts w:ascii="Times New Roman" w:hAnsi="Times New Roman"/>
          <w:b/>
          <w:color w:val="auto"/>
          <w:sz w:val="28"/>
          <w:szCs w:val="28"/>
        </w:rPr>
        <w:t>правління</w:t>
      </w:r>
      <w:proofErr w:type="spellEnd"/>
      <w:r w:rsidRPr="001D342D">
        <w:rPr>
          <w:rFonts w:ascii="Times New Roman" w:hAnsi="Times New Roman"/>
          <w:b/>
          <w:color w:val="auto"/>
          <w:sz w:val="28"/>
          <w:szCs w:val="28"/>
        </w:rPr>
        <w:t xml:space="preserve"> контролю </w:t>
      </w:r>
    </w:p>
    <w:p w14:paraId="4517D4F0" w14:textId="591CF0F5" w:rsidR="001D342D" w:rsidRPr="001D342D" w:rsidRDefault="001D342D" w:rsidP="006A6393">
      <w:pPr>
        <w:pStyle w:val="Default"/>
        <w:ind w:right="-1" w:firstLine="993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1D342D">
        <w:rPr>
          <w:rFonts w:ascii="Times New Roman" w:hAnsi="Times New Roman"/>
          <w:b/>
          <w:color w:val="auto"/>
          <w:sz w:val="28"/>
          <w:szCs w:val="28"/>
        </w:rPr>
        <w:t xml:space="preserve">в сферах </w:t>
      </w:r>
      <w:proofErr w:type="spellStart"/>
      <w:r w:rsidRPr="001D342D">
        <w:rPr>
          <w:rFonts w:ascii="Times New Roman" w:hAnsi="Times New Roman"/>
          <w:b/>
          <w:color w:val="auto"/>
          <w:sz w:val="28"/>
          <w:szCs w:val="28"/>
        </w:rPr>
        <w:t>насінництва</w:t>
      </w:r>
      <w:proofErr w:type="spellEnd"/>
      <w:r w:rsidRPr="001D342D">
        <w:rPr>
          <w:rFonts w:ascii="Times New Roman" w:hAnsi="Times New Roman"/>
          <w:b/>
          <w:color w:val="auto"/>
          <w:sz w:val="28"/>
          <w:szCs w:val="28"/>
        </w:rPr>
        <w:t xml:space="preserve"> та </w:t>
      </w:r>
      <w:proofErr w:type="spellStart"/>
      <w:r w:rsidRPr="001D342D">
        <w:rPr>
          <w:rFonts w:ascii="Times New Roman" w:hAnsi="Times New Roman"/>
          <w:b/>
          <w:color w:val="auto"/>
          <w:sz w:val="28"/>
          <w:szCs w:val="28"/>
        </w:rPr>
        <w:t>розсадництва</w:t>
      </w:r>
      <w:proofErr w:type="spellEnd"/>
      <w:r w:rsidRPr="001D342D">
        <w:rPr>
          <w:rFonts w:ascii="Times New Roman" w:hAnsi="Times New Roman"/>
          <w:b/>
          <w:color w:val="auto"/>
          <w:sz w:val="28"/>
          <w:szCs w:val="28"/>
        </w:rPr>
        <w:t xml:space="preserve">, </w:t>
      </w:r>
    </w:p>
    <w:p w14:paraId="0AB5C6C3" w14:textId="38AD7C8B" w:rsidR="005266FB" w:rsidRPr="001D342D" w:rsidRDefault="001D342D" w:rsidP="006A6393">
      <w:pPr>
        <w:pStyle w:val="Default"/>
        <w:ind w:right="-1" w:firstLine="993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1D342D">
        <w:rPr>
          <w:rFonts w:ascii="Times New Roman" w:hAnsi="Times New Roman"/>
          <w:b/>
          <w:color w:val="auto"/>
          <w:sz w:val="28"/>
          <w:szCs w:val="28"/>
        </w:rPr>
        <w:t xml:space="preserve">карантину та </w:t>
      </w:r>
      <w:proofErr w:type="spellStart"/>
      <w:r w:rsidRPr="001D342D">
        <w:rPr>
          <w:rFonts w:ascii="Times New Roman" w:hAnsi="Times New Roman"/>
          <w:b/>
          <w:color w:val="auto"/>
          <w:sz w:val="28"/>
          <w:szCs w:val="28"/>
        </w:rPr>
        <w:t>захисту</w:t>
      </w:r>
      <w:proofErr w:type="spellEnd"/>
      <w:r w:rsidRPr="001D342D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proofErr w:type="spellStart"/>
      <w:r w:rsidRPr="001D342D">
        <w:rPr>
          <w:rFonts w:ascii="Times New Roman" w:hAnsi="Times New Roman"/>
          <w:b/>
          <w:color w:val="auto"/>
          <w:sz w:val="28"/>
          <w:szCs w:val="28"/>
        </w:rPr>
        <w:t>рослин</w:t>
      </w:r>
      <w:proofErr w:type="spellEnd"/>
      <w:r w:rsidRPr="001D342D">
        <w:rPr>
          <w:rFonts w:ascii="Times New Roman" w:hAnsi="Times New Roman"/>
          <w:b/>
          <w:color w:val="auto"/>
          <w:sz w:val="28"/>
          <w:szCs w:val="28"/>
        </w:rPr>
        <w:t xml:space="preserve">   </w:t>
      </w:r>
      <w:r w:rsidRPr="001D342D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                                    </w:t>
      </w:r>
      <w:r w:rsidR="006A6393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                                              </w:t>
      </w:r>
      <w:bookmarkStart w:id="0" w:name="_GoBack"/>
      <w:bookmarkEnd w:id="0"/>
      <w:r w:rsidRPr="001D342D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       Денис БУХАЛЕНКОВ     </w:t>
      </w:r>
    </w:p>
    <w:p w14:paraId="7A96D12C" w14:textId="6DFD61C2" w:rsidR="005266FB" w:rsidRPr="001D342D" w:rsidRDefault="00056271" w:rsidP="006A6393">
      <w:pPr>
        <w:pStyle w:val="Default"/>
        <w:ind w:right="-1" w:firstLine="993"/>
        <w:jc w:val="both"/>
        <w:rPr>
          <w:b/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 xml:space="preserve"> </w:t>
      </w:r>
    </w:p>
    <w:p w14:paraId="4FA05D6A" w14:textId="34839718" w:rsidR="001D342D" w:rsidRDefault="001D342D" w:rsidP="001D342D">
      <w:pPr>
        <w:pStyle w:val="af1"/>
        <w:ind w:left="0" w:firstLine="0"/>
        <w:jc w:val="left"/>
        <w:rPr>
          <w:b/>
          <w:sz w:val="24"/>
          <w:szCs w:val="24"/>
        </w:rPr>
      </w:pPr>
    </w:p>
    <w:p w14:paraId="0F0EEF20" w14:textId="77777777" w:rsidR="001D342D" w:rsidRPr="001D342D" w:rsidRDefault="001D342D" w:rsidP="001D342D"/>
    <w:p w14:paraId="41CBA428" w14:textId="77777777" w:rsidR="006A6393" w:rsidRDefault="006A6393" w:rsidP="001D342D">
      <w:pPr>
        <w:tabs>
          <w:tab w:val="left" w:pos="972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</w:t>
      </w:r>
    </w:p>
    <w:p w14:paraId="1799E59A" w14:textId="77777777" w:rsidR="006A6393" w:rsidRDefault="006A6393" w:rsidP="001D342D">
      <w:pPr>
        <w:tabs>
          <w:tab w:val="left" w:pos="972"/>
        </w:tabs>
        <w:rPr>
          <w:sz w:val="16"/>
          <w:szCs w:val="16"/>
        </w:rPr>
      </w:pPr>
    </w:p>
    <w:p w14:paraId="4BED2678" w14:textId="77777777" w:rsidR="006A6393" w:rsidRDefault="006A6393" w:rsidP="001D342D">
      <w:pPr>
        <w:tabs>
          <w:tab w:val="left" w:pos="972"/>
        </w:tabs>
        <w:rPr>
          <w:sz w:val="16"/>
          <w:szCs w:val="16"/>
        </w:rPr>
      </w:pPr>
    </w:p>
    <w:p w14:paraId="15B9A4CB" w14:textId="77777777" w:rsidR="006A6393" w:rsidRDefault="006A6393" w:rsidP="001D342D">
      <w:pPr>
        <w:tabs>
          <w:tab w:val="left" w:pos="972"/>
        </w:tabs>
        <w:rPr>
          <w:sz w:val="16"/>
          <w:szCs w:val="16"/>
        </w:rPr>
      </w:pPr>
    </w:p>
    <w:p w14:paraId="58382E80" w14:textId="77777777" w:rsidR="006A6393" w:rsidRDefault="006A6393" w:rsidP="001D342D">
      <w:pPr>
        <w:tabs>
          <w:tab w:val="left" w:pos="972"/>
        </w:tabs>
        <w:rPr>
          <w:sz w:val="16"/>
          <w:szCs w:val="16"/>
        </w:rPr>
      </w:pPr>
    </w:p>
    <w:p w14:paraId="484C5246" w14:textId="77777777" w:rsidR="006A6393" w:rsidRDefault="006A6393" w:rsidP="001D342D">
      <w:pPr>
        <w:tabs>
          <w:tab w:val="left" w:pos="972"/>
        </w:tabs>
        <w:rPr>
          <w:sz w:val="16"/>
          <w:szCs w:val="16"/>
        </w:rPr>
      </w:pPr>
    </w:p>
    <w:p w14:paraId="37000290" w14:textId="77777777" w:rsidR="006A6393" w:rsidRDefault="006A6393" w:rsidP="001D342D">
      <w:pPr>
        <w:tabs>
          <w:tab w:val="left" w:pos="972"/>
        </w:tabs>
        <w:rPr>
          <w:sz w:val="16"/>
          <w:szCs w:val="16"/>
        </w:rPr>
      </w:pPr>
    </w:p>
    <w:p w14:paraId="4011011A" w14:textId="77777777" w:rsidR="006A6393" w:rsidRDefault="006A6393" w:rsidP="001D342D">
      <w:pPr>
        <w:tabs>
          <w:tab w:val="left" w:pos="972"/>
        </w:tabs>
        <w:rPr>
          <w:sz w:val="16"/>
          <w:szCs w:val="16"/>
        </w:rPr>
      </w:pPr>
    </w:p>
    <w:p w14:paraId="04AF8470" w14:textId="77777777" w:rsidR="006A6393" w:rsidRDefault="006A6393" w:rsidP="001D342D">
      <w:pPr>
        <w:tabs>
          <w:tab w:val="left" w:pos="972"/>
        </w:tabs>
        <w:rPr>
          <w:sz w:val="16"/>
          <w:szCs w:val="16"/>
        </w:rPr>
      </w:pPr>
    </w:p>
    <w:p w14:paraId="161FEE27" w14:textId="77777777" w:rsidR="006A6393" w:rsidRDefault="006A6393" w:rsidP="001D342D">
      <w:pPr>
        <w:tabs>
          <w:tab w:val="left" w:pos="972"/>
        </w:tabs>
        <w:rPr>
          <w:sz w:val="16"/>
          <w:szCs w:val="16"/>
        </w:rPr>
      </w:pPr>
    </w:p>
    <w:p w14:paraId="37B8CCAE" w14:textId="77777777" w:rsidR="006A6393" w:rsidRDefault="006A6393" w:rsidP="001D342D">
      <w:pPr>
        <w:tabs>
          <w:tab w:val="left" w:pos="972"/>
        </w:tabs>
        <w:rPr>
          <w:sz w:val="16"/>
          <w:szCs w:val="16"/>
        </w:rPr>
      </w:pPr>
    </w:p>
    <w:p w14:paraId="463955D6" w14:textId="3BCAEC99" w:rsidR="001D342D" w:rsidRDefault="006A6393" w:rsidP="001D342D">
      <w:pPr>
        <w:tabs>
          <w:tab w:val="left" w:pos="972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="001D342D" w:rsidRPr="001D342D">
        <w:rPr>
          <w:sz w:val="16"/>
          <w:szCs w:val="16"/>
        </w:rPr>
        <w:t>Юлія Проскурка 044 495 88 63</w:t>
      </w:r>
    </w:p>
    <w:p w14:paraId="12246290" w14:textId="4257F83F" w:rsidR="00ED1CBE" w:rsidRPr="00056271" w:rsidRDefault="001D342D" w:rsidP="00056271">
      <w:pPr>
        <w:tabs>
          <w:tab w:val="left" w:pos="972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</w:t>
      </w:r>
    </w:p>
    <w:sectPr w:rsidR="00ED1CBE" w:rsidRPr="00056271" w:rsidSect="006A6393">
      <w:pgSz w:w="16838" w:h="11906" w:orient="landscape"/>
      <w:pgMar w:top="993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9F" w:csb1="00000000"/>
  </w:font>
  <w:font w:name="DejaVu Sans">
    <w:altName w:val="Segoe Print"/>
    <w:charset w:val="CC"/>
    <w:family w:val="swiss"/>
    <w:pitch w:val="default"/>
    <w:sig w:usb0="00000000" w:usb1="00000000" w:usb2="0A24602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">
    <w:altName w:val="Yu Gothic"/>
    <w:charset w:val="00"/>
    <w:family w:val="roman"/>
    <w:pitch w:val="default"/>
  </w:font>
  <w:font w:name="DejaVu Sans Mono">
    <w:altName w:val="Arial"/>
    <w:charset w:val="CC"/>
    <w:family w:val="modern"/>
    <w:pitch w:val="default"/>
    <w:sig w:usb0="00000000" w:usb1="00000000" w:usb2="02000028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C1D"/>
    <w:rsid w:val="0000335A"/>
    <w:rsid w:val="0001077B"/>
    <w:rsid w:val="0002145E"/>
    <w:rsid w:val="000220D7"/>
    <w:rsid w:val="000221C0"/>
    <w:rsid w:val="00023158"/>
    <w:rsid w:val="00035734"/>
    <w:rsid w:val="0004505F"/>
    <w:rsid w:val="00056271"/>
    <w:rsid w:val="00057947"/>
    <w:rsid w:val="000621B8"/>
    <w:rsid w:val="00081497"/>
    <w:rsid w:val="000A7C89"/>
    <w:rsid w:val="000B3A0B"/>
    <w:rsid w:val="000B466D"/>
    <w:rsid w:val="000B46C1"/>
    <w:rsid w:val="000B7A95"/>
    <w:rsid w:val="000B7C0F"/>
    <w:rsid w:val="000D1E4A"/>
    <w:rsid w:val="000E20FB"/>
    <w:rsid w:val="000F2CF2"/>
    <w:rsid w:val="00101EAE"/>
    <w:rsid w:val="0010218C"/>
    <w:rsid w:val="00112290"/>
    <w:rsid w:val="00116C34"/>
    <w:rsid w:val="00132E51"/>
    <w:rsid w:val="001524C0"/>
    <w:rsid w:val="001543E6"/>
    <w:rsid w:val="001621D4"/>
    <w:rsid w:val="00163112"/>
    <w:rsid w:val="00164504"/>
    <w:rsid w:val="0018199E"/>
    <w:rsid w:val="00190085"/>
    <w:rsid w:val="00193E25"/>
    <w:rsid w:val="001947A9"/>
    <w:rsid w:val="001A27E1"/>
    <w:rsid w:val="001A75E4"/>
    <w:rsid w:val="001B72E0"/>
    <w:rsid w:val="001C24BF"/>
    <w:rsid w:val="001C34E6"/>
    <w:rsid w:val="001D1549"/>
    <w:rsid w:val="001D342D"/>
    <w:rsid w:val="001D529C"/>
    <w:rsid w:val="001E0B72"/>
    <w:rsid w:val="001E644E"/>
    <w:rsid w:val="001F0E7E"/>
    <w:rsid w:val="001F4441"/>
    <w:rsid w:val="001F44B5"/>
    <w:rsid w:val="001F5CF8"/>
    <w:rsid w:val="001F6829"/>
    <w:rsid w:val="00200F6D"/>
    <w:rsid w:val="00203F40"/>
    <w:rsid w:val="002067A1"/>
    <w:rsid w:val="002111CA"/>
    <w:rsid w:val="00217973"/>
    <w:rsid w:val="0022025E"/>
    <w:rsid w:val="00231E76"/>
    <w:rsid w:val="00232C8D"/>
    <w:rsid w:val="0025125D"/>
    <w:rsid w:val="00251834"/>
    <w:rsid w:val="00253415"/>
    <w:rsid w:val="0025534C"/>
    <w:rsid w:val="00280B04"/>
    <w:rsid w:val="00280C24"/>
    <w:rsid w:val="00281171"/>
    <w:rsid w:val="002B2B0D"/>
    <w:rsid w:val="002B2E8A"/>
    <w:rsid w:val="002B5701"/>
    <w:rsid w:val="002C44CF"/>
    <w:rsid w:val="002D21D1"/>
    <w:rsid w:val="002D56AB"/>
    <w:rsid w:val="002D6526"/>
    <w:rsid w:val="002E400E"/>
    <w:rsid w:val="002E676A"/>
    <w:rsid w:val="002F09A4"/>
    <w:rsid w:val="002F143C"/>
    <w:rsid w:val="003046BA"/>
    <w:rsid w:val="003125AA"/>
    <w:rsid w:val="0031348A"/>
    <w:rsid w:val="0032031D"/>
    <w:rsid w:val="00320B1D"/>
    <w:rsid w:val="003236CB"/>
    <w:rsid w:val="00340D6E"/>
    <w:rsid w:val="003577DA"/>
    <w:rsid w:val="00366132"/>
    <w:rsid w:val="003761A1"/>
    <w:rsid w:val="00377FE2"/>
    <w:rsid w:val="00384AEE"/>
    <w:rsid w:val="00387187"/>
    <w:rsid w:val="00391BE8"/>
    <w:rsid w:val="003A1ADE"/>
    <w:rsid w:val="003A3D02"/>
    <w:rsid w:val="003A4583"/>
    <w:rsid w:val="003A58A3"/>
    <w:rsid w:val="003A7B84"/>
    <w:rsid w:val="003A7E99"/>
    <w:rsid w:val="003B0528"/>
    <w:rsid w:val="003B656D"/>
    <w:rsid w:val="003B66AA"/>
    <w:rsid w:val="003B7A58"/>
    <w:rsid w:val="003F023F"/>
    <w:rsid w:val="003F23C8"/>
    <w:rsid w:val="003F3DB6"/>
    <w:rsid w:val="004016C9"/>
    <w:rsid w:val="00403610"/>
    <w:rsid w:val="00411697"/>
    <w:rsid w:val="00420249"/>
    <w:rsid w:val="00421CBC"/>
    <w:rsid w:val="004309B8"/>
    <w:rsid w:val="00434C62"/>
    <w:rsid w:val="00435CD0"/>
    <w:rsid w:val="00436EF5"/>
    <w:rsid w:val="00437A5E"/>
    <w:rsid w:val="004405E0"/>
    <w:rsid w:val="00453754"/>
    <w:rsid w:val="00466C01"/>
    <w:rsid w:val="00470DAF"/>
    <w:rsid w:val="00473464"/>
    <w:rsid w:val="004A0FBD"/>
    <w:rsid w:val="004A5A9F"/>
    <w:rsid w:val="004B2C93"/>
    <w:rsid w:val="004E0D5D"/>
    <w:rsid w:val="0050683F"/>
    <w:rsid w:val="005114A6"/>
    <w:rsid w:val="005129E6"/>
    <w:rsid w:val="0051495D"/>
    <w:rsid w:val="00517B11"/>
    <w:rsid w:val="005266FB"/>
    <w:rsid w:val="00527F0C"/>
    <w:rsid w:val="00531415"/>
    <w:rsid w:val="005444FD"/>
    <w:rsid w:val="00552E97"/>
    <w:rsid w:val="005569C1"/>
    <w:rsid w:val="0056491E"/>
    <w:rsid w:val="00590A07"/>
    <w:rsid w:val="005972AA"/>
    <w:rsid w:val="005B6A60"/>
    <w:rsid w:val="005D4FCF"/>
    <w:rsid w:val="005D5BE8"/>
    <w:rsid w:val="005D6041"/>
    <w:rsid w:val="005E110F"/>
    <w:rsid w:val="005E682F"/>
    <w:rsid w:val="005F08DE"/>
    <w:rsid w:val="005F2185"/>
    <w:rsid w:val="005F242D"/>
    <w:rsid w:val="005F4EAA"/>
    <w:rsid w:val="0063108B"/>
    <w:rsid w:val="00632DFA"/>
    <w:rsid w:val="00634F3C"/>
    <w:rsid w:val="006374B7"/>
    <w:rsid w:val="00647C1D"/>
    <w:rsid w:val="00653CC1"/>
    <w:rsid w:val="0065462F"/>
    <w:rsid w:val="00657E86"/>
    <w:rsid w:val="006608CF"/>
    <w:rsid w:val="0066181C"/>
    <w:rsid w:val="00664907"/>
    <w:rsid w:val="006708B2"/>
    <w:rsid w:val="00673757"/>
    <w:rsid w:val="00676AA9"/>
    <w:rsid w:val="006829CB"/>
    <w:rsid w:val="00687BFB"/>
    <w:rsid w:val="006953CC"/>
    <w:rsid w:val="006965CD"/>
    <w:rsid w:val="006973B0"/>
    <w:rsid w:val="00697804"/>
    <w:rsid w:val="006A11D1"/>
    <w:rsid w:val="006A524B"/>
    <w:rsid w:val="006A6393"/>
    <w:rsid w:val="006A76B8"/>
    <w:rsid w:val="006B2A49"/>
    <w:rsid w:val="006C4591"/>
    <w:rsid w:val="006D1333"/>
    <w:rsid w:val="00701FEA"/>
    <w:rsid w:val="00703F57"/>
    <w:rsid w:val="00710ECF"/>
    <w:rsid w:val="007149BF"/>
    <w:rsid w:val="00740203"/>
    <w:rsid w:val="0074049D"/>
    <w:rsid w:val="00741CD1"/>
    <w:rsid w:val="0074639D"/>
    <w:rsid w:val="007479D6"/>
    <w:rsid w:val="00747C6F"/>
    <w:rsid w:val="0075222B"/>
    <w:rsid w:val="00761124"/>
    <w:rsid w:val="007640C5"/>
    <w:rsid w:val="007771F1"/>
    <w:rsid w:val="007843AA"/>
    <w:rsid w:val="00787FB9"/>
    <w:rsid w:val="007901EB"/>
    <w:rsid w:val="00796C8D"/>
    <w:rsid w:val="007A5D90"/>
    <w:rsid w:val="007B14E6"/>
    <w:rsid w:val="007B4B5E"/>
    <w:rsid w:val="007C3182"/>
    <w:rsid w:val="007D09D2"/>
    <w:rsid w:val="007D2EFC"/>
    <w:rsid w:val="007D333C"/>
    <w:rsid w:val="007D60DD"/>
    <w:rsid w:val="007D6713"/>
    <w:rsid w:val="007E0870"/>
    <w:rsid w:val="007E3FCB"/>
    <w:rsid w:val="007E7A4D"/>
    <w:rsid w:val="007F052A"/>
    <w:rsid w:val="007F6F74"/>
    <w:rsid w:val="00823733"/>
    <w:rsid w:val="00827866"/>
    <w:rsid w:val="00832C36"/>
    <w:rsid w:val="00832EB7"/>
    <w:rsid w:val="00834B51"/>
    <w:rsid w:val="00836BF0"/>
    <w:rsid w:val="008451A3"/>
    <w:rsid w:val="00847E4F"/>
    <w:rsid w:val="00850BF6"/>
    <w:rsid w:val="00851C2E"/>
    <w:rsid w:val="0085298B"/>
    <w:rsid w:val="00866485"/>
    <w:rsid w:val="008706F1"/>
    <w:rsid w:val="008747F8"/>
    <w:rsid w:val="008972FA"/>
    <w:rsid w:val="00897A72"/>
    <w:rsid w:val="008A388A"/>
    <w:rsid w:val="008B4F28"/>
    <w:rsid w:val="008C2B1D"/>
    <w:rsid w:val="008C5989"/>
    <w:rsid w:val="008D1000"/>
    <w:rsid w:val="008D7A51"/>
    <w:rsid w:val="008F0242"/>
    <w:rsid w:val="008F0C8A"/>
    <w:rsid w:val="008F7646"/>
    <w:rsid w:val="00905621"/>
    <w:rsid w:val="0091457D"/>
    <w:rsid w:val="009176EA"/>
    <w:rsid w:val="00947474"/>
    <w:rsid w:val="009540A7"/>
    <w:rsid w:val="00955BE5"/>
    <w:rsid w:val="00961006"/>
    <w:rsid w:val="00966417"/>
    <w:rsid w:val="00967357"/>
    <w:rsid w:val="00976F89"/>
    <w:rsid w:val="009804BC"/>
    <w:rsid w:val="00993C2E"/>
    <w:rsid w:val="009A4A87"/>
    <w:rsid w:val="009A76C2"/>
    <w:rsid w:val="009B37F8"/>
    <w:rsid w:val="009B59F1"/>
    <w:rsid w:val="009C0BA9"/>
    <w:rsid w:val="009C2ADD"/>
    <w:rsid w:val="009D06AC"/>
    <w:rsid w:val="009D4AB8"/>
    <w:rsid w:val="009D5186"/>
    <w:rsid w:val="009D58F6"/>
    <w:rsid w:val="009E0751"/>
    <w:rsid w:val="009E0E0D"/>
    <w:rsid w:val="009F58C5"/>
    <w:rsid w:val="009F73F0"/>
    <w:rsid w:val="009F763D"/>
    <w:rsid w:val="00A00AFE"/>
    <w:rsid w:val="00A06104"/>
    <w:rsid w:val="00A12585"/>
    <w:rsid w:val="00A45B2B"/>
    <w:rsid w:val="00A46414"/>
    <w:rsid w:val="00A57493"/>
    <w:rsid w:val="00A61F06"/>
    <w:rsid w:val="00A65B96"/>
    <w:rsid w:val="00A92EF6"/>
    <w:rsid w:val="00A931DD"/>
    <w:rsid w:val="00A956B9"/>
    <w:rsid w:val="00AA195B"/>
    <w:rsid w:val="00AA7F29"/>
    <w:rsid w:val="00AB3E8C"/>
    <w:rsid w:val="00AB5452"/>
    <w:rsid w:val="00AC3DE3"/>
    <w:rsid w:val="00AD0159"/>
    <w:rsid w:val="00AE1CE4"/>
    <w:rsid w:val="00AE3863"/>
    <w:rsid w:val="00AE3CBB"/>
    <w:rsid w:val="00AE7987"/>
    <w:rsid w:val="00B06CF9"/>
    <w:rsid w:val="00B1275E"/>
    <w:rsid w:val="00B1748A"/>
    <w:rsid w:val="00B2075C"/>
    <w:rsid w:val="00B24F5E"/>
    <w:rsid w:val="00B33CFF"/>
    <w:rsid w:val="00B4035B"/>
    <w:rsid w:val="00B46901"/>
    <w:rsid w:val="00B502C6"/>
    <w:rsid w:val="00B52F8B"/>
    <w:rsid w:val="00B70397"/>
    <w:rsid w:val="00B72517"/>
    <w:rsid w:val="00B77900"/>
    <w:rsid w:val="00B826A0"/>
    <w:rsid w:val="00BA0549"/>
    <w:rsid w:val="00BA1559"/>
    <w:rsid w:val="00BB2421"/>
    <w:rsid w:val="00BC6C54"/>
    <w:rsid w:val="00BD3724"/>
    <w:rsid w:val="00BE1C3E"/>
    <w:rsid w:val="00BE5D4E"/>
    <w:rsid w:val="00BF1BB7"/>
    <w:rsid w:val="00BF655E"/>
    <w:rsid w:val="00C049FA"/>
    <w:rsid w:val="00C12070"/>
    <w:rsid w:val="00C20CEE"/>
    <w:rsid w:val="00C40F92"/>
    <w:rsid w:val="00C44BD5"/>
    <w:rsid w:val="00C47A73"/>
    <w:rsid w:val="00C51A2E"/>
    <w:rsid w:val="00C639F4"/>
    <w:rsid w:val="00C64FDE"/>
    <w:rsid w:val="00C828B3"/>
    <w:rsid w:val="00C839DE"/>
    <w:rsid w:val="00C87841"/>
    <w:rsid w:val="00C90304"/>
    <w:rsid w:val="00C91D56"/>
    <w:rsid w:val="00CB0200"/>
    <w:rsid w:val="00CD1246"/>
    <w:rsid w:val="00CE0FDC"/>
    <w:rsid w:val="00CE3AE6"/>
    <w:rsid w:val="00CF02DB"/>
    <w:rsid w:val="00D01344"/>
    <w:rsid w:val="00D025D1"/>
    <w:rsid w:val="00D05863"/>
    <w:rsid w:val="00D07A21"/>
    <w:rsid w:val="00D13087"/>
    <w:rsid w:val="00D17FBE"/>
    <w:rsid w:val="00D24FCD"/>
    <w:rsid w:val="00D26FBA"/>
    <w:rsid w:val="00D30A37"/>
    <w:rsid w:val="00D32583"/>
    <w:rsid w:val="00D46F7A"/>
    <w:rsid w:val="00D47EE3"/>
    <w:rsid w:val="00D5554E"/>
    <w:rsid w:val="00D64707"/>
    <w:rsid w:val="00D651FE"/>
    <w:rsid w:val="00D656BE"/>
    <w:rsid w:val="00D72F21"/>
    <w:rsid w:val="00D87A02"/>
    <w:rsid w:val="00D91489"/>
    <w:rsid w:val="00D91EE3"/>
    <w:rsid w:val="00DA0653"/>
    <w:rsid w:val="00DA16CF"/>
    <w:rsid w:val="00DC084A"/>
    <w:rsid w:val="00DC6DAA"/>
    <w:rsid w:val="00DD22D1"/>
    <w:rsid w:val="00DD6724"/>
    <w:rsid w:val="00DE52BD"/>
    <w:rsid w:val="00DE5698"/>
    <w:rsid w:val="00E16DD2"/>
    <w:rsid w:val="00E17AC1"/>
    <w:rsid w:val="00E22C4E"/>
    <w:rsid w:val="00E30536"/>
    <w:rsid w:val="00E30AF8"/>
    <w:rsid w:val="00E3239D"/>
    <w:rsid w:val="00E34E36"/>
    <w:rsid w:val="00E42E7D"/>
    <w:rsid w:val="00E46CD5"/>
    <w:rsid w:val="00E517D6"/>
    <w:rsid w:val="00E520CF"/>
    <w:rsid w:val="00E55A2C"/>
    <w:rsid w:val="00E60148"/>
    <w:rsid w:val="00E65517"/>
    <w:rsid w:val="00E6674E"/>
    <w:rsid w:val="00E70A35"/>
    <w:rsid w:val="00E725A5"/>
    <w:rsid w:val="00E7497A"/>
    <w:rsid w:val="00E75D7F"/>
    <w:rsid w:val="00EA3B75"/>
    <w:rsid w:val="00EA57C8"/>
    <w:rsid w:val="00EB30C9"/>
    <w:rsid w:val="00EB37C6"/>
    <w:rsid w:val="00EB6259"/>
    <w:rsid w:val="00EB633F"/>
    <w:rsid w:val="00EB7B23"/>
    <w:rsid w:val="00EC18C8"/>
    <w:rsid w:val="00ED1CBE"/>
    <w:rsid w:val="00ED5200"/>
    <w:rsid w:val="00EF35F4"/>
    <w:rsid w:val="00F050FB"/>
    <w:rsid w:val="00F05423"/>
    <w:rsid w:val="00F057D5"/>
    <w:rsid w:val="00F200E3"/>
    <w:rsid w:val="00F31CC8"/>
    <w:rsid w:val="00F41573"/>
    <w:rsid w:val="00F44A68"/>
    <w:rsid w:val="00F478ED"/>
    <w:rsid w:val="00F504B9"/>
    <w:rsid w:val="00F51145"/>
    <w:rsid w:val="00F52E23"/>
    <w:rsid w:val="00F57CCE"/>
    <w:rsid w:val="00F63870"/>
    <w:rsid w:val="00F75DF7"/>
    <w:rsid w:val="00F77560"/>
    <w:rsid w:val="00F915E0"/>
    <w:rsid w:val="00F949E0"/>
    <w:rsid w:val="00F96903"/>
    <w:rsid w:val="00FA20C9"/>
    <w:rsid w:val="00FA4655"/>
    <w:rsid w:val="00FA4BF0"/>
    <w:rsid w:val="00FA5D7F"/>
    <w:rsid w:val="00FB16C8"/>
    <w:rsid w:val="00FB378B"/>
    <w:rsid w:val="00FC6C8F"/>
    <w:rsid w:val="00FD587A"/>
    <w:rsid w:val="00FD7C4A"/>
    <w:rsid w:val="00FE7EED"/>
    <w:rsid w:val="00FF2D60"/>
    <w:rsid w:val="00FF7445"/>
    <w:rsid w:val="026774FC"/>
    <w:rsid w:val="028B4239"/>
    <w:rsid w:val="03F82FC0"/>
    <w:rsid w:val="06181BF8"/>
    <w:rsid w:val="08CB25C7"/>
    <w:rsid w:val="094523C3"/>
    <w:rsid w:val="0AB51320"/>
    <w:rsid w:val="0B6E5C7D"/>
    <w:rsid w:val="0C1002D8"/>
    <w:rsid w:val="10B669F7"/>
    <w:rsid w:val="15D20959"/>
    <w:rsid w:val="17711CED"/>
    <w:rsid w:val="19A61774"/>
    <w:rsid w:val="19EA1D92"/>
    <w:rsid w:val="1B515E62"/>
    <w:rsid w:val="1B6C448D"/>
    <w:rsid w:val="1D282582"/>
    <w:rsid w:val="1D741EBE"/>
    <w:rsid w:val="21BD5166"/>
    <w:rsid w:val="22135B75"/>
    <w:rsid w:val="25CC3712"/>
    <w:rsid w:val="27111BCB"/>
    <w:rsid w:val="273310A3"/>
    <w:rsid w:val="27F61A9E"/>
    <w:rsid w:val="2B3B187A"/>
    <w:rsid w:val="2CEF7FC7"/>
    <w:rsid w:val="33091B41"/>
    <w:rsid w:val="33650EE0"/>
    <w:rsid w:val="33CA5530"/>
    <w:rsid w:val="33EC091F"/>
    <w:rsid w:val="35FA5E74"/>
    <w:rsid w:val="389B26B3"/>
    <w:rsid w:val="3A422AA2"/>
    <w:rsid w:val="3BB33D82"/>
    <w:rsid w:val="3D0D41D1"/>
    <w:rsid w:val="3D6271CD"/>
    <w:rsid w:val="3F01069B"/>
    <w:rsid w:val="3F0377ED"/>
    <w:rsid w:val="434449BA"/>
    <w:rsid w:val="43B60E25"/>
    <w:rsid w:val="43C32753"/>
    <w:rsid w:val="45C046FE"/>
    <w:rsid w:val="45DE41B8"/>
    <w:rsid w:val="46E558B0"/>
    <w:rsid w:val="48293873"/>
    <w:rsid w:val="4E38687D"/>
    <w:rsid w:val="4F4B26A6"/>
    <w:rsid w:val="5062305C"/>
    <w:rsid w:val="52156A22"/>
    <w:rsid w:val="54447DF8"/>
    <w:rsid w:val="55C45572"/>
    <w:rsid w:val="57AC5541"/>
    <w:rsid w:val="58DC4756"/>
    <w:rsid w:val="5FDD3596"/>
    <w:rsid w:val="603552FA"/>
    <w:rsid w:val="603E3EEE"/>
    <w:rsid w:val="60E93EF8"/>
    <w:rsid w:val="61D60C11"/>
    <w:rsid w:val="625E5672"/>
    <w:rsid w:val="658E4150"/>
    <w:rsid w:val="67695728"/>
    <w:rsid w:val="6E9F7D90"/>
    <w:rsid w:val="77640A6E"/>
    <w:rsid w:val="7A16431D"/>
    <w:rsid w:val="7A8D523E"/>
    <w:rsid w:val="7D511A94"/>
    <w:rsid w:val="7E4A2F8D"/>
    <w:rsid w:val="7F9C237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E7FCE32"/>
  <w15:docId w15:val="{269C334B-3E02-4C36-BE2B-D36670793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7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1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7" w:qFormat="1"/>
    <w:lsdException w:name="Table Theme" w:semiHidden="1" w:unhideWhenUsed="1"/>
    <w:lsdException w:name="Placeholder Text" w:semiHidden="1" w:unhideWhenUsed="1"/>
    <w:lsdException w:name="No Spacing" w:uiPriority="5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26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eastAsia="Times New Roman"/>
      <w:sz w:val="28"/>
      <w:szCs w:val="28"/>
      <w:lang w:val="uk-UA"/>
    </w:rPr>
  </w:style>
  <w:style w:type="paragraph" w:styleId="1">
    <w:name w:val="heading 1"/>
    <w:basedOn w:val="a"/>
    <w:next w:val="a"/>
    <w:uiPriority w:val="7"/>
    <w:qFormat/>
    <w:pPr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ind w:firstLine="720"/>
      <w:outlineLvl w:val="2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18"/>
    <w:qFormat/>
    <w:rPr>
      <w:i/>
    </w:rPr>
  </w:style>
  <w:style w:type="character" w:styleId="a4">
    <w:name w:val="Hyperlink"/>
    <w:basedOn w:val="a0"/>
    <w:semiHidden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qFormat/>
    <w:pPr>
      <w:tabs>
        <w:tab w:val="center" w:pos="4677"/>
        <w:tab w:val="right" w:pos="9355"/>
      </w:tabs>
    </w:pPr>
    <w:rPr>
      <w:rFonts w:ascii="Liberation Serif" w:eastAsia="DejaVu Sans" w:hAnsi="Liberation Serif" w:cs="Mangal"/>
      <w:sz w:val="24"/>
      <w:szCs w:val="24"/>
      <w:lang w:val="ru-RU" w:eastAsia="zh-CN" w:bidi="hi-IN"/>
    </w:rPr>
  </w:style>
  <w:style w:type="paragraph" w:styleId="aa">
    <w:name w:val="Body Text"/>
    <w:basedOn w:val="a"/>
    <w:link w:val="ab"/>
    <w:semiHidden/>
    <w:unhideWhenUsed/>
    <w:qFormat/>
    <w:pPr>
      <w:spacing w:after="120"/>
    </w:pPr>
  </w:style>
  <w:style w:type="paragraph" w:styleId="ac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table" w:styleId="ad">
    <w:name w:val="Table Grid"/>
    <w:basedOn w:val="a1"/>
    <w:uiPriority w:val="37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next w:val="a"/>
    <w:uiPriority w:val="5"/>
    <w:qFormat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List Paragraph"/>
    <w:basedOn w:val="a"/>
    <w:uiPriority w:val="26"/>
    <w:qFormat/>
    <w:pPr>
      <w:ind w:left="720"/>
      <w:contextualSpacing/>
    </w:pPr>
  </w:style>
  <w:style w:type="table" w:customStyle="1" w:styleId="10">
    <w:name w:val="Сітка таблиці (світла)1"/>
    <w:basedOn w:val="a1"/>
    <w:uiPriority w:val="38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">
    <w:name w:val="Звичайна таблиця 11"/>
    <w:basedOn w:val="a1"/>
    <w:uiPriority w:val="39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">
    <w:name w:val="Звичайна таблиця 21"/>
    <w:basedOn w:val="a1"/>
    <w:uiPriority w:val="40"/>
    <w:qFormat/>
    <w:tblPr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">
    <w:name w:val="Звичайна таблиця 31"/>
    <w:basedOn w:val="a1"/>
    <w:uiPriority w:val="41"/>
    <w:qFormat/>
    <w:tblPr/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Звичайна таблиця 41"/>
    <w:basedOn w:val="a1"/>
    <w:uiPriority w:val="42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Звичайна таблиця 51"/>
    <w:basedOn w:val="a1"/>
    <w:uiPriority w:val="43"/>
    <w:qFormat/>
    <w:tblPr/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я-сітка 1 (світла)1"/>
    <w:basedOn w:val="a1"/>
    <w:uiPriority w:val="44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">
    <w:name w:val="Таблиця-сітка 1 (світла) – акцент 11"/>
    <w:basedOn w:val="a1"/>
    <w:uiPriority w:val="45"/>
    <w:qFormat/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">
    <w:name w:val="Таблиця-сітка 1 світла – акцент 21"/>
    <w:basedOn w:val="a1"/>
    <w:uiPriority w:val="46"/>
    <w:qFormat/>
    <w:tblPr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">
    <w:name w:val="Таблиця-сітка 1 (світла) – акцент 31"/>
    <w:basedOn w:val="a1"/>
    <w:uiPriority w:val="47"/>
    <w:qFormat/>
    <w:tblPr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">
    <w:name w:val="Таблиця-сітка 1 (світла) – акцент 41"/>
    <w:basedOn w:val="a1"/>
    <w:uiPriority w:val="48"/>
    <w:qFormat/>
    <w:tblPr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">
    <w:name w:val="Таблиця-сітка 1 (світла) – акцент 51"/>
    <w:basedOn w:val="a1"/>
    <w:uiPriority w:val="49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">
    <w:name w:val="Таблиця-сітка 1 (світла) – акцент 61"/>
    <w:basedOn w:val="a1"/>
    <w:uiPriority w:val="50"/>
    <w:qFormat/>
    <w:tblPr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">
    <w:name w:val="Таблиця-сітка 21"/>
    <w:basedOn w:val="a1"/>
    <w:uiPriority w:val="51"/>
    <w:qFormat/>
    <w:tblPr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">
    <w:name w:val="Таблиця-сітка 2 – акцент 11"/>
    <w:basedOn w:val="a1"/>
    <w:uiPriority w:val="52"/>
    <w:qFormat/>
    <w:tblPr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">
    <w:name w:val="Таблиця-сітка 2 – акцент 21"/>
    <w:basedOn w:val="a1"/>
    <w:uiPriority w:val="53"/>
    <w:qFormat/>
    <w:tblPr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">
    <w:name w:val="Таблиця-сітка 2 – акцент 31"/>
    <w:basedOn w:val="a1"/>
    <w:uiPriority w:val="54"/>
    <w:qFormat/>
    <w:tblPr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">
    <w:name w:val="Таблиця-сітка 2 – акцент 41"/>
    <w:basedOn w:val="a1"/>
    <w:uiPriority w:val="55"/>
    <w:qFormat/>
    <w:tblPr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">
    <w:name w:val="Таблиця-сітка 2 – акцент 51"/>
    <w:basedOn w:val="a1"/>
    <w:uiPriority w:val="56"/>
    <w:qFormat/>
    <w:tblPr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">
    <w:name w:val="Таблиця-сітка 2 – акцент 61"/>
    <w:basedOn w:val="a1"/>
    <w:uiPriority w:val="57"/>
    <w:qFormat/>
    <w:tblPr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">
    <w:name w:val="Таблиця-сітка 31"/>
    <w:basedOn w:val="a1"/>
    <w:uiPriority w:val="58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я-сітка 3 – акцент 11"/>
    <w:basedOn w:val="a1"/>
    <w:uiPriority w:val="59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321">
    <w:name w:val="Таблиця-сітка 3 – акцент 21"/>
    <w:basedOn w:val="a1"/>
    <w:uiPriority w:val="60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331">
    <w:name w:val="Таблиця-сітка 3 – акцент 31"/>
    <w:basedOn w:val="a1"/>
    <w:uiPriority w:val="6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341">
    <w:name w:val="Таблиця-сітка 3 – акцент 41"/>
    <w:basedOn w:val="a1"/>
    <w:uiPriority w:val="62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351">
    <w:name w:val="Таблиця-сітка 3 – акцент 51"/>
    <w:basedOn w:val="a1"/>
    <w:uiPriority w:val="63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361">
    <w:name w:val="Таблиця-сітка 3 – акцент 61"/>
    <w:basedOn w:val="a1"/>
    <w:uiPriority w:val="64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41">
    <w:name w:val="Таблиця-сітка 41"/>
    <w:basedOn w:val="a1"/>
    <w:uiPriority w:val="65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">
    <w:name w:val="Таблиця-сітка 4 – акцент 11"/>
    <w:basedOn w:val="a1"/>
    <w:uiPriority w:val="66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">
    <w:name w:val="Таблиця-сітка 4 – акцент 21"/>
    <w:basedOn w:val="a1"/>
    <w:uiPriority w:val="67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">
    <w:name w:val="Таблиця-сітка 4 – акцент 31"/>
    <w:basedOn w:val="a1"/>
    <w:uiPriority w:val="68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">
    <w:name w:val="Таблиця-сітка 4 – акцент 41"/>
    <w:basedOn w:val="a1"/>
    <w:uiPriority w:val="69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">
    <w:name w:val="Таблиця-сітка 4 – акцент 51"/>
    <w:basedOn w:val="a1"/>
    <w:uiPriority w:val="70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">
    <w:name w:val="Таблиця-сітка 4 – акцент 61"/>
    <w:basedOn w:val="a1"/>
    <w:uiPriority w:val="7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51">
    <w:name w:val="Таблиця-сітка 5 (темна)1"/>
    <w:basedOn w:val="a1"/>
    <w:uiPriority w:val="72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-511">
    <w:name w:val="Таблиця-сітка 5 (темна) – акцент 11"/>
    <w:basedOn w:val="a1"/>
    <w:uiPriority w:val="73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customStyle="1" w:styleId="-521">
    <w:name w:val="Таблиця-сітка 5 (темна) – акцент 21"/>
    <w:basedOn w:val="a1"/>
    <w:uiPriority w:val="74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customStyle="1" w:styleId="-531">
    <w:name w:val="Таблиця-сітка 5 (темна) – акцент 31"/>
    <w:basedOn w:val="a1"/>
    <w:uiPriority w:val="75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customStyle="1" w:styleId="-541">
    <w:name w:val="Таблиця-сітка 5 (темна) – акцент 41"/>
    <w:basedOn w:val="a1"/>
    <w:uiPriority w:val="76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customStyle="1" w:styleId="-551">
    <w:name w:val="Таблиця-сітка 5 (темна) – акцент 51"/>
    <w:basedOn w:val="a1"/>
    <w:uiPriority w:val="77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customStyle="1" w:styleId="-561">
    <w:name w:val="Таблиця-сітка 5 (темна) – акцент 61"/>
    <w:basedOn w:val="a1"/>
    <w:uiPriority w:val="78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customStyle="1" w:styleId="-61">
    <w:name w:val="Таблиця-сітка 6 (кольорова)1"/>
    <w:basedOn w:val="a1"/>
    <w:uiPriority w:val="79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">
    <w:name w:val="Таблиця-сітка 6 (кольорова) – акцент 11"/>
    <w:basedOn w:val="a1"/>
    <w:uiPriority w:val="80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">
    <w:name w:val="Таблиця-сітка 6 (кольорова) – акцент 21"/>
    <w:basedOn w:val="a1"/>
    <w:uiPriority w:val="81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">
    <w:name w:val="Таблиця-сітка 6 (кольорова) – акцент 31"/>
    <w:basedOn w:val="a1"/>
    <w:uiPriority w:val="82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">
    <w:name w:val="Таблиця-сітка 6 (кольорова) – акцент 41"/>
    <w:basedOn w:val="a1"/>
    <w:uiPriority w:val="83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">
    <w:name w:val="Таблиця-сітка 6 (кольорова) – акцент 51"/>
    <w:basedOn w:val="a1"/>
    <w:uiPriority w:val="84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">
    <w:name w:val="Таблиця-сітка 6 (кольорова) – акцент 61"/>
    <w:basedOn w:val="a1"/>
    <w:uiPriority w:val="85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">
    <w:name w:val="Таблиця-сітка 7 (кольорова)1"/>
    <w:basedOn w:val="a1"/>
    <w:uiPriority w:val="86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я-сітка 7 (кольорова) – акцент 11"/>
    <w:basedOn w:val="a1"/>
    <w:uiPriority w:val="87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721">
    <w:name w:val="Таблиця-сітка 7 (кольорова) – акцент 21"/>
    <w:basedOn w:val="a1"/>
    <w:uiPriority w:val="88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731">
    <w:name w:val="Таблиця-сітка 7 (кольорова) – акцент 31"/>
    <w:basedOn w:val="a1"/>
    <w:uiPriority w:val="89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741">
    <w:name w:val="Таблиця-сітка 7 (кольорова) – акцент 41"/>
    <w:basedOn w:val="a1"/>
    <w:uiPriority w:val="90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751">
    <w:name w:val="Таблиця-сітка 7 (кольорова) – акцент 51"/>
    <w:basedOn w:val="a1"/>
    <w:uiPriority w:val="91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761">
    <w:name w:val="Таблиця-сітка 7 (кольорова) – акцент 61"/>
    <w:basedOn w:val="a1"/>
    <w:uiPriority w:val="92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110">
    <w:name w:val="Таблиця-список 1 (світлий)1"/>
    <w:basedOn w:val="a1"/>
    <w:uiPriority w:val="93"/>
    <w:qFormat/>
    <w:tblPr/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1110">
    <w:name w:val="Таблиця-список 1 (світлий) – акцент 11"/>
    <w:basedOn w:val="a1"/>
    <w:uiPriority w:val="94"/>
    <w:qFormat/>
    <w:tblPr/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1210">
    <w:name w:val="Таблиця-список 1 (світлий) – акцент 21"/>
    <w:basedOn w:val="a1"/>
    <w:uiPriority w:val="95"/>
    <w:qFormat/>
    <w:tblPr/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1310">
    <w:name w:val="Таблиця-список 1 (світлий) – акцент 31"/>
    <w:basedOn w:val="a1"/>
    <w:uiPriority w:val="96"/>
    <w:qFormat/>
    <w:tblPr/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1410">
    <w:name w:val="Таблиця-список 1 (світлий) – акцент 41"/>
    <w:basedOn w:val="a1"/>
    <w:uiPriority w:val="97"/>
    <w:qFormat/>
    <w:tblPr/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1510">
    <w:name w:val="Таблиця-список 1 (світлий) – акцент 51"/>
    <w:basedOn w:val="a1"/>
    <w:uiPriority w:val="98"/>
    <w:qFormat/>
    <w:tblPr/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1610">
    <w:name w:val="Таблиця-список 1 (світлий) – акцент 61"/>
    <w:basedOn w:val="a1"/>
    <w:uiPriority w:val="99"/>
    <w:qFormat/>
    <w:tblPr/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210">
    <w:name w:val="Таблиця-список 21"/>
    <w:basedOn w:val="a1"/>
    <w:qFormat/>
    <w:tblPr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0">
    <w:name w:val="Таблиця-список 2 – акцент 11"/>
    <w:basedOn w:val="a1"/>
    <w:qFormat/>
    <w:tblPr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0">
    <w:name w:val="Таблиця-список 2 – акцент 21"/>
    <w:basedOn w:val="a1"/>
    <w:qFormat/>
    <w:tblPr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0">
    <w:name w:val="Таблиця-список 2 – акцент 31"/>
    <w:basedOn w:val="a1"/>
    <w:qFormat/>
    <w:tblPr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0">
    <w:name w:val="Таблиця-список 2 – акцент 41"/>
    <w:basedOn w:val="a1"/>
    <w:qFormat/>
    <w:tblPr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0">
    <w:name w:val="Таблиця-список 2 – акцент 51"/>
    <w:basedOn w:val="a1"/>
    <w:qFormat/>
    <w:tblPr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0">
    <w:name w:val="Таблиця-список 2 – акцент 61"/>
    <w:basedOn w:val="a1"/>
    <w:qFormat/>
    <w:tblPr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0">
    <w:name w:val="Таблиця-список 31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Таблиця-список 3 – акцент 11"/>
    <w:basedOn w:val="a1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-3210">
    <w:name w:val="Таблиця-список 3 – акцент 21"/>
    <w:basedOn w:val="a1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-3310">
    <w:name w:val="Таблиця-список 3 – акцент 31"/>
    <w:basedOn w:val="a1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-3410">
    <w:name w:val="Таблиця-список 3 – акцент 41"/>
    <w:basedOn w:val="a1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-3510">
    <w:name w:val="Таблиця-список 3 – акцент 51"/>
    <w:basedOn w:val="a1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-3610">
    <w:name w:val="Таблиця-список 3 – акцент 61"/>
    <w:basedOn w:val="a1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-410">
    <w:name w:val="Таблиця-список 41"/>
    <w:basedOn w:val="a1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0">
    <w:name w:val="Таблиця-список 4 – акцент 11"/>
    <w:basedOn w:val="a1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0">
    <w:name w:val="Таблиця-список 4 – акцент 21"/>
    <w:basedOn w:val="a1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0">
    <w:name w:val="Таблиця-список 4 – акцент 31"/>
    <w:basedOn w:val="a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0">
    <w:name w:val="Таблиця-список 4 – акцент 41"/>
    <w:basedOn w:val="a1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0">
    <w:name w:val="Таблиця-список 4 – акцент 51"/>
    <w:basedOn w:val="a1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0">
    <w:name w:val="Таблиця-список 4 – акцент 61"/>
    <w:basedOn w:val="a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basedOn w:val="a1"/>
    <w:qFormat/>
    <w:rPr>
      <w:color w:val="FFFFFF" w:themeColor="background1"/>
    </w:rPr>
    <w:tblPr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qFormat/>
    <w:rPr>
      <w:color w:val="FFFFFF" w:themeColor="background1"/>
    </w:rPr>
    <w:tblPr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000000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qFormat/>
    <w:rPr>
      <w:color w:val="FFFFFF" w:themeColor="background1"/>
    </w:rPr>
    <w:tblPr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000000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qFormat/>
    <w:rPr>
      <w:color w:val="FFFFFF" w:themeColor="background1"/>
    </w:rPr>
    <w:tblPr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000000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qFormat/>
    <w:rPr>
      <w:color w:val="FFFFFF" w:themeColor="background1"/>
    </w:rPr>
    <w:tblPr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000000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qFormat/>
    <w:rPr>
      <w:color w:val="FFFFFF" w:themeColor="background1"/>
    </w:rPr>
    <w:tblPr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000000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qFormat/>
    <w:rPr>
      <w:color w:val="FFFFFF" w:themeColor="background1"/>
    </w:rPr>
    <w:tblPr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000000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0">
    <w:name w:val="Таблиця-список 6 (кольоровий)1"/>
    <w:basedOn w:val="a1"/>
    <w:qFormat/>
    <w:rPr>
      <w:color w:val="000000" w:themeColor="text1" w:themeShade="BF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0">
    <w:name w:val="Таблиця-список 6 (кольоровий) – акцент 11"/>
    <w:basedOn w:val="a1"/>
    <w:qFormat/>
    <w:rPr>
      <w:color w:val="365F91" w:themeColor="accent1" w:themeShade="BF"/>
    </w:rPr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0">
    <w:name w:val="Таблиця-список 6 (кольоровий) – акцент 21"/>
    <w:basedOn w:val="a1"/>
    <w:qFormat/>
    <w:rPr>
      <w:color w:val="943634" w:themeColor="accent2" w:themeShade="BF"/>
    </w:rPr>
    <w:tblPr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0">
    <w:name w:val="Таблиця-список 6 (кольоровий) – акцент 31"/>
    <w:basedOn w:val="a1"/>
    <w:qFormat/>
    <w:rPr>
      <w:color w:val="76923C" w:themeColor="accent3" w:themeShade="BF"/>
    </w:rPr>
    <w:tblPr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0">
    <w:name w:val="Таблиця-список 6 (кольоровий) – акцент 41"/>
    <w:basedOn w:val="a1"/>
    <w:qFormat/>
    <w:rPr>
      <w:color w:val="5F497A" w:themeColor="accent4" w:themeShade="BF"/>
    </w:rPr>
    <w:tblPr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0">
    <w:name w:val="Таблиця-список 6 (кольоровий) – акцент 51"/>
    <w:basedOn w:val="a1"/>
    <w:qFormat/>
    <w:rPr>
      <w:color w:val="31849B" w:themeColor="accent5" w:themeShade="BF"/>
    </w:rPr>
    <w:tblPr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0">
    <w:name w:val="Таблиця-список 6 (кольоровий) – акцент 61"/>
    <w:basedOn w:val="a1"/>
    <w:qFormat/>
    <w:rPr>
      <w:color w:val="E36C0A" w:themeColor="accent6" w:themeShade="BF"/>
    </w:rPr>
    <w:tblPr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0">
    <w:name w:val="Таблиця-список 7 (кольоровий)1"/>
    <w:basedOn w:val="a1"/>
    <w:qFormat/>
    <w:rPr>
      <w:color w:val="000000" w:themeColor="tex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Таблиця-список 7 (кольоровий) – акцент 11"/>
    <w:basedOn w:val="a1"/>
    <w:qFormat/>
    <w:rPr>
      <w:color w:val="365F91" w:themeColor="accen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Таблиця-список 7 (кольоровий) – акцент 21"/>
    <w:basedOn w:val="a1"/>
    <w:qFormat/>
    <w:rPr>
      <w:color w:val="943634" w:themeColor="accent2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Таблиця-список 7 (кольоровий) – акцент 31"/>
    <w:basedOn w:val="a1"/>
    <w:qFormat/>
    <w:rPr>
      <w:color w:val="76923C" w:themeColor="accent3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Таблиця-список 7 (кольоровий) – акцент 41"/>
    <w:basedOn w:val="a1"/>
    <w:qFormat/>
    <w:rPr>
      <w:color w:val="5F497A" w:themeColor="accent4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Таблиця-список 7 (кольоровий) – акцент 51"/>
    <w:basedOn w:val="a1"/>
    <w:qFormat/>
    <w:rPr>
      <w:color w:val="31849B" w:themeColor="accent5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Таблиця-список 7 (кольоровий) – акцент 61"/>
    <w:basedOn w:val="a1"/>
    <w:qFormat/>
    <w:rPr>
      <w:color w:val="E36C0A" w:themeColor="accent6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c1e0e7eee2fbe9">
    <w:name w:val="Бc1аe0зe7оeeвe2ыfbйe9"/>
    <w:qFormat/>
    <w:pPr>
      <w:autoSpaceDE w:val="0"/>
    </w:pPr>
    <w:rPr>
      <w:rFonts w:eastAsia="Times New Roman"/>
      <w:sz w:val="24"/>
      <w:szCs w:val="24"/>
      <w:lang w:eastAsia="zh-CN"/>
    </w:rPr>
  </w:style>
  <w:style w:type="character" w:customStyle="1" w:styleId="a7">
    <w:name w:val="Текст выноски Знак"/>
    <w:basedOn w:val="a0"/>
    <w:link w:val="a6"/>
    <w:semiHidden/>
    <w:qFormat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pPr>
      <w:autoSpaceDE w:val="0"/>
      <w:autoSpaceDN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customStyle="1" w:styleId="docdata">
    <w:name w:val="docdata"/>
    <w:basedOn w:val="a0"/>
    <w:qFormat/>
  </w:style>
  <w:style w:type="paragraph" w:customStyle="1" w:styleId="4224">
    <w:name w:val="4224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070">
    <w:name w:val="2070"/>
    <w:qFormat/>
  </w:style>
  <w:style w:type="character" w:customStyle="1" w:styleId="a9">
    <w:name w:val="Верхний колонтитул Знак"/>
    <w:basedOn w:val="a0"/>
    <w:link w:val="a8"/>
    <w:qFormat/>
    <w:rPr>
      <w:rFonts w:ascii="Liberation Serif" w:eastAsia="DejaVu Sans" w:hAnsi="Liberation Serif" w:cs="Mangal"/>
      <w:sz w:val="24"/>
      <w:szCs w:val="24"/>
      <w:lang w:eastAsia="zh-CN" w:bidi="hi-IN"/>
    </w:rPr>
  </w:style>
  <w:style w:type="paragraph" w:customStyle="1" w:styleId="12">
    <w:name w:val="Обычный1"/>
    <w:qFormat/>
    <w:pPr>
      <w:jc w:val="both"/>
    </w:pPr>
    <w:rPr>
      <w:sz w:val="24"/>
      <w:szCs w:val="24"/>
      <w:lang w:eastAsia="zh-CN"/>
    </w:rPr>
  </w:style>
  <w:style w:type="paragraph" w:customStyle="1" w:styleId="2896">
    <w:name w:val="2896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3">
    <w:name w:val="Заголовок1"/>
    <w:basedOn w:val="a"/>
    <w:qFormat/>
    <w:pPr>
      <w:spacing w:before="240" w:after="120"/>
    </w:pPr>
    <w:rPr>
      <w:rFonts w:ascii="Arial" w:eastAsia="DejaVu Sans" w:hAnsi="Arial" w:cs="Lohit Hindi"/>
      <w:lang w:val="ru-RU" w:eastAsia="zh-CN" w:bidi="hi-IN"/>
    </w:rPr>
  </w:style>
  <w:style w:type="character" w:customStyle="1" w:styleId="ab">
    <w:name w:val="Основной текст Знак"/>
    <w:basedOn w:val="a0"/>
    <w:link w:val="aa"/>
    <w:semiHidden/>
    <w:qFormat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3817">
    <w:name w:val="3817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469">
    <w:name w:val="2469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429">
    <w:name w:val="342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56">
    <w:name w:val="3156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25">
    <w:name w:val="3125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7469">
    <w:name w:val="746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194">
    <w:name w:val="219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714">
    <w:name w:val="271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789">
    <w:name w:val="378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0">
    <w:name w:val="Текст в заданном формате"/>
    <w:basedOn w:val="a"/>
    <w:qFormat/>
    <w:rPr>
      <w:rFonts w:ascii="DejaVu Sans Mono" w:eastAsia="DejaVu Sans Mono" w:hAnsi="DejaVu Sans Mono" w:cs="DejaVu Sans Mono"/>
      <w:kern w:val="1"/>
      <w:sz w:val="20"/>
      <w:szCs w:val="20"/>
    </w:rPr>
  </w:style>
  <w:style w:type="paragraph" w:styleId="af1">
    <w:name w:val="Title"/>
    <w:basedOn w:val="a"/>
    <w:next w:val="af2"/>
    <w:link w:val="af3"/>
    <w:qFormat/>
    <w:rsid w:val="007E7A4D"/>
    <w:pPr>
      <w:ind w:left="851" w:firstLine="283"/>
      <w:jc w:val="center"/>
    </w:pPr>
    <w:rPr>
      <w:sz w:val="26"/>
    </w:rPr>
  </w:style>
  <w:style w:type="character" w:customStyle="1" w:styleId="af3">
    <w:name w:val="Заголовок Знак"/>
    <w:basedOn w:val="a0"/>
    <w:link w:val="af1"/>
    <w:rsid w:val="007E7A4D"/>
    <w:rPr>
      <w:rFonts w:eastAsia="Times New Roman"/>
      <w:sz w:val="26"/>
      <w:szCs w:val="28"/>
      <w:lang w:val="uk-UA"/>
    </w:rPr>
  </w:style>
  <w:style w:type="paragraph" w:styleId="af2">
    <w:name w:val="Subtitle"/>
    <w:basedOn w:val="a"/>
    <w:next w:val="a"/>
    <w:link w:val="af4"/>
    <w:uiPriority w:val="11"/>
    <w:qFormat/>
    <w:rsid w:val="007E7A4D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4">
    <w:name w:val="Подзаголовок Знак"/>
    <w:basedOn w:val="a0"/>
    <w:link w:val="af2"/>
    <w:uiPriority w:val="11"/>
    <w:rsid w:val="007E7A4D"/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szCs w:val="28"/>
      <w:lang w:val="uk-UA"/>
    </w:rPr>
  </w:style>
  <w:style w:type="paragraph" w:customStyle="1" w:styleId="CharCharCharCharCharCharCharCharCharCharCharChar">
    <w:name w:val="Char Char Char Char Char Char Char Char Char Char Char Char"/>
    <w:basedOn w:val="a"/>
    <w:rsid w:val="00453754"/>
    <w:pPr>
      <w:spacing w:after="160" w:line="240" w:lineRule="exact"/>
    </w:pPr>
    <w:rPr>
      <w:rFonts w:cs="Arial"/>
      <w:sz w:val="20"/>
      <w:szCs w:val="20"/>
      <w:lang w:val="de-CH" w:eastAsia="de-CH"/>
    </w:rPr>
  </w:style>
  <w:style w:type="paragraph" w:customStyle="1" w:styleId="CharCharCharCharCharCharCharCharCharCharCharChar0">
    <w:name w:val="Char Char Char Char Char Char Char Char Char Char Char Char"/>
    <w:basedOn w:val="a"/>
    <w:rsid w:val="0074639D"/>
    <w:pPr>
      <w:spacing w:after="160" w:line="240" w:lineRule="exact"/>
    </w:pPr>
    <w:rPr>
      <w:rFonts w:cs="Arial"/>
      <w:sz w:val="20"/>
      <w:szCs w:val="20"/>
      <w:lang w:val="de-CH" w:eastAsia="de-CH"/>
    </w:rPr>
  </w:style>
  <w:style w:type="paragraph" w:customStyle="1" w:styleId="CharCharCharCharCharCharCharCharCharCharCharChar1">
    <w:name w:val="Char Char Char Char Char Char Char Char Char Char Char Char"/>
    <w:basedOn w:val="a"/>
    <w:rsid w:val="00132E51"/>
    <w:pPr>
      <w:spacing w:after="160" w:line="240" w:lineRule="exact"/>
    </w:pPr>
    <w:rPr>
      <w:rFonts w:cs="Arial"/>
      <w:sz w:val="20"/>
      <w:szCs w:val="20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CC5D0-B807-4A31-A58A-FCE096C7B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1591</Words>
  <Characters>10169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Karplyuk</dc:creator>
  <cp:lastModifiedBy>DeviDVS</cp:lastModifiedBy>
  <cp:revision>32</cp:revision>
  <cp:lastPrinted>2024-01-25T11:03:00Z</cp:lastPrinted>
  <dcterms:created xsi:type="dcterms:W3CDTF">2024-04-18T13:00:00Z</dcterms:created>
  <dcterms:modified xsi:type="dcterms:W3CDTF">2024-09-05T09:54:00Z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30695F842EA246BFB309FF9AB515B3EF_13</vt:lpwstr>
  </property>
</Properties>
</file>