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40FD" w14:textId="77777777" w:rsidR="00BD1034" w:rsidRDefault="00775692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Сигнал</w:t>
      </w:r>
      <w:r>
        <w:rPr>
          <w:b/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z w:val="28"/>
          <w:szCs w:val="28"/>
        </w:rPr>
        <w:t>зац</w:t>
      </w:r>
      <w:r>
        <w:rPr>
          <w:b/>
          <w:bCs/>
          <w:color w:val="000000"/>
          <w:sz w:val="28"/>
          <w:szCs w:val="28"/>
          <w:lang w:val="uk-UA"/>
        </w:rPr>
        <w:t>ій</w:t>
      </w:r>
      <w:proofErr w:type="spellEnd"/>
      <w:r>
        <w:rPr>
          <w:b/>
          <w:bCs/>
          <w:color w:val="000000"/>
          <w:sz w:val="28"/>
          <w:szCs w:val="28"/>
        </w:rPr>
        <w:t xml:space="preserve">не </w:t>
      </w:r>
      <w:proofErr w:type="spellStart"/>
      <w:r>
        <w:rPr>
          <w:b/>
          <w:bCs/>
          <w:color w:val="000000"/>
          <w:sz w:val="28"/>
          <w:szCs w:val="28"/>
        </w:rPr>
        <w:t>пов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z w:val="28"/>
          <w:szCs w:val="28"/>
        </w:rPr>
        <w:t>домлення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№44</w:t>
      </w:r>
    </w:p>
    <w:p w14:paraId="6A8440FE" w14:textId="77777777" w:rsidR="00BD1034" w:rsidRDefault="00775692">
      <w:pPr>
        <w:pStyle w:val="a5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Станом</w:t>
      </w:r>
      <w:r>
        <w:rPr>
          <w:color w:val="000000"/>
          <w:sz w:val="28"/>
          <w:szCs w:val="28"/>
          <w:lang w:val="uk-UA"/>
        </w:rPr>
        <w:t xml:space="preserve"> на 12 вересня 2024 року</w:t>
      </w:r>
    </w:p>
    <w:p w14:paraId="6A8440FF" w14:textId="77777777" w:rsidR="00BD1034" w:rsidRDefault="00BD103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14:paraId="6A844100" w14:textId="77777777" w:rsidR="00BD1034" w:rsidRDefault="00775692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br/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  </w:t>
      </w:r>
      <w:r>
        <w:rPr>
          <w:rFonts w:eastAsia="SimSun"/>
          <w:noProof/>
          <w:sz w:val="28"/>
          <w:szCs w:val="28"/>
        </w:rPr>
        <w:drawing>
          <wp:inline distT="0" distB="0" distL="114300" distR="114300" wp14:anchorId="6A844108" wp14:editId="6A844109">
            <wp:extent cx="2619375" cy="1743075"/>
            <wp:effectExtent l="0" t="0" r="1905" b="9525"/>
            <wp:docPr id="8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844101" w14:textId="77777777" w:rsidR="00BD1034" w:rsidRDefault="00775692">
      <w:pPr>
        <w:pStyle w:val="Default"/>
        <w:ind w:firstLine="708"/>
        <w:jc w:val="both"/>
        <w:rPr>
          <w:spacing w:val="-4"/>
          <w:kern w:val="26"/>
          <w:sz w:val="28"/>
          <w:szCs w:val="28"/>
          <w:lang w:val="uk-UA"/>
        </w:rPr>
      </w:pPr>
      <w:r>
        <w:rPr>
          <w:spacing w:val="-4"/>
          <w:kern w:val="26"/>
          <w:sz w:val="28"/>
          <w:szCs w:val="28"/>
          <w:lang w:val="uk-UA"/>
        </w:rPr>
        <w:t xml:space="preserve">При проведенні фітосанітарного моніторингу на посівах </w:t>
      </w:r>
      <w:r>
        <w:rPr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>
        <w:rPr>
          <w:b/>
          <w:spacing w:val="-4"/>
          <w:kern w:val="26"/>
          <w:sz w:val="28"/>
          <w:szCs w:val="28"/>
          <w:lang w:val="uk-UA"/>
        </w:rPr>
        <w:t xml:space="preserve"> </w:t>
      </w:r>
      <w:r>
        <w:rPr>
          <w:bCs/>
          <w:spacing w:val="-4"/>
          <w:kern w:val="26"/>
          <w:sz w:val="28"/>
          <w:szCs w:val="28"/>
          <w:lang w:val="uk-UA"/>
        </w:rPr>
        <w:t xml:space="preserve">в господарствах Київської області </w:t>
      </w:r>
      <w:r>
        <w:rPr>
          <w:spacing w:val="-4"/>
          <w:kern w:val="26"/>
          <w:sz w:val="28"/>
          <w:szCs w:val="28"/>
          <w:lang w:val="uk-UA"/>
        </w:rPr>
        <w:t xml:space="preserve">під врожай 2025 року </w:t>
      </w:r>
      <w:proofErr w:type="spellStart"/>
      <w:r>
        <w:rPr>
          <w:spacing w:val="-4"/>
          <w:kern w:val="26"/>
          <w:sz w:val="28"/>
          <w:szCs w:val="28"/>
          <w:lang w:val="uk-UA"/>
        </w:rPr>
        <w:t>відмічено</w:t>
      </w:r>
      <w:proofErr w:type="spellEnd"/>
      <w:r>
        <w:rPr>
          <w:spacing w:val="-4"/>
          <w:kern w:val="26"/>
          <w:sz w:val="28"/>
          <w:szCs w:val="28"/>
          <w:lang w:val="uk-UA"/>
        </w:rPr>
        <w:t xml:space="preserve">, що погодні умови не сприяють активному росту рослин ріпаку, а посіви заселяє </w:t>
      </w:r>
      <w:r>
        <w:rPr>
          <w:b/>
          <w:spacing w:val="-4"/>
          <w:kern w:val="26"/>
          <w:sz w:val="28"/>
          <w:szCs w:val="28"/>
          <w:lang w:val="uk-UA"/>
        </w:rPr>
        <w:t>ріпаковий пильщик</w:t>
      </w:r>
      <w:r>
        <w:rPr>
          <w:spacing w:val="-4"/>
          <w:kern w:val="26"/>
          <w:sz w:val="28"/>
          <w:szCs w:val="28"/>
          <w:lang w:val="uk-UA"/>
        </w:rPr>
        <w:t>. Проходить його яйцекладка. У теплу погоду за багаторічними показниками, через 6-11 діб вилуплюються личинки, які активно живляться. Розвиток несправжньої гусениці, залежно від погодних умов триває 25-40 діб. За цей час вона проходить 6 віків Личинки перших віків скелетують, доросліші об’їдають листки, залишаючи товсті жилки.</w:t>
      </w:r>
    </w:p>
    <w:p w14:paraId="6A844102" w14:textId="77777777" w:rsidR="00BD1034" w:rsidRDefault="00775692">
      <w:pPr>
        <w:pStyle w:val="Default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84410A" wp14:editId="6A84410B">
            <wp:extent cx="5940425" cy="3338830"/>
            <wp:effectExtent l="0" t="0" r="3175" b="0"/>
            <wp:docPr id="3" name="Рисунок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44103" w14:textId="77777777" w:rsidR="00BD1034" w:rsidRDefault="00775692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Посушливі агрометеорологічні умови не сприяють масовому розмноженню фітофага, але наявність недружніх сходів, зріджених посівів, а також пізніх посівів залишає небезпеку істотного пошкодження рослин </w:t>
      </w:r>
      <w:r>
        <w:rPr>
          <w:b/>
          <w:i/>
          <w:sz w:val="28"/>
          <w:szCs w:val="28"/>
          <w:lang w:val="uk-UA"/>
        </w:rPr>
        <w:t>озимого ріпаку</w:t>
      </w:r>
      <w:r>
        <w:rPr>
          <w:sz w:val="28"/>
          <w:szCs w:val="28"/>
          <w:lang w:val="uk-UA"/>
        </w:rPr>
        <w:t xml:space="preserve">. Тому такі посіви слід постійно обстежувати до настання </w:t>
      </w:r>
      <w:r>
        <w:rPr>
          <w:sz w:val="28"/>
          <w:szCs w:val="28"/>
          <w:lang w:val="uk-UA"/>
        </w:rPr>
        <w:lastRenderedPageBreak/>
        <w:t>стійких холодів, і за виявлення перевищення економічного порогу шкідливості – 3 личинки/м² при заселенні 10 % рослин - здійснити крайові або суцільні обробки інсектицидами згідно «Переліку пестицидів і агрохімікатів, дозволених до використання в Україні».</w:t>
      </w:r>
    </w:p>
    <w:p w14:paraId="6A844104" w14:textId="77777777" w:rsidR="00BD1034" w:rsidRDefault="00775692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>
        <w:rPr>
          <w:b/>
          <w:i/>
          <w:color w:val="000000" w:themeColor="text1"/>
          <w:sz w:val="28"/>
          <w:szCs w:val="28"/>
          <w:u w:val="single"/>
          <w:lang w:val="uk-UA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6A844105" w14:textId="77777777" w:rsidR="00BD1034" w:rsidRDefault="00BD10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44106" w14:textId="77777777" w:rsidR="00BD1034" w:rsidRDefault="007756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Допускати до роботи з пестицидами і агрохімікатами необхідно тільки осіб, які пройшли спеціальне навчання та мають посвідчення на право роботи із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пестицидами і агрохімікатами.</w:t>
      </w:r>
    </w:p>
    <w:p w14:paraId="6A844107" w14:textId="77777777" w:rsidR="00BD1034" w:rsidRDefault="00BD1034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BD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410E" w14:textId="77777777" w:rsidR="00BD1034" w:rsidRDefault="00775692">
      <w:pPr>
        <w:spacing w:line="240" w:lineRule="auto"/>
      </w:pPr>
      <w:r>
        <w:separator/>
      </w:r>
    </w:p>
  </w:endnote>
  <w:endnote w:type="continuationSeparator" w:id="0">
    <w:p w14:paraId="6A84410F" w14:textId="77777777" w:rsidR="00BD1034" w:rsidRDefault="0077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410C" w14:textId="77777777" w:rsidR="00BD1034" w:rsidRDefault="00775692">
      <w:pPr>
        <w:spacing w:after="0"/>
      </w:pPr>
      <w:r>
        <w:separator/>
      </w:r>
    </w:p>
  </w:footnote>
  <w:footnote w:type="continuationSeparator" w:id="0">
    <w:p w14:paraId="6A84410D" w14:textId="77777777" w:rsidR="00BD1034" w:rsidRDefault="007756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F4"/>
    <w:rsid w:val="000D209E"/>
    <w:rsid w:val="00380DDC"/>
    <w:rsid w:val="00455431"/>
    <w:rsid w:val="005421B0"/>
    <w:rsid w:val="00587AED"/>
    <w:rsid w:val="006A2429"/>
    <w:rsid w:val="006C4158"/>
    <w:rsid w:val="006E402A"/>
    <w:rsid w:val="00765CAA"/>
    <w:rsid w:val="00775692"/>
    <w:rsid w:val="00BD1034"/>
    <w:rsid w:val="00CB0404"/>
    <w:rsid w:val="00D7043B"/>
    <w:rsid w:val="00DE28F4"/>
    <w:rsid w:val="00F87D3D"/>
    <w:rsid w:val="045639B9"/>
    <w:rsid w:val="05965135"/>
    <w:rsid w:val="0E5E559E"/>
    <w:rsid w:val="0FCD0D06"/>
    <w:rsid w:val="34661D88"/>
    <w:rsid w:val="395E321B"/>
    <w:rsid w:val="7E3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40FD"/>
  <w15:docId w15:val="{46D5A492-498E-47E4-B8DE-AEE0156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</Characters>
  <Application>Microsoft Office Word</Application>
  <DocSecurity>4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2024-09-13T06:05:00Z</dcterms:created>
  <dcterms:modified xsi:type="dcterms:W3CDTF">2024-09-13T06:05:00Z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7478BFE8A716445C81752056B4BD15E5_13</vt:lpwstr>
  </property>
</Properties>
</file>