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78C8" w14:textId="77777777" w:rsidR="00D8248A" w:rsidRDefault="00D8248A" w:rsidP="00F5409F">
      <w:pPr>
        <w:spacing w:line="100" w:lineRule="atLeast"/>
        <w:jc w:val="both"/>
      </w:pPr>
    </w:p>
    <w:p w14:paraId="5A0D6ADE" w14:textId="77777777" w:rsidR="00D8248A" w:rsidRDefault="00D8248A" w:rsidP="00D8248A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 w14:paraId="4FC9BB29" w14:textId="77777777" w:rsidR="00D8248A" w:rsidRDefault="00D8248A" w:rsidP="00D8248A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091DFF0C" w14:textId="7C9C80C9" w:rsidR="00D8248A" w:rsidRDefault="00D8248A" w:rsidP="00D8248A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 w:rsidR="00D26690">
        <w:rPr>
          <w:b/>
          <w:lang w:val="ru-RU"/>
        </w:rPr>
        <w:t xml:space="preserve">1 </w:t>
      </w:r>
      <w:proofErr w:type="spellStart"/>
      <w:r w:rsidR="00D26690">
        <w:rPr>
          <w:b/>
          <w:lang w:val="ru-RU"/>
        </w:rPr>
        <w:t>січня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>202</w:t>
      </w:r>
      <w:r w:rsidR="00D26690">
        <w:rPr>
          <w:b/>
          <w:lang w:val="ru-RU"/>
        </w:rPr>
        <w:t>5</w:t>
      </w:r>
      <w:r>
        <w:rPr>
          <w:b/>
        </w:rPr>
        <w:t xml:space="preserve"> року</w:t>
      </w:r>
    </w:p>
    <w:p w14:paraId="23A58E3A" w14:textId="77777777" w:rsidR="00381A05" w:rsidRDefault="00381A05"/>
    <w:p w14:paraId="214E1F1D" w14:textId="77777777" w:rsidR="00381A05" w:rsidRDefault="002C2EE0">
      <w:pPr>
        <w:jc w:val="center"/>
      </w:pPr>
      <w:r>
        <w:t>ОСНОВНІ МЕТЕОРОЛОГІЧНІ ОСОБЛИВОСТІ</w:t>
      </w:r>
    </w:p>
    <w:p w14:paraId="4D0C5F6B" w14:textId="71C78F6A" w:rsidR="00D26690" w:rsidRDefault="00D26690" w:rsidP="00945996">
      <w:pPr>
        <w:pStyle w:val="Default"/>
        <w:ind w:firstLineChars="253"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У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третій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декад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і грудня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Київщині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спостерігал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ся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незначне підвищення температури повітря.</w:t>
      </w:r>
      <w:r w:rsidR="00DA2BC8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Середньодобова температура повітря була вища на 2</w:t>
      </w:r>
      <w:r w:rsidR="00945996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DA2BC8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-</w:t>
      </w:r>
      <w:r w:rsidR="00945996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DA2BC8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3 градуси від середніх багаторічних показників.</w:t>
      </w:r>
    </w:p>
    <w:p w14:paraId="7A7EDACC" w14:textId="77777777" w:rsidR="00945996" w:rsidRDefault="00D26690" w:rsidP="00945996">
      <w:pPr>
        <w:pStyle w:val="Default"/>
        <w:ind w:firstLineChars="253"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Температура повітря коливалась вдень від </w:t>
      </w:r>
      <w:r w:rsidR="00945996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2</w:t>
      </w:r>
      <w:r w:rsidR="00945996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до +5 градусів. Максимальна температура повітря становила + 7 </w:t>
      </w:r>
      <w:bookmarkStart w:id="0" w:name="_Hlk186538873"/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</w:t>
      </w:r>
      <w:r w:rsidR="00945996">
        <w:rPr>
          <w:rFonts w:ascii="Times New Roman" w:hAnsi="Times New Roman"/>
          <w:bCs/>
          <w:iCs/>
          <w:color w:val="auto"/>
          <w:sz w:val="28"/>
          <w:szCs w:val="28"/>
          <w:vertAlign w:val="superscript"/>
          <w:lang w:val="uk-UA"/>
        </w:rPr>
        <w:t>о</w:t>
      </w:r>
      <w:bookmarkEnd w:id="0"/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. Мінімальна температура становила </w:t>
      </w:r>
      <w:r w:rsidR="00945996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4 </w:t>
      </w:r>
      <w:proofErr w:type="spellStart"/>
      <w:r w:rsidR="00945996" w:rsidRPr="00945996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</w:t>
      </w:r>
      <w:r w:rsidR="00945996" w:rsidRPr="00945996">
        <w:rPr>
          <w:rFonts w:ascii="Times New Roman" w:hAnsi="Times New Roman"/>
          <w:bCs/>
          <w:iCs/>
          <w:color w:val="auto"/>
          <w:sz w:val="28"/>
          <w:szCs w:val="28"/>
          <w:vertAlign w:val="superscript"/>
          <w:lang w:val="uk-UA"/>
        </w:rPr>
        <w:t>о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. </w:t>
      </w:r>
    </w:p>
    <w:p w14:paraId="6EB57B70" w14:textId="41DC6832" w:rsidR="00D26690" w:rsidRDefault="00D26690" w:rsidP="00945996">
      <w:pPr>
        <w:pStyle w:val="Default"/>
        <w:ind w:firstLineChars="253"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Опади випадали у вигляді мокрого снігу та дощу.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В  області сніговий покрив відсутній. Вітер на протязі звітного періоду був від помірного до поривів 5</w:t>
      </w:r>
      <w:r w:rsidR="00945996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-</w:t>
      </w:r>
      <w:r w:rsidR="00945996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7 м/с.</w:t>
      </w:r>
    </w:p>
    <w:p w14:paraId="50A342F5" w14:textId="77777777" w:rsidR="00D26690" w:rsidRPr="00945996" w:rsidRDefault="00D26690" w:rsidP="00945996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224C8B4B" w14:textId="77777777" w:rsidR="00D26690" w:rsidRDefault="00D26690" w:rsidP="00D2669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6D88915D" w14:textId="6E13AD62" w:rsidR="00D26690" w:rsidRDefault="00D26690" w:rsidP="00945996">
      <w:pPr>
        <w:pStyle w:val="Default"/>
        <w:ind w:firstLine="708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-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2B3D83D0" w14:textId="7FF2DB77" w:rsidR="00D26690" w:rsidRDefault="00D26690" w:rsidP="00945996">
      <w:pPr>
        <w:pStyle w:val="Default"/>
        <w:ind w:firstLine="708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-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1B767D21" w14:textId="77777777" w:rsidR="00D26690" w:rsidRDefault="00D26690" w:rsidP="00945996">
      <w:pPr>
        <w:autoSpaceDE w:val="0"/>
        <w:jc w:val="both"/>
      </w:pPr>
    </w:p>
    <w:p w14:paraId="2BAB1A74" w14:textId="77777777" w:rsidR="00D26690" w:rsidRDefault="00D26690" w:rsidP="00533B14">
      <w:pPr>
        <w:ind w:firstLineChars="253" w:firstLine="708"/>
        <w:jc w:val="both"/>
        <w:rPr>
          <w:szCs w:val="28"/>
        </w:rPr>
      </w:pPr>
      <w:r w:rsidRPr="004C3CEF">
        <w:rPr>
          <w:szCs w:val="28"/>
        </w:rPr>
        <w:t xml:space="preserve">Упродовж звітного періоду зимуючі культури знаходилися у стані </w:t>
      </w:r>
      <w:r>
        <w:rPr>
          <w:szCs w:val="28"/>
        </w:rPr>
        <w:t>зимового с</w:t>
      </w:r>
      <w:r w:rsidRPr="004C3CEF">
        <w:rPr>
          <w:szCs w:val="28"/>
        </w:rPr>
        <w:t>покою</w:t>
      </w:r>
      <w:r>
        <w:rPr>
          <w:szCs w:val="28"/>
        </w:rPr>
        <w:t>. Стан посівів озимих культур по області в основному добрий та відмінний.</w:t>
      </w:r>
    </w:p>
    <w:p w14:paraId="729BF1D0" w14:textId="77777777" w:rsidR="00D26690" w:rsidRDefault="00D26690" w:rsidP="00945996">
      <w:pPr>
        <w:jc w:val="both"/>
      </w:pPr>
    </w:p>
    <w:p w14:paraId="63989C5D" w14:textId="3192FDCC" w:rsidR="00D26690" w:rsidRDefault="00D26690" w:rsidP="00945996">
      <w:pPr>
        <w:ind w:firstLineChars="302" w:firstLine="9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Мишоподібні гризуни</w:t>
      </w:r>
    </w:p>
    <w:p w14:paraId="35238E34" w14:textId="75338EEF" w:rsidR="00D26690" w:rsidRPr="00945996" w:rsidRDefault="00D26690" w:rsidP="00945996">
      <w:pPr>
        <w:ind w:firstLine="708"/>
        <w:jc w:val="both"/>
        <w:rPr>
          <w:b/>
          <w:bCs/>
          <w:szCs w:val="28"/>
        </w:rPr>
      </w:pPr>
      <w:r>
        <w:t>Погодні умови звітного періоду (танення снігу, дощі), а також діяльність природніх хижаків</w:t>
      </w:r>
      <w:r w:rsidR="00DA2BC8">
        <w:t xml:space="preserve"> </w:t>
      </w:r>
      <w:r>
        <w:t>(ли</w:t>
      </w:r>
      <w:r w:rsidR="004955AD">
        <w:t>сиці, птахи, дикі коти та інші</w:t>
      </w:r>
      <w:r>
        <w:t xml:space="preserve">) сприяли загибелі від 5 до 20 % </w:t>
      </w:r>
      <w:r>
        <w:rPr>
          <w:b/>
          <w:bCs/>
        </w:rPr>
        <w:t xml:space="preserve">мишоподібних </w:t>
      </w:r>
      <w:r>
        <w:t>на посівах озимих культур та багаторічних трав.</w:t>
      </w:r>
      <w:r w:rsidRPr="00F71760">
        <w:t xml:space="preserve"> </w:t>
      </w:r>
      <w:r>
        <w:rPr>
          <w:szCs w:val="28"/>
        </w:rPr>
        <w:t xml:space="preserve">По видовому складу на полях Київщини переважає </w:t>
      </w:r>
      <w:r w:rsidRPr="00351FEA">
        <w:rPr>
          <w:b/>
          <w:bCs/>
          <w:szCs w:val="28"/>
        </w:rPr>
        <w:t>полівка звичайна та миша польова</w:t>
      </w:r>
      <w:r>
        <w:rPr>
          <w:b/>
          <w:bCs/>
          <w:szCs w:val="28"/>
        </w:rPr>
        <w:t>.</w:t>
      </w:r>
    </w:p>
    <w:p w14:paraId="30133ABB" w14:textId="29ABC69A" w:rsidR="00D26690" w:rsidRDefault="00D26690" w:rsidP="00533B14">
      <w:pPr>
        <w:ind w:firstLine="709"/>
        <w:jc w:val="both"/>
      </w:pPr>
      <w:r>
        <w:t>Подальше переселення гризунів в посіви озимини було незначним.</w:t>
      </w:r>
    </w:p>
    <w:p w14:paraId="6CC0E99A" w14:textId="18C1E6D4" w:rsidR="00D26690" w:rsidRDefault="00D26690" w:rsidP="00533B14">
      <w:pPr>
        <w:ind w:firstLine="709"/>
        <w:jc w:val="both"/>
      </w:pPr>
      <w:r>
        <w:t xml:space="preserve">При обстеженні </w:t>
      </w:r>
      <w:r>
        <w:rPr>
          <w:b/>
          <w:bCs/>
        </w:rPr>
        <w:t>озимих зернових колосових</w:t>
      </w:r>
      <w:r>
        <w:t xml:space="preserve"> в господарствах </w:t>
      </w:r>
      <w:r w:rsidR="00A618AD">
        <w:t>області виявлено, що мишоподібними</w:t>
      </w:r>
      <w:r>
        <w:t xml:space="preserve"> гризунами заселено </w:t>
      </w:r>
      <w:r w:rsidR="00AD77AF">
        <w:t>52</w:t>
      </w:r>
      <w:r>
        <w:t xml:space="preserve"> % обстежених площ, і на 1 га налічується від поодиноких до 2 жилих колоній мишоподібних із 1</w:t>
      </w:r>
      <w:r w:rsidR="00945996">
        <w:t xml:space="preserve"> </w:t>
      </w:r>
      <w:r>
        <w:t>-</w:t>
      </w:r>
      <w:r w:rsidR="00945996">
        <w:t xml:space="preserve"> </w:t>
      </w:r>
      <w:r>
        <w:t xml:space="preserve">3 жилими норами в колонії. </w:t>
      </w:r>
    </w:p>
    <w:p w14:paraId="3FCEB8B3" w14:textId="4BE7CB4E" w:rsidR="00D26690" w:rsidRDefault="00D26690" w:rsidP="00533B14">
      <w:pPr>
        <w:ind w:firstLineChars="253" w:firstLine="708"/>
        <w:jc w:val="both"/>
      </w:pPr>
      <w:r>
        <w:t xml:space="preserve">На обстежених площах </w:t>
      </w:r>
      <w:r>
        <w:rPr>
          <w:b/>
          <w:bCs/>
        </w:rPr>
        <w:t xml:space="preserve">озимого ріпаку </w:t>
      </w:r>
      <w:r>
        <w:t xml:space="preserve">урожаю 2025 року в господарствах Київщини виявлено </w:t>
      </w:r>
      <w:r w:rsidR="00AD77AF">
        <w:t>100</w:t>
      </w:r>
      <w:r>
        <w:t xml:space="preserve"> % площ заселених мишоподібними гризунами із чисельністю 1</w:t>
      </w:r>
      <w:r w:rsidR="00945996">
        <w:t xml:space="preserve"> </w:t>
      </w:r>
      <w:r w:rsidR="00DA2BC8">
        <w:t xml:space="preserve">- 2 жилі колонії на 1 га </w:t>
      </w:r>
      <w:r w:rsidR="00945996">
        <w:t>з</w:t>
      </w:r>
      <w:r w:rsidR="00DA2BC8">
        <w:t xml:space="preserve"> 1 -</w:t>
      </w:r>
      <w:r w:rsidR="00945996">
        <w:t xml:space="preserve"> </w:t>
      </w:r>
      <w:r w:rsidR="00DA2BC8">
        <w:t>3</w:t>
      </w:r>
      <w:r>
        <w:t xml:space="preserve"> жилими норами в колонії.</w:t>
      </w:r>
    </w:p>
    <w:p w14:paraId="78907953" w14:textId="5571C431" w:rsidR="00D26690" w:rsidRDefault="00D26690" w:rsidP="00945996">
      <w:pPr>
        <w:ind w:firstLine="708"/>
        <w:jc w:val="both"/>
      </w:pPr>
      <w:r>
        <w:t xml:space="preserve">При обстеженні </w:t>
      </w:r>
      <w:r>
        <w:rPr>
          <w:b/>
          <w:bCs/>
        </w:rPr>
        <w:t xml:space="preserve">багаторічних трав та неорних земель на території області </w:t>
      </w:r>
      <w:r>
        <w:t>виявлено 100 % о</w:t>
      </w:r>
      <w:r w:rsidR="00497458">
        <w:t>бстежених площ заселених мишоподіб</w:t>
      </w:r>
      <w:r>
        <w:t>ними гризунами із чисельністю 2 - 4 жилі колонії на 1 га</w:t>
      </w:r>
      <w:r w:rsidR="00945996">
        <w:t xml:space="preserve"> та</w:t>
      </w:r>
      <w:r>
        <w:t xml:space="preserve"> 2-4 жилі </w:t>
      </w:r>
      <w:proofErr w:type="spellStart"/>
      <w:r>
        <w:t>нори</w:t>
      </w:r>
      <w:proofErr w:type="spellEnd"/>
      <w:r>
        <w:t xml:space="preserve"> в колонії.</w:t>
      </w:r>
    </w:p>
    <w:p w14:paraId="598B5E3C" w14:textId="77777777" w:rsidR="00D26690" w:rsidRDefault="00D26690" w:rsidP="00945996">
      <w:pPr>
        <w:ind w:firstLine="708"/>
        <w:jc w:val="both"/>
        <w:rPr>
          <w:b/>
          <w:bCs/>
          <w:sz w:val="32"/>
          <w:szCs w:val="32"/>
        </w:rPr>
      </w:pPr>
    </w:p>
    <w:p w14:paraId="52AB1204" w14:textId="77777777" w:rsidR="00F42595" w:rsidRPr="00EF171F" w:rsidRDefault="00D26690" w:rsidP="00AD77AF">
      <w:pPr>
        <w:ind w:firstLine="708"/>
        <w:jc w:val="both"/>
        <w:rPr>
          <w:rStyle w:val="docdata"/>
          <w:color w:val="000000"/>
          <w:szCs w:val="28"/>
        </w:rPr>
      </w:pPr>
      <w:r>
        <w:rPr>
          <w:sz w:val="27"/>
          <w:szCs w:val="27"/>
        </w:rPr>
        <w:t xml:space="preserve"> </w:t>
      </w:r>
    </w:p>
    <w:p w14:paraId="07DF04B7" w14:textId="77777777" w:rsidR="00F42595" w:rsidRDefault="00F42595" w:rsidP="00F42595">
      <w:pPr>
        <w:jc w:val="both"/>
        <w:rPr>
          <w:rStyle w:val="docdata"/>
          <w:color w:val="000000"/>
          <w:sz w:val="27"/>
          <w:szCs w:val="27"/>
        </w:rPr>
      </w:pPr>
    </w:p>
    <w:p w14:paraId="46F1E343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A8497F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lastRenderedPageBreak/>
        <w:t xml:space="preserve">Додаток 1 </w:t>
      </w:r>
    </w:p>
    <w:p w14:paraId="7B1863E7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t xml:space="preserve">до наказу </w:t>
      </w:r>
      <w:proofErr w:type="spellStart"/>
      <w:r>
        <w:rPr>
          <w:rStyle w:val="FontStyle70"/>
          <w:sz w:val="28"/>
          <w:szCs w:val="28"/>
          <w:lang w:eastAsia="uk-UA"/>
        </w:rPr>
        <w:t>Держпродспоживслужби</w:t>
      </w:r>
      <w:proofErr w:type="spellEnd"/>
      <w:r>
        <w:rPr>
          <w:rStyle w:val="FontStyle70"/>
          <w:sz w:val="28"/>
          <w:szCs w:val="28"/>
          <w:lang w:eastAsia="uk-UA"/>
        </w:rPr>
        <w:t xml:space="preserve"> </w:t>
      </w:r>
    </w:p>
    <w:p w14:paraId="1B75C26F" w14:textId="77777777" w:rsidR="00381A05" w:rsidRDefault="00381A05">
      <w:pPr>
        <w:pStyle w:val="aa"/>
        <w:rPr>
          <w:sz w:val="24"/>
          <w:szCs w:val="24"/>
        </w:rPr>
      </w:pPr>
    </w:p>
    <w:p w14:paraId="0FB0E562" w14:textId="77777777" w:rsidR="00381A05" w:rsidRDefault="00381A05">
      <w:pPr>
        <w:pStyle w:val="3"/>
        <w:ind w:left="11328" w:firstLine="708"/>
        <w:jc w:val="both"/>
        <w:rPr>
          <w:szCs w:val="24"/>
        </w:rPr>
      </w:pPr>
    </w:p>
    <w:p w14:paraId="4B3C2E57" w14:textId="01C3432F" w:rsidR="00381A05" w:rsidRPr="00945996" w:rsidRDefault="00945996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2C2EE0">
        <w:rPr>
          <w:bCs/>
          <w:sz w:val="26"/>
          <w:szCs w:val="26"/>
        </w:rPr>
        <w:t>Форма</w:t>
      </w:r>
      <w:r w:rsidR="00F5409F">
        <w:rPr>
          <w:bCs/>
          <w:sz w:val="26"/>
          <w:szCs w:val="26"/>
        </w:rPr>
        <w:t>3</w:t>
      </w:r>
    </w:p>
    <w:p w14:paraId="5ECAAD00" w14:textId="075E8770" w:rsidR="00381A05" w:rsidRPr="00945996" w:rsidRDefault="002C2EE0" w:rsidP="00945996">
      <w:pPr>
        <w:jc w:val="center"/>
        <w:rPr>
          <w:b/>
          <w:sz w:val="26"/>
          <w:szCs w:val="26"/>
        </w:rPr>
      </w:pPr>
      <w:r w:rsidRPr="00945996">
        <w:rPr>
          <w:b/>
          <w:sz w:val="26"/>
          <w:szCs w:val="26"/>
        </w:rPr>
        <w:t>Інформація щодо розповсюдження мишо</w:t>
      </w:r>
      <w:r w:rsidR="00351FEA" w:rsidRPr="00945996">
        <w:rPr>
          <w:b/>
          <w:sz w:val="26"/>
          <w:szCs w:val="26"/>
        </w:rPr>
        <w:t>подібних</w:t>
      </w:r>
      <w:r w:rsidRPr="00945996">
        <w:rPr>
          <w:b/>
          <w:sz w:val="26"/>
          <w:szCs w:val="26"/>
        </w:rPr>
        <w:t xml:space="preserve"> гризуні</w:t>
      </w:r>
      <w:r w:rsidR="00400332" w:rsidRPr="00945996">
        <w:rPr>
          <w:b/>
          <w:sz w:val="26"/>
          <w:szCs w:val="26"/>
        </w:rPr>
        <w:t xml:space="preserve">в у господарствах </w:t>
      </w:r>
      <w:r w:rsidRPr="00945996">
        <w:rPr>
          <w:b/>
          <w:sz w:val="26"/>
          <w:szCs w:val="26"/>
          <w:lang w:val="ru-RU"/>
        </w:rPr>
        <w:t>Ки</w:t>
      </w:r>
      <w:r w:rsidRPr="00945996">
        <w:rPr>
          <w:b/>
          <w:sz w:val="26"/>
          <w:szCs w:val="26"/>
        </w:rPr>
        <w:t>ї</w:t>
      </w:r>
      <w:proofErr w:type="spellStart"/>
      <w:r w:rsidRPr="00945996">
        <w:rPr>
          <w:b/>
          <w:sz w:val="26"/>
          <w:szCs w:val="26"/>
          <w:lang w:val="ru-RU"/>
        </w:rPr>
        <w:t>всько</w:t>
      </w:r>
      <w:proofErr w:type="spellEnd"/>
      <w:r w:rsidRPr="00945996">
        <w:rPr>
          <w:b/>
          <w:sz w:val="26"/>
          <w:szCs w:val="26"/>
        </w:rPr>
        <w:t>ї</w:t>
      </w:r>
      <w:r w:rsidRPr="00945996">
        <w:rPr>
          <w:b/>
          <w:sz w:val="26"/>
          <w:szCs w:val="26"/>
          <w:lang w:val="ru-RU"/>
        </w:rPr>
        <w:t xml:space="preserve"> </w:t>
      </w:r>
      <w:proofErr w:type="spellStart"/>
      <w:r w:rsidRPr="00945996">
        <w:rPr>
          <w:b/>
          <w:sz w:val="26"/>
          <w:szCs w:val="26"/>
          <w:lang w:val="ru-RU"/>
        </w:rPr>
        <w:t>област</w:t>
      </w:r>
      <w:proofErr w:type="spellEnd"/>
      <w:r w:rsidRPr="00945996">
        <w:rPr>
          <w:b/>
          <w:sz w:val="26"/>
          <w:szCs w:val="26"/>
        </w:rPr>
        <w:t xml:space="preserve">і станом на </w:t>
      </w:r>
      <w:r w:rsidR="00D26690" w:rsidRPr="00945996">
        <w:rPr>
          <w:b/>
          <w:sz w:val="26"/>
          <w:szCs w:val="26"/>
        </w:rPr>
        <w:t>1.01</w:t>
      </w:r>
      <w:r w:rsidRPr="00945996">
        <w:rPr>
          <w:b/>
          <w:sz w:val="26"/>
          <w:szCs w:val="26"/>
        </w:rPr>
        <w:t>.202</w:t>
      </w:r>
      <w:r w:rsidR="00D26690" w:rsidRPr="00945996">
        <w:rPr>
          <w:b/>
          <w:sz w:val="26"/>
          <w:szCs w:val="26"/>
        </w:rPr>
        <w:t>5</w:t>
      </w:r>
      <w:r w:rsidRPr="00945996">
        <w:rPr>
          <w:b/>
          <w:sz w:val="26"/>
          <w:szCs w:val="26"/>
        </w:rPr>
        <w:t>р</w:t>
      </w:r>
    </w:p>
    <w:p w14:paraId="205BBA56" w14:textId="77777777" w:rsidR="00381A05" w:rsidRDefault="00381A05">
      <w:pPr>
        <w:rPr>
          <w:sz w:val="26"/>
          <w:szCs w:val="26"/>
        </w:rPr>
      </w:pPr>
    </w:p>
    <w:tbl>
      <w:tblPr>
        <w:tblW w:w="13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32"/>
        <w:gridCol w:w="1559"/>
        <w:gridCol w:w="1716"/>
        <w:gridCol w:w="1514"/>
        <w:gridCol w:w="1682"/>
        <w:gridCol w:w="89"/>
        <w:gridCol w:w="1453"/>
        <w:gridCol w:w="2074"/>
      </w:tblGrid>
      <w:tr w:rsidR="00381A05" w14:paraId="00E97599" w14:textId="77777777" w:rsidTr="00945996">
        <w:trPr>
          <w:jc w:val="center"/>
        </w:trPr>
        <w:tc>
          <w:tcPr>
            <w:tcW w:w="1761" w:type="dxa"/>
            <w:vMerge w:val="restart"/>
          </w:tcPr>
          <w:p w14:paraId="7A0826D7" w14:textId="77777777" w:rsidR="00381A05" w:rsidRDefault="002C2EE0" w:rsidP="00945996">
            <w:pPr>
              <w:jc w:val="center"/>
            </w:pPr>
            <w:r>
              <w:t>Культура, стація</w:t>
            </w:r>
          </w:p>
        </w:tc>
        <w:tc>
          <w:tcPr>
            <w:tcW w:w="1732" w:type="dxa"/>
            <w:vMerge w:val="restart"/>
          </w:tcPr>
          <w:p w14:paraId="25C70FC0" w14:textId="77777777" w:rsidR="00381A05" w:rsidRDefault="002C2EE0" w:rsidP="00945996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59" w:type="dxa"/>
            <w:vMerge w:val="restart"/>
          </w:tcPr>
          <w:p w14:paraId="60B40626" w14:textId="77777777" w:rsidR="00381A05" w:rsidRDefault="002C2EE0" w:rsidP="00945996">
            <w:pPr>
              <w:jc w:val="center"/>
            </w:pPr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16" w:type="dxa"/>
            <w:vMerge w:val="restart"/>
          </w:tcPr>
          <w:p w14:paraId="755CD1FE" w14:textId="77777777" w:rsidR="00381A05" w:rsidRDefault="002C2EE0" w:rsidP="00945996">
            <w:pPr>
              <w:jc w:val="center"/>
            </w:pPr>
            <w:r>
              <w:t>% заселених площ</w:t>
            </w:r>
          </w:p>
        </w:tc>
        <w:tc>
          <w:tcPr>
            <w:tcW w:w="3196" w:type="dxa"/>
            <w:gridSpan w:val="2"/>
          </w:tcPr>
          <w:p w14:paraId="04F0F696" w14:textId="77777777" w:rsidR="00381A05" w:rsidRDefault="002C2EE0" w:rsidP="00945996">
            <w:pPr>
              <w:jc w:val="center"/>
            </w:pPr>
            <w:r>
              <w:t>Чисельність жилих колоній на га</w:t>
            </w:r>
          </w:p>
        </w:tc>
        <w:tc>
          <w:tcPr>
            <w:tcW w:w="3616" w:type="dxa"/>
            <w:gridSpan w:val="3"/>
          </w:tcPr>
          <w:p w14:paraId="2B308EF7" w14:textId="77777777" w:rsidR="00381A05" w:rsidRDefault="002C2EE0" w:rsidP="00945996">
            <w:pPr>
              <w:jc w:val="center"/>
            </w:pPr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381A05" w14:paraId="3D92B3D1" w14:textId="77777777" w:rsidTr="00945996">
        <w:trPr>
          <w:jc w:val="center"/>
        </w:trPr>
        <w:tc>
          <w:tcPr>
            <w:tcW w:w="1761" w:type="dxa"/>
            <w:vMerge/>
          </w:tcPr>
          <w:p w14:paraId="17511639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732" w:type="dxa"/>
            <w:vMerge/>
          </w:tcPr>
          <w:p w14:paraId="1CCE3F8F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14:paraId="2F690E6E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716" w:type="dxa"/>
            <w:vMerge/>
          </w:tcPr>
          <w:p w14:paraId="6C5B5A01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514" w:type="dxa"/>
          </w:tcPr>
          <w:p w14:paraId="0798B7DD" w14:textId="77777777" w:rsidR="00381A05" w:rsidRDefault="002C2EE0">
            <w:r>
              <w:t>середня</w:t>
            </w:r>
          </w:p>
        </w:tc>
        <w:tc>
          <w:tcPr>
            <w:tcW w:w="1771" w:type="dxa"/>
            <w:gridSpan w:val="2"/>
          </w:tcPr>
          <w:p w14:paraId="08D24CEA" w14:textId="77777777" w:rsidR="00381A05" w:rsidRDefault="002C2EE0">
            <w:r>
              <w:t>максимальна</w:t>
            </w:r>
          </w:p>
        </w:tc>
        <w:tc>
          <w:tcPr>
            <w:tcW w:w="1453" w:type="dxa"/>
          </w:tcPr>
          <w:p w14:paraId="06DD6642" w14:textId="77777777" w:rsidR="00381A05" w:rsidRDefault="002C2EE0">
            <w:r>
              <w:t>середня</w:t>
            </w:r>
          </w:p>
        </w:tc>
        <w:tc>
          <w:tcPr>
            <w:tcW w:w="2074" w:type="dxa"/>
          </w:tcPr>
          <w:p w14:paraId="76A89CC2" w14:textId="77777777" w:rsidR="00381A05" w:rsidRDefault="002C2EE0">
            <w:r>
              <w:t>максимальна</w:t>
            </w:r>
          </w:p>
        </w:tc>
      </w:tr>
      <w:tr w:rsidR="00381A05" w14:paraId="0FC16DF4" w14:textId="77777777" w:rsidTr="00945996">
        <w:trPr>
          <w:jc w:val="center"/>
        </w:trPr>
        <w:tc>
          <w:tcPr>
            <w:tcW w:w="1761" w:type="dxa"/>
          </w:tcPr>
          <w:p w14:paraId="40091DC9" w14:textId="77777777" w:rsidR="00381A05" w:rsidRDefault="002C2EE0">
            <w:r>
              <w:t>Озимі зернові</w:t>
            </w:r>
          </w:p>
        </w:tc>
        <w:tc>
          <w:tcPr>
            <w:tcW w:w="1732" w:type="dxa"/>
          </w:tcPr>
          <w:p w14:paraId="38C87F16" w14:textId="79A91FE4" w:rsidR="00381A05" w:rsidRDefault="00AD77AF" w:rsidP="00945996">
            <w:pPr>
              <w:jc w:val="center"/>
            </w:pPr>
            <w:r>
              <w:t>1,207</w:t>
            </w:r>
          </w:p>
        </w:tc>
        <w:tc>
          <w:tcPr>
            <w:tcW w:w="1559" w:type="dxa"/>
          </w:tcPr>
          <w:p w14:paraId="7EC04B60" w14:textId="77777777" w:rsidR="00381A05" w:rsidRDefault="00F42595">
            <w:pPr>
              <w:jc w:val="center"/>
            </w:pPr>
            <w:r>
              <w:t>0</w:t>
            </w:r>
            <w:r w:rsidR="00AD77AF">
              <w:t>,632</w:t>
            </w:r>
          </w:p>
        </w:tc>
        <w:tc>
          <w:tcPr>
            <w:tcW w:w="1716" w:type="dxa"/>
          </w:tcPr>
          <w:p w14:paraId="3218A0A8" w14:textId="77777777" w:rsidR="00381A05" w:rsidRDefault="00AD77AF">
            <w:pPr>
              <w:jc w:val="center"/>
            </w:pPr>
            <w:r>
              <w:t>52</w:t>
            </w:r>
          </w:p>
        </w:tc>
        <w:tc>
          <w:tcPr>
            <w:tcW w:w="1514" w:type="dxa"/>
          </w:tcPr>
          <w:p w14:paraId="75D80D64" w14:textId="502D08F7" w:rsidR="00381A05" w:rsidRDefault="009762FE" w:rsidP="00945996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7C86B6A7" w14:textId="77777777" w:rsidR="00381A05" w:rsidRDefault="009762FE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571A1249" w14:textId="77777777" w:rsidR="00381A05" w:rsidRDefault="00351FEA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1E3C70D5" w14:textId="77777777" w:rsidR="00381A05" w:rsidRDefault="009762FE">
            <w:pPr>
              <w:jc w:val="center"/>
            </w:pPr>
            <w:r>
              <w:t>4</w:t>
            </w:r>
          </w:p>
        </w:tc>
      </w:tr>
      <w:tr w:rsidR="00381A05" w14:paraId="124D570F" w14:textId="77777777" w:rsidTr="00945996">
        <w:trPr>
          <w:jc w:val="center"/>
        </w:trPr>
        <w:tc>
          <w:tcPr>
            <w:tcW w:w="1761" w:type="dxa"/>
          </w:tcPr>
          <w:p w14:paraId="0AA3E390" w14:textId="77777777" w:rsidR="00381A05" w:rsidRDefault="002C2EE0">
            <w:r>
              <w:t>Озимий ріпак</w:t>
            </w:r>
          </w:p>
        </w:tc>
        <w:tc>
          <w:tcPr>
            <w:tcW w:w="1732" w:type="dxa"/>
          </w:tcPr>
          <w:p w14:paraId="4C5DCE73" w14:textId="77777777" w:rsidR="00381A05" w:rsidRDefault="00F42595">
            <w:pPr>
              <w:jc w:val="center"/>
            </w:pPr>
            <w:r>
              <w:t>0,</w:t>
            </w:r>
            <w:r w:rsidR="00AD77AF">
              <w:t>25</w:t>
            </w:r>
          </w:p>
        </w:tc>
        <w:tc>
          <w:tcPr>
            <w:tcW w:w="1559" w:type="dxa"/>
          </w:tcPr>
          <w:p w14:paraId="45C5E207" w14:textId="77777777" w:rsidR="00381A05" w:rsidRDefault="00F42595">
            <w:pPr>
              <w:jc w:val="center"/>
            </w:pPr>
            <w:r>
              <w:t>0,</w:t>
            </w:r>
            <w:r w:rsidR="00AD77AF">
              <w:t>25</w:t>
            </w:r>
          </w:p>
        </w:tc>
        <w:tc>
          <w:tcPr>
            <w:tcW w:w="1716" w:type="dxa"/>
          </w:tcPr>
          <w:p w14:paraId="537CEEA0" w14:textId="77777777" w:rsidR="00381A05" w:rsidRDefault="00307C28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7ADB3FEC" w14:textId="77777777" w:rsidR="00381A05" w:rsidRDefault="002C2EE0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48302BBB" w14:textId="77777777" w:rsidR="00381A05" w:rsidRDefault="002C2EE0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7B0A8D75" w14:textId="77777777" w:rsidR="00381A05" w:rsidRDefault="002C2EE0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5EE1AA41" w14:textId="77777777" w:rsidR="00381A05" w:rsidRDefault="005B74D1">
            <w:pPr>
              <w:jc w:val="center"/>
            </w:pPr>
            <w:r>
              <w:t>6</w:t>
            </w:r>
          </w:p>
        </w:tc>
      </w:tr>
      <w:tr w:rsidR="00400332" w14:paraId="6CBAF737" w14:textId="77777777" w:rsidTr="00945996">
        <w:trPr>
          <w:jc w:val="center"/>
        </w:trPr>
        <w:tc>
          <w:tcPr>
            <w:tcW w:w="1761" w:type="dxa"/>
          </w:tcPr>
          <w:p w14:paraId="08593074" w14:textId="6ABDD800" w:rsidR="00400332" w:rsidRDefault="00400332">
            <w:r>
              <w:t>Багаторічні трави</w:t>
            </w:r>
          </w:p>
        </w:tc>
        <w:tc>
          <w:tcPr>
            <w:tcW w:w="1732" w:type="dxa"/>
          </w:tcPr>
          <w:p w14:paraId="60A49460" w14:textId="77777777" w:rsidR="00400332" w:rsidRDefault="00AD77AF">
            <w:pPr>
              <w:jc w:val="center"/>
            </w:pPr>
            <w:r>
              <w:t>0,2</w:t>
            </w:r>
            <w:r w:rsidR="00351FEA">
              <w:t>3</w:t>
            </w:r>
          </w:p>
        </w:tc>
        <w:tc>
          <w:tcPr>
            <w:tcW w:w="1559" w:type="dxa"/>
          </w:tcPr>
          <w:p w14:paraId="24DD1698" w14:textId="77777777" w:rsidR="00400332" w:rsidRDefault="00AD77AF">
            <w:pPr>
              <w:jc w:val="center"/>
            </w:pPr>
            <w:r>
              <w:t>0,2</w:t>
            </w:r>
            <w:r w:rsidR="00351FEA">
              <w:t>3</w:t>
            </w:r>
          </w:p>
        </w:tc>
        <w:tc>
          <w:tcPr>
            <w:tcW w:w="1716" w:type="dxa"/>
          </w:tcPr>
          <w:p w14:paraId="50B89863" w14:textId="77777777" w:rsidR="00400332" w:rsidRDefault="00F42595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54BAFFA1" w14:textId="77777777" w:rsidR="00400332" w:rsidRDefault="00497458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24EDB262" w14:textId="77777777" w:rsidR="00400332" w:rsidRDefault="00F84E1B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4DE12CD9" w14:textId="77777777" w:rsidR="00400332" w:rsidRDefault="00351FEA">
            <w:pPr>
              <w:jc w:val="center"/>
            </w:pPr>
            <w:r>
              <w:t>8</w:t>
            </w:r>
          </w:p>
        </w:tc>
        <w:tc>
          <w:tcPr>
            <w:tcW w:w="2074" w:type="dxa"/>
          </w:tcPr>
          <w:p w14:paraId="5282531A" w14:textId="77777777" w:rsidR="00400332" w:rsidRDefault="00AD77AF">
            <w:pPr>
              <w:jc w:val="center"/>
            </w:pPr>
            <w:r>
              <w:t>12</w:t>
            </w:r>
          </w:p>
        </w:tc>
      </w:tr>
      <w:tr w:rsidR="00337820" w14:paraId="4309A1C3" w14:textId="77777777" w:rsidTr="00945996">
        <w:trPr>
          <w:jc w:val="center"/>
        </w:trPr>
        <w:tc>
          <w:tcPr>
            <w:tcW w:w="1761" w:type="dxa"/>
          </w:tcPr>
          <w:p w14:paraId="5BAAF2F6" w14:textId="7949379B" w:rsidR="00337820" w:rsidRDefault="00945996">
            <w:r>
              <w:t>Н</w:t>
            </w:r>
            <w:r w:rsidR="00337820">
              <w:t>еорні землі</w:t>
            </w:r>
          </w:p>
        </w:tc>
        <w:tc>
          <w:tcPr>
            <w:tcW w:w="1732" w:type="dxa"/>
          </w:tcPr>
          <w:p w14:paraId="4837BC7B" w14:textId="77777777" w:rsidR="00337820" w:rsidRDefault="00337820">
            <w:pPr>
              <w:jc w:val="center"/>
            </w:pPr>
            <w:r>
              <w:t>0,</w:t>
            </w:r>
            <w:r w:rsidR="00AD77AF">
              <w:t>047</w:t>
            </w:r>
          </w:p>
        </w:tc>
        <w:tc>
          <w:tcPr>
            <w:tcW w:w="1559" w:type="dxa"/>
          </w:tcPr>
          <w:p w14:paraId="1D4690DB" w14:textId="77777777" w:rsidR="00337820" w:rsidRDefault="00337820">
            <w:pPr>
              <w:jc w:val="center"/>
            </w:pPr>
            <w:r>
              <w:t>0,</w:t>
            </w:r>
            <w:r w:rsidR="00AD77AF">
              <w:t>047</w:t>
            </w:r>
          </w:p>
        </w:tc>
        <w:tc>
          <w:tcPr>
            <w:tcW w:w="1716" w:type="dxa"/>
          </w:tcPr>
          <w:p w14:paraId="372FD0B0" w14:textId="77777777" w:rsidR="00337820" w:rsidRDefault="00337820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4065D371" w14:textId="77777777" w:rsidR="00337820" w:rsidRDefault="00337820">
            <w:pPr>
              <w:jc w:val="center"/>
            </w:pPr>
            <w:r>
              <w:t>3</w:t>
            </w:r>
          </w:p>
        </w:tc>
        <w:tc>
          <w:tcPr>
            <w:tcW w:w="1771" w:type="dxa"/>
            <w:gridSpan w:val="2"/>
          </w:tcPr>
          <w:p w14:paraId="1D6D7849" w14:textId="77777777" w:rsidR="00337820" w:rsidRDefault="00AD77AF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0BAC4105" w14:textId="77777777" w:rsidR="00337820" w:rsidRDefault="00337820">
            <w:pPr>
              <w:jc w:val="center"/>
            </w:pPr>
            <w:r>
              <w:t>9</w:t>
            </w:r>
          </w:p>
        </w:tc>
        <w:tc>
          <w:tcPr>
            <w:tcW w:w="2074" w:type="dxa"/>
          </w:tcPr>
          <w:p w14:paraId="6A470EA4" w14:textId="77777777" w:rsidR="00337820" w:rsidRDefault="00AD77AF">
            <w:pPr>
              <w:jc w:val="center"/>
            </w:pPr>
            <w:r>
              <w:t>15</w:t>
            </w:r>
          </w:p>
        </w:tc>
      </w:tr>
      <w:tr w:rsidR="005B74D1" w14:paraId="2FEB583F" w14:textId="77777777" w:rsidTr="00945996">
        <w:trPr>
          <w:jc w:val="center"/>
        </w:trPr>
        <w:tc>
          <w:tcPr>
            <w:tcW w:w="1761" w:type="dxa"/>
          </w:tcPr>
          <w:p w14:paraId="638F9D2A" w14:textId="298F4DD1" w:rsidR="005B74D1" w:rsidRDefault="00945996">
            <w:r>
              <w:t>В</w:t>
            </w:r>
            <w:r w:rsidR="005B74D1">
              <w:t>сього</w:t>
            </w:r>
          </w:p>
        </w:tc>
        <w:tc>
          <w:tcPr>
            <w:tcW w:w="1732" w:type="dxa"/>
          </w:tcPr>
          <w:p w14:paraId="178D409B" w14:textId="77777777" w:rsidR="005B74D1" w:rsidRDefault="00F42595">
            <w:pPr>
              <w:jc w:val="center"/>
            </w:pPr>
            <w:r>
              <w:t>1,</w:t>
            </w:r>
            <w:r w:rsidR="00AD77AF">
              <w:t>73</w:t>
            </w:r>
            <w:r w:rsidR="00307C28">
              <w:t>4</w:t>
            </w:r>
          </w:p>
        </w:tc>
        <w:tc>
          <w:tcPr>
            <w:tcW w:w="1559" w:type="dxa"/>
          </w:tcPr>
          <w:p w14:paraId="20F446D0" w14:textId="77777777" w:rsidR="005B74D1" w:rsidRDefault="009762FE">
            <w:pPr>
              <w:jc w:val="center"/>
            </w:pPr>
            <w:r>
              <w:t>1,</w:t>
            </w:r>
            <w:r w:rsidR="00AD77AF">
              <w:t>159</w:t>
            </w:r>
          </w:p>
        </w:tc>
        <w:tc>
          <w:tcPr>
            <w:tcW w:w="1716" w:type="dxa"/>
          </w:tcPr>
          <w:p w14:paraId="564D5E7F" w14:textId="68396D47" w:rsidR="005B74D1" w:rsidRDefault="00AD77AF" w:rsidP="00945996">
            <w:pPr>
              <w:jc w:val="center"/>
            </w:pPr>
            <w:r>
              <w:t>67</w:t>
            </w:r>
          </w:p>
        </w:tc>
        <w:tc>
          <w:tcPr>
            <w:tcW w:w="1514" w:type="dxa"/>
          </w:tcPr>
          <w:p w14:paraId="712F0C2B" w14:textId="77777777" w:rsidR="005B74D1" w:rsidRDefault="00F84E1B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34F2CC40" w14:textId="77777777" w:rsidR="005B74D1" w:rsidRDefault="00AD77AF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61928C30" w14:textId="77777777" w:rsidR="005B74D1" w:rsidRDefault="00351FEA">
            <w:pPr>
              <w:jc w:val="center"/>
            </w:pPr>
            <w:r>
              <w:t>6</w:t>
            </w:r>
          </w:p>
        </w:tc>
        <w:tc>
          <w:tcPr>
            <w:tcW w:w="2074" w:type="dxa"/>
          </w:tcPr>
          <w:p w14:paraId="4E18FE94" w14:textId="77777777" w:rsidR="005B74D1" w:rsidRDefault="00F84E1B">
            <w:pPr>
              <w:jc w:val="center"/>
            </w:pPr>
            <w:r>
              <w:t>1</w:t>
            </w:r>
            <w:r w:rsidR="00AD77AF">
              <w:t>5</w:t>
            </w:r>
          </w:p>
        </w:tc>
      </w:tr>
    </w:tbl>
    <w:p w14:paraId="72A5329D" w14:textId="77777777" w:rsidR="00381A05" w:rsidRDefault="00381A05">
      <w:pPr>
        <w:pStyle w:val="c1e0e7eee2fbe9"/>
        <w:ind w:left="12049"/>
        <w:rPr>
          <w:color w:val="FF0000"/>
          <w:lang w:val="uk-UA"/>
        </w:rPr>
      </w:pPr>
    </w:p>
    <w:sectPr w:rsidR="00381A05">
      <w:headerReference w:type="even" r:id="rId7"/>
      <w:headerReference w:type="default" r:id="rId8"/>
      <w:pgSz w:w="16838" w:h="11906" w:orient="landscape"/>
      <w:pgMar w:top="899" w:right="851" w:bottom="851" w:left="53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6D06" w14:textId="77777777" w:rsidR="00E273F4" w:rsidRDefault="00E273F4">
      <w:r>
        <w:separator/>
      </w:r>
    </w:p>
  </w:endnote>
  <w:endnote w:type="continuationSeparator" w:id="0">
    <w:p w14:paraId="016F5C9B" w14:textId="77777777" w:rsidR="00E273F4" w:rsidRDefault="00E2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A281B" w14:textId="77777777" w:rsidR="00E273F4" w:rsidRDefault="00E273F4">
      <w:r>
        <w:separator/>
      </w:r>
    </w:p>
  </w:footnote>
  <w:footnote w:type="continuationSeparator" w:id="0">
    <w:p w14:paraId="2F032292" w14:textId="77777777" w:rsidR="00E273F4" w:rsidRDefault="00E2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4E07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F12E2F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7D9B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36B56625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7DA3"/>
    <w:rsid w:val="000101AC"/>
    <w:rsid w:val="00011385"/>
    <w:rsid w:val="00015FA8"/>
    <w:rsid w:val="00081B9F"/>
    <w:rsid w:val="00093903"/>
    <w:rsid w:val="000D5767"/>
    <w:rsid w:val="001011A5"/>
    <w:rsid w:val="0014691A"/>
    <w:rsid w:val="001703F1"/>
    <w:rsid w:val="001823B8"/>
    <w:rsid w:val="001C2791"/>
    <w:rsid w:val="00220488"/>
    <w:rsid w:val="002C2EE0"/>
    <w:rsid w:val="002D0D2B"/>
    <w:rsid w:val="00307C28"/>
    <w:rsid w:val="00316815"/>
    <w:rsid w:val="00337820"/>
    <w:rsid w:val="00341587"/>
    <w:rsid w:val="00351FEA"/>
    <w:rsid w:val="00353B84"/>
    <w:rsid w:val="00381A05"/>
    <w:rsid w:val="003C703D"/>
    <w:rsid w:val="003F03A1"/>
    <w:rsid w:val="00400332"/>
    <w:rsid w:val="004165BC"/>
    <w:rsid w:val="00424CB5"/>
    <w:rsid w:val="00490D1C"/>
    <w:rsid w:val="004955AD"/>
    <w:rsid w:val="00497458"/>
    <w:rsid w:val="004A1CC2"/>
    <w:rsid w:val="00532156"/>
    <w:rsid w:val="00533B14"/>
    <w:rsid w:val="00555D93"/>
    <w:rsid w:val="00584C14"/>
    <w:rsid w:val="005B74D1"/>
    <w:rsid w:val="005D2A2C"/>
    <w:rsid w:val="006A0B6E"/>
    <w:rsid w:val="006A52A0"/>
    <w:rsid w:val="006A5EAD"/>
    <w:rsid w:val="006C1F31"/>
    <w:rsid w:val="006F32D8"/>
    <w:rsid w:val="00701B4C"/>
    <w:rsid w:val="0077511F"/>
    <w:rsid w:val="007B7C97"/>
    <w:rsid w:val="008000D0"/>
    <w:rsid w:val="00833FB4"/>
    <w:rsid w:val="0084795D"/>
    <w:rsid w:val="00851BC1"/>
    <w:rsid w:val="00890704"/>
    <w:rsid w:val="008B32E5"/>
    <w:rsid w:val="008C7437"/>
    <w:rsid w:val="008E0011"/>
    <w:rsid w:val="008E5605"/>
    <w:rsid w:val="009304F7"/>
    <w:rsid w:val="00942171"/>
    <w:rsid w:val="00942975"/>
    <w:rsid w:val="00945996"/>
    <w:rsid w:val="00960D4C"/>
    <w:rsid w:val="009762FE"/>
    <w:rsid w:val="009B2AA3"/>
    <w:rsid w:val="009E0DEC"/>
    <w:rsid w:val="00A618AD"/>
    <w:rsid w:val="00A940E0"/>
    <w:rsid w:val="00AC67E9"/>
    <w:rsid w:val="00AD77AF"/>
    <w:rsid w:val="00B276A7"/>
    <w:rsid w:val="00B64682"/>
    <w:rsid w:val="00B92DEE"/>
    <w:rsid w:val="00B95837"/>
    <w:rsid w:val="00BA4C09"/>
    <w:rsid w:val="00BD402A"/>
    <w:rsid w:val="00C012DA"/>
    <w:rsid w:val="00C13335"/>
    <w:rsid w:val="00C36D37"/>
    <w:rsid w:val="00C975DB"/>
    <w:rsid w:val="00CB18C8"/>
    <w:rsid w:val="00D26690"/>
    <w:rsid w:val="00D63C35"/>
    <w:rsid w:val="00D8248A"/>
    <w:rsid w:val="00D91CA2"/>
    <w:rsid w:val="00DA2BC8"/>
    <w:rsid w:val="00DB5E13"/>
    <w:rsid w:val="00DE699B"/>
    <w:rsid w:val="00E05CB9"/>
    <w:rsid w:val="00E12EF5"/>
    <w:rsid w:val="00E15F62"/>
    <w:rsid w:val="00E2012C"/>
    <w:rsid w:val="00E270DE"/>
    <w:rsid w:val="00E273F4"/>
    <w:rsid w:val="00E42307"/>
    <w:rsid w:val="00E42768"/>
    <w:rsid w:val="00EA1BC7"/>
    <w:rsid w:val="00EB4A73"/>
    <w:rsid w:val="00EF0328"/>
    <w:rsid w:val="00EF171F"/>
    <w:rsid w:val="00EF4A1A"/>
    <w:rsid w:val="00F33402"/>
    <w:rsid w:val="00F42595"/>
    <w:rsid w:val="00F45142"/>
    <w:rsid w:val="00F460AC"/>
    <w:rsid w:val="00F5409F"/>
    <w:rsid w:val="00F84E1B"/>
    <w:rsid w:val="00FC147C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B77E71"/>
  <w15:docId w15:val="{94BFB36C-3E35-4475-B8C1-4CD24DD0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58AD-48C1-4792-A3E2-F8C20FC0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1752</Words>
  <Characters>999</Characters>
  <Application>Microsoft Office Word</Application>
  <DocSecurity>4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2023-11-13T07:45:00Z</cp:lastPrinted>
  <dcterms:created xsi:type="dcterms:W3CDTF">2025-01-03T06:50:00Z</dcterms:created>
  <dcterms:modified xsi:type="dcterms:W3CDTF">2025-01-03T06:50:00Z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