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D2F9" w14:textId="3EAF9313" w:rsidR="0030730C" w:rsidRDefault="0030730C" w:rsidP="0030730C">
      <w:pPr>
        <w:jc w:val="center"/>
        <w:rPr>
          <w:b/>
          <w:lang w:val="ru-RU"/>
        </w:rPr>
      </w:pPr>
      <w:bookmarkStart w:id="0" w:name="_Hlk197947353"/>
      <w:r>
        <w:rPr>
          <w:b/>
        </w:rPr>
        <w:t xml:space="preserve">Інформаційне повідомлення </w:t>
      </w:r>
      <w:r w:rsidR="0003409C">
        <w:rPr>
          <w:b/>
        </w:rPr>
        <w:t>№ 25</w:t>
      </w:r>
      <w:r>
        <w:rPr>
          <w:b/>
        </w:rPr>
        <w:t xml:space="preserve"> </w:t>
      </w:r>
    </w:p>
    <w:p w14:paraId="09FE8AEE" w14:textId="77777777" w:rsidR="0030730C" w:rsidRDefault="0030730C" w:rsidP="0030730C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0524724E" w14:textId="77777777" w:rsidR="0030730C" w:rsidRPr="002C4B04" w:rsidRDefault="0030730C" w:rsidP="0030730C">
      <w:pPr>
        <w:jc w:val="center"/>
        <w:rPr>
          <w:b/>
        </w:rPr>
      </w:pPr>
      <w:r>
        <w:rPr>
          <w:b/>
        </w:rPr>
        <w:t xml:space="preserve">в агроценозах </w:t>
      </w:r>
      <w:r w:rsidR="0008052D">
        <w:rPr>
          <w:b/>
        </w:rPr>
        <w:t xml:space="preserve">  </w:t>
      </w:r>
      <w:r>
        <w:rPr>
          <w:b/>
        </w:rPr>
        <w:t>Київської області станом на</w:t>
      </w:r>
      <w:r>
        <w:rPr>
          <w:b/>
          <w:lang w:val="ru-RU"/>
        </w:rPr>
        <w:t xml:space="preserve"> </w:t>
      </w:r>
      <w:r w:rsidR="00706A01">
        <w:rPr>
          <w:b/>
          <w:lang w:val="ru-RU"/>
        </w:rPr>
        <w:t>1</w:t>
      </w:r>
      <w:r w:rsidR="00773453">
        <w:rPr>
          <w:b/>
          <w:lang w:val="ru-RU"/>
        </w:rPr>
        <w:t>8</w:t>
      </w:r>
      <w:r w:rsidR="00E61F72">
        <w:rPr>
          <w:b/>
          <w:lang w:val="ru-RU"/>
        </w:rPr>
        <w:t xml:space="preserve"> червня</w:t>
      </w:r>
      <w:r>
        <w:rPr>
          <w:b/>
          <w:lang w:val="ru-RU"/>
        </w:rPr>
        <w:t xml:space="preserve">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6241C365" w14:textId="77777777" w:rsidR="0030730C" w:rsidRDefault="0030730C" w:rsidP="0030730C"/>
    <w:p w14:paraId="0FF1E837" w14:textId="77777777" w:rsidR="0030730C" w:rsidRPr="00081731" w:rsidRDefault="0030730C" w:rsidP="00081731">
      <w:pPr>
        <w:ind w:firstLine="851"/>
        <w:jc w:val="center"/>
      </w:pPr>
      <w:r w:rsidRPr="00081731">
        <w:t>ОСНОВНІ МЕТЕОРОЛОГІЧНІ ОСОБЛИВОСТІ</w:t>
      </w:r>
    </w:p>
    <w:p w14:paraId="4E663662" w14:textId="5D8F6421" w:rsidR="00773453" w:rsidRPr="00081731" w:rsidRDefault="00773453" w:rsidP="00081731">
      <w:pPr>
        <w:ind w:firstLine="851"/>
        <w:jc w:val="both"/>
      </w:pPr>
      <w:r w:rsidRPr="00081731">
        <w:t>У першій декаді червня на Київщині переважала тепла з нерівномірним розподілом опадів погода, середні добові температури повітря у найтепліші дні були вищими за норму на 3-7</w:t>
      </w:r>
      <w:bookmarkStart w:id="1" w:name="_Hlk201146983"/>
      <w:r w:rsidRPr="00081731">
        <w:t>°</w:t>
      </w:r>
      <w:r w:rsidR="00081731">
        <w:t>С</w:t>
      </w:r>
      <w:bookmarkEnd w:id="1"/>
      <w:r w:rsidRPr="00081731">
        <w:t>. Починаючи з 10 червня відбулося суттєве зниження температури повітря до показників нижчих від норми на 4</w:t>
      </w:r>
      <w:r w:rsidR="00081731" w:rsidRPr="00081731">
        <w:t>°</w:t>
      </w:r>
      <w:r w:rsidR="00081731">
        <w:t>С</w:t>
      </w:r>
      <w:r w:rsidRPr="00081731">
        <w:t>.</w:t>
      </w:r>
    </w:p>
    <w:p w14:paraId="4241347A" w14:textId="2A0B33F7" w:rsidR="00773453" w:rsidRPr="00081731" w:rsidRDefault="00773453" w:rsidP="00081731">
      <w:pPr>
        <w:ind w:firstLine="851"/>
        <w:jc w:val="both"/>
      </w:pPr>
      <w:r w:rsidRPr="00081731">
        <w:t xml:space="preserve">6 червня у Києві було зафіксовано рекордну середньодобову температуру повітря – </w:t>
      </w:r>
      <w:r w:rsidR="00081731">
        <w:t>+</w:t>
      </w:r>
      <w:r w:rsidRPr="00081731">
        <w:t>24,9</w:t>
      </w:r>
      <w:r w:rsidR="00081731" w:rsidRPr="00081731">
        <w:t>°</w:t>
      </w:r>
      <w:r w:rsidR="00081731">
        <w:t>С</w:t>
      </w:r>
      <w:r w:rsidRPr="00081731">
        <w:t>, що перевищило попередній рекордний показник 1953 року на 0,2</w:t>
      </w:r>
      <w:r w:rsidR="00081731" w:rsidRPr="00081731">
        <w:t>°</w:t>
      </w:r>
      <w:r w:rsidR="00081731">
        <w:t>С</w:t>
      </w:r>
      <w:r w:rsidRPr="00081731">
        <w:t>, а кліматичну норму – на 6,5</w:t>
      </w:r>
      <w:r w:rsidR="00081731" w:rsidRPr="00081731">
        <w:t>°</w:t>
      </w:r>
      <w:r w:rsidR="00081731">
        <w:t>С</w:t>
      </w:r>
      <w:r w:rsidRPr="00081731">
        <w:t>.</w:t>
      </w:r>
      <w:r w:rsidR="00081731">
        <w:t xml:space="preserve"> </w:t>
      </w:r>
    </w:p>
    <w:p w14:paraId="5A871538" w14:textId="77777777" w:rsidR="00773453" w:rsidRPr="00081731" w:rsidRDefault="00773453" w:rsidP="00081731">
      <w:pPr>
        <w:ind w:firstLine="851"/>
        <w:jc w:val="both"/>
      </w:pPr>
      <w:r w:rsidRPr="00081731">
        <w:t>Тривалість сонячного сяйва за даними метеостанцій Бориспіль та Біла Церква за декаду становила 120-123 години (115 % декадної норми).</w:t>
      </w:r>
    </w:p>
    <w:p w14:paraId="0B45EA93" w14:textId="410CF1C1" w:rsidR="00773453" w:rsidRPr="00081731" w:rsidRDefault="00773453" w:rsidP="00081731">
      <w:pPr>
        <w:ind w:firstLine="851"/>
        <w:jc w:val="both"/>
      </w:pPr>
      <w:r w:rsidRPr="00081731">
        <w:t>Температура повітря в середньому за декаду по всій території області виявилася вищою за норму на 3-4</w:t>
      </w:r>
      <w:r w:rsidR="00081731" w:rsidRPr="00081731">
        <w:t>°</w:t>
      </w:r>
      <w:r w:rsidR="00081731">
        <w:t>С</w:t>
      </w:r>
      <w:r w:rsidRPr="00081731">
        <w:t xml:space="preserve"> і в абсолютному визначенні становила плюс 20,4-22,0</w:t>
      </w:r>
      <w:r w:rsidR="00081731" w:rsidRPr="00081731">
        <w:t>°</w:t>
      </w:r>
      <w:r w:rsidR="00081731">
        <w:t>С</w:t>
      </w:r>
      <w:r w:rsidRPr="00081731">
        <w:t xml:space="preserve"> .</w:t>
      </w:r>
      <w:r w:rsidR="00081731">
        <w:t xml:space="preserve"> </w:t>
      </w:r>
    </w:p>
    <w:p w14:paraId="2E565B29" w14:textId="6CB9D8F4" w:rsidR="00773453" w:rsidRPr="00081731" w:rsidRDefault="00773453" w:rsidP="00081731">
      <w:pPr>
        <w:ind w:firstLine="851"/>
        <w:jc w:val="both"/>
      </w:pPr>
      <w:r w:rsidRPr="00081731">
        <w:t>Максимальна температура повітря у найтепліші дні підвищувалася</w:t>
      </w:r>
      <w:r w:rsidR="00081731">
        <w:t xml:space="preserve"> </w:t>
      </w:r>
      <w:r w:rsidRPr="00081731">
        <w:t xml:space="preserve">до </w:t>
      </w:r>
      <w:r w:rsidR="00561809">
        <w:t>+</w:t>
      </w:r>
      <w:r w:rsidRPr="00081731">
        <w:t>31-33</w:t>
      </w:r>
      <w:r w:rsidR="00081731" w:rsidRPr="00081731">
        <w:t>°</w:t>
      </w:r>
      <w:r w:rsidR="00081731">
        <w:t>С</w:t>
      </w:r>
      <w:r w:rsidRPr="00081731">
        <w:t>. Упродовж 3-4 днів вона перевищувала позначку +30</w:t>
      </w:r>
      <w:r w:rsidR="00081731" w:rsidRPr="00081731">
        <w:t>°</w:t>
      </w:r>
      <w:r w:rsidR="00081731">
        <w:t>С</w:t>
      </w:r>
      <w:r w:rsidRPr="00081731">
        <w:t>.</w:t>
      </w:r>
    </w:p>
    <w:p w14:paraId="3A9BD14C" w14:textId="1255B3C4" w:rsidR="00773453" w:rsidRPr="00081731" w:rsidRDefault="00773453" w:rsidP="00081731">
      <w:pPr>
        <w:ind w:firstLine="851"/>
        <w:jc w:val="both"/>
      </w:pPr>
      <w:r w:rsidRPr="00081731">
        <w:t>У районі метеостанції Чорнобиль було досягнуто абсолютний</w:t>
      </w:r>
      <w:r w:rsidR="00081731">
        <w:t xml:space="preserve"> </w:t>
      </w:r>
      <w:r w:rsidRPr="00081731">
        <w:t>максимум температури повітря першої декади червня (+33</w:t>
      </w:r>
      <w:r w:rsidR="00081731" w:rsidRPr="00081731">
        <w:t>°</w:t>
      </w:r>
      <w:r w:rsidR="00081731">
        <w:t>С</w:t>
      </w:r>
      <w:r w:rsidRPr="00081731">
        <w:t>) за період</w:t>
      </w:r>
      <w:r w:rsidR="00081731">
        <w:t xml:space="preserve"> </w:t>
      </w:r>
      <w:r w:rsidRPr="00081731">
        <w:t xml:space="preserve">спостережень починаючи із 1951 року. 8 червня максимальна температура повітря у Києві становила </w:t>
      </w:r>
      <w:r w:rsidR="00561809">
        <w:t>+</w:t>
      </w:r>
      <w:r w:rsidRPr="00081731">
        <w:t>31,4</w:t>
      </w:r>
      <w:r w:rsidR="00081731" w:rsidRPr="00081731">
        <w:t>°</w:t>
      </w:r>
      <w:r w:rsidR="00081731">
        <w:t>С</w:t>
      </w:r>
      <w:r w:rsidRPr="00081731">
        <w:t>, що перевищила на 0,1</w:t>
      </w:r>
      <w:r w:rsidR="00081731" w:rsidRPr="00081731">
        <w:t>°</w:t>
      </w:r>
      <w:r w:rsidR="00081731">
        <w:t>С</w:t>
      </w:r>
      <w:r w:rsidRPr="00081731">
        <w:t xml:space="preserve"> рекордне значення 2011. Мінімальна температура повітря знижувалася до </w:t>
      </w:r>
      <w:r w:rsidR="00561809">
        <w:t>+</w:t>
      </w:r>
      <w:r w:rsidRPr="00081731">
        <w:t xml:space="preserve"> 8-12</w:t>
      </w:r>
      <w:r w:rsidR="00081731" w:rsidRPr="00081731">
        <w:t>°</w:t>
      </w:r>
      <w:r w:rsidR="00081731">
        <w:t>С</w:t>
      </w:r>
      <w:r w:rsidRPr="00081731">
        <w:t>.</w:t>
      </w:r>
    </w:p>
    <w:p w14:paraId="06B91B51" w14:textId="72F2F2B2" w:rsidR="00773453" w:rsidRPr="00081731" w:rsidRDefault="00773453" w:rsidP="00081731">
      <w:pPr>
        <w:ind w:firstLine="851"/>
        <w:jc w:val="both"/>
      </w:pPr>
      <w:r w:rsidRPr="00081731">
        <w:t xml:space="preserve">7 та 8 червня мінімальна температура повітря у Києві становила </w:t>
      </w:r>
      <w:r w:rsidR="00561809">
        <w:t>+</w:t>
      </w:r>
      <w:r w:rsidRPr="00081731">
        <w:t>19,9-20,4</w:t>
      </w:r>
      <w:r w:rsidR="00081731" w:rsidRPr="00081731">
        <w:t>°</w:t>
      </w:r>
      <w:r w:rsidR="00081731">
        <w:t>С</w:t>
      </w:r>
      <w:r w:rsidRPr="00081731">
        <w:t>, що вище на 0,8-1,8</w:t>
      </w:r>
      <w:r w:rsidR="00081731" w:rsidRPr="00081731">
        <w:t>°</w:t>
      </w:r>
      <w:r w:rsidR="00081731">
        <w:t>С</w:t>
      </w:r>
      <w:r w:rsidRPr="00081731">
        <w:t xml:space="preserve"> рекордного значення 2011, 2014.</w:t>
      </w:r>
    </w:p>
    <w:p w14:paraId="0659A994" w14:textId="04537963" w:rsidR="00773453" w:rsidRPr="00081731" w:rsidRDefault="00773453" w:rsidP="00081731">
      <w:pPr>
        <w:ind w:firstLine="851"/>
        <w:jc w:val="both"/>
      </w:pPr>
      <w:r w:rsidRPr="00081731">
        <w:t xml:space="preserve">Поверхня ґрунту у денні години нагрівалася до </w:t>
      </w:r>
      <w:r w:rsidR="00561809">
        <w:t>+</w:t>
      </w:r>
      <w:r w:rsidRPr="00081731">
        <w:t>48-60</w:t>
      </w:r>
      <w:r w:rsidR="00561809" w:rsidRPr="00081731">
        <w:t>°</w:t>
      </w:r>
      <w:r w:rsidR="00561809">
        <w:t>С</w:t>
      </w:r>
      <w:r w:rsidRPr="00081731">
        <w:t xml:space="preserve">, вночі охолоджувалася до </w:t>
      </w:r>
      <w:r w:rsidR="00561809">
        <w:t>+</w:t>
      </w:r>
      <w:r w:rsidRPr="00081731">
        <w:t xml:space="preserve"> 6-11</w:t>
      </w:r>
      <w:r w:rsidR="00561809" w:rsidRPr="00081731">
        <w:t>°</w:t>
      </w:r>
      <w:r w:rsidR="00561809">
        <w:t>С</w:t>
      </w:r>
      <w:r w:rsidRPr="00081731">
        <w:t>.</w:t>
      </w:r>
    </w:p>
    <w:p w14:paraId="38CB3A41" w14:textId="7AF1922C" w:rsidR="00773453" w:rsidRPr="00081731" w:rsidRDefault="00773453" w:rsidP="00081731">
      <w:pPr>
        <w:ind w:firstLine="851"/>
        <w:jc w:val="both"/>
      </w:pPr>
      <w:r w:rsidRPr="00081731">
        <w:t xml:space="preserve">Середня декадна температура ґрунту на глибині 10 см становила </w:t>
      </w:r>
      <w:r w:rsidR="00561809">
        <w:t>+</w:t>
      </w:r>
      <w:r w:rsidRPr="00081731">
        <w:t>22-25</w:t>
      </w:r>
      <w:r w:rsidR="00561809" w:rsidRPr="00081731">
        <w:t>°</w:t>
      </w:r>
      <w:r w:rsidR="00561809">
        <w:t>С</w:t>
      </w:r>
      <w:r w:rsidRPr="00081731">
        <w:t>. Майже по всій території області упродовж 7-10 днів, у районі метеостанції Баришівка (на торф’яниках) – 4 днів, у денні години вона підвищувалася до +25° і вище.</w:t>
      </w:r>
      <w:r w:rsidR="00561809">
        <w:t xml:space="preserve"> </w:t>
      </w:r>
    </w:p>
    <w:p w14:paraId="59C4FE46" w14:textId="3949EA0D" w:rsidR="00773453" w:rsidRPr="00081731" w:rsidRDefault="00773453" w:rsidP="00081731">
      <w:pPr>
        <w:ind w:firstLine="851"/>
        <w:jc w:val="both"/>
      </w:pPr>
      <w:r w:rsidRPr="00081731">
        <w:t>Нерівномірні опади відмічалися упродовж 1-4 днів. У більшості</w:t>
      </w:r>
      <w:r w:rsidR="00561809">
        <w:t xml:space="preserve"> </w:t>
      </w:r>
      <w:r w:rsidRPr="00081731">
        <w:t>районів області їх кількість за декаду становила від 13 до 23 мм (від 52 до</w:t>
      </w:r>
      <w:r w:rsidR="00561809">
        <w:t xml:space="preserve"> </w:t>
      </w:r>
      <w:r w:rsidRPr="00081731">
        <w:t>110 % декадної норми), у районі метеостанцій Яготин, Біла Церква та</w:t>
      </w:r>
      <w:r w:rsidR="00561809">
        <w:t xml:space="preserve"> </w:t>
      </w:r>
      <w:r w:rsidRPr="00081731">
        <w:t>Миронівка – 5-9 мм (28-45% декадної норми).</w:t>
      </w:r>
    </w:p>
    <w:p w14:paraId="4EC468D6" w14:textId="708B6761" w:rsidR="00773453" w:rsidRPr="00081731" w:rsidRDefault="00773453" w:rsidP="00081731">
      <w:pPr>
        <w:ind w:firstLine="851"/>
        <w:jc w:val="both"/>
      </w:pPr>
      <w:r w:rsidRPr="00081731">
        <w:t>Упродовж 1-3 днів майже по всій території області відмічалися опади</w:t>
      </w:r>
      <w:r w:rsidR="00561809">
        <w:t xml:space="preserve"> </w:t>
      </w:r>
      <w:r w:rsidRPr="00081731">
        <w:t>інтенсивністю 5 мм і більше. Добовий максимум опадів становив 5-9 мм</w:t>
      </w:r>
      <w:r w:rsidR="00561809">
        <w:t xml:space="preserve"> </w:t>
      </w:r>
      <w:r w:rsidRPr="00081731">
        <w:t>(28-45% декадної норми).</w:t>
      </w:r>
    </w:p>
    <w:p w14:paraId="5FF6B1B5" w14:textId="77777777" w:rsidR="00773453" w:rsidRPr="00081731" w:rsidRDefault="00773453" w:rsidP="00081731">
      <w:pPr>
        <w:ind w:firstLine="851"/>
        <w:jc w:val="both"/>
      </w:pPr>
      <w:r w:rsidRPr="00081731">
        <w:t>За визначенням Центральної геофізичної обсерваторії та метеостанції Баришівка кислотність опадів (рН) становила 6,24-7,17(нормальна та слаболужна).</w:t>
      </w:r>
    </w:p>
    <w:p w14:paraId="160C5009" w14:textId="77777777" w:rsidR="00773453" w:rsidRPr="00081731" w:rsidRDefault="00773453" w:rsidP="00081731">
      <w:pPr>
        <w:ind w:firstLine="851"/>
        <w:jc w:val="both"/>
      </w:pPr>
      <w:r w:rsidRPr="00081731">
        <w:t>Середня декадна відносна вологість повітря становила 61-73 %, середній за декаду дефіцит вологості повітря – 8-12 мб.</w:t>
      </w:r>
    </w:p>
    <w:p w14:paraId="4A68D631" w14:textId="22F51338" w:rsidR="00773453" w:rsidRPr="00081731" w:rsidRDefault="00773453" w:rsidP="00081731">
      <w:pPr>
        <w:ind w:firstLine="851"/>
        <w:jc w:val="both"/>
      </w:pPr>
      <w:r w:rsidRPr="00081731">
        <w:lastRenderedPageBreak/>
        <w:t>Вітер упродовж декади переважав помірний, максимальна його</w:t>
      </w:r>
      <w:r w:rsidR="00561809">
        <w:t xml:space="preserve"> </w:t>
      </w:r>
      <w:r w:rsidRPr="00081731">
        <w:t>швидкість становила 10-13 м/с, у районі ОГМС Вишгород упродовж 1 дня</w:t>
      </w:r>
      <w:r w:rsidR="00561809">
        <w:t xml:space="preserve"> </w:t>
      </w:r>
      <w:r w:rsidRPr="00081731">
        <w:t>відмічалося посилення швидкості вітру до 18 м/с.</w:t>
      </w:r>
    </w:p>
    <w:p w14:paraId="32EDF928" w14:textId="5C47EC20" w:rsidR="009F1849" w:rsidRPr="00081731" w:rsidRDefault="00081731" w:rsidP="00081731">
      <w:pPr>
        <w:pStyle w:val="Default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 xml:space="preserve">  </w:t>
      </w:r>
    </w:p>
    <w:p w14:paraId="6E7C47D3" w14:textId="77777777" w:rsidR="00773453" w:rsidRPr="00081731" w:rsidRDefault="00773453" w:rsidP="00561809">
      <w:pPr>
        <w:pStyle w:val="Default"/>
        <w:ind w:firstLine="851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ВПЛИВ ПОГОДНИХ УМОВ НА СТАН</w:t>
      </w:r>
      <w:r w:rsidR="00B44CE0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СІЛЬСЬКОГОСПОДАРСЬКИХ КУЛЬТУР</w:t>
      </w:r>
    </w:p>
    <w:p w14:paraId="374402E1" w14:textId="1B0DAE79" w:rsidR="00773453" w:rsidRPr="00081731" w:rsidRDefault="00773453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Упродовж 1 декади </w:t>
      </w:r>
      <w:r w:rsidR="00B44CE0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червня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агрометеорологічні умови для розвитку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сільськогосподарських культур були в цілому задовільними, але через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нерівномірний розподіл та недостатню кількість ефективних опадів</w:t>
      </w:r>
      <w:r w:rsidR="00B44CE0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запаси продуктивної вологи в ґрунті на більшості посівних площ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знизились до недостатніх та незадовільних.</w:t>
      </w:r>
      <w:r w:rsidR="00B44CE0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Місцями у південних та східних районах області під озимими та</w:t>
      </w:r>
      <w:r w:rsidR="00B44CE0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ранніми ярими зерновими культурами вологозапаси в метровому шарі</w:t>
      </w:r>
      <w:r w:rsidR="00B44CE0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ґрунту складали лише 14-28 % від НПВ, що є критерієм ґрунтової засухи.</w:t>
      </w:r>
    </w:p>
    <w:p w14:paraId="27AC2822" w14:textId="0D599FF4" w:rsidR="004345CF" w:rsidRDefault="00773453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початку вегетаційного періоду до 10 червня сума ефективних</w:t>
      </w:r>
      <w:r w:rsidR="00B44CE0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температур повітря вище +5° по області становила 645-744° (середня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багаторічна − 582-635</w:t>
      </w:r>
      <w:r w:rsidR="00561809" w:rsidRPr="00081731">
        <w:rPr>
          <w:rFonts w:ascii="Times New Roman" w:hAnsi="Times New Roman" w:cs="Times New Roman"/>
          <w:sz w:val="28"/>
          <w:szCs w:val="28"/>
        </w:rPr>
        <w:t>°</w:t>
      </w:r>
      <w:r w:rsidR="00561809">
        <w:t>С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), вище +10° − 288-340° (середня багаторічна</w:t>
      </w:r>
      <w:r w:rsidR="00B44CE0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− 271-305</w:t>
      </w:r>
      <w:r w:rsidR="00561809" w:rsidRPr="00081731">
        <w:rPr>
          <w:rFonts w:ascii="Times New Roman" w:hAnsi="Times New Roman" w:cs="Times New Roman"/>
          <w:sz w:val="28"/>
          <w:szCs w:val="28"/>
        </w:rPr>
        <w:t>°</w:t>
      </w:r>
      <w:r w:rsidR="00561809">
        <w:t>С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</w:t>
      </w:r>
      <w:r w:rsidR="00B44CE0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14:paraId="14932745" w14:textId="77777777" w:rsidR="00561809" w:rsidRDefault="00561809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14:paraId="295BCFF2" w14:textId="7F17F16D" w:rsidR="00EB07FF" w:rsidRPr="00081731" w:rsidRDefault="00B44CE0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Польові роботи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Господарства області проводили обробку посівів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пестицидами з метою боротьби із шкідниками ,хворобами рослин та бур‘янами на посівах.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EB07FF" w:rsidRPr="0008173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Озимина</w:t>
      </w:r>
      <w:r w:rsidR="00EB07FF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Упродовж декади в озимини тривало цвітіння .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EB07FF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Висота рослин до верхівки колосу становила 68-81 см. Стан посівів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EB07FF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оцінювався як добрий та відмінний.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EB07FF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Станом на 8 червня запаси продуктивної вологи в метровому шарі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EB07FF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ґрунту під озимими культурами були в основному недостатніми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EB07FF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(менше 60 мм), одночасно на окремих полях північно-західних та східних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EB07FF"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районів були надлишковими і становили 104-173 мм.</w:t>
      </w:r>
    </w:p>
    <w:p w14:paraId="2D6B9DCF" w14:textId="6A45F6B2" w:rsidR="00EB07FF" w:rsidRPr="00081731" w:rsidRDefault="00EB07FF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У ранніх ярих зернових культур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(прогноз достигання) на</w:t>
      </w:r>
      <w:r w:rsidR="001918B4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більшості посівних площ декади відмічалося цвітіння, на полях південно-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східних районів у ярого ячменю – колосіння. Висота рослин у кінці декади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становила 67-75 см. На пізніх посівах у проса відмічався 3-й листок, у вівса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тривало кущіння, при висоті рослин 4-25 см. Стан посівів оцінювався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переважно як добрий.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Запаси продуктивної вологи у метровому шарі ґрунту були недостатніми і становили – 34-55 мм.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 агрометеорологічними розрахунками достигання зерна ранніх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ярих зернових культур у нинішньому році розпочнеться у кінці червня – напочатку липня, що на 2,5 тижні раніше середніх багаторічних строків.</w:t>
      </w:r>
    </w:p>
    <w:p w14:paraId="1491E9FD" w14:textId="77777777" w:rsidR="00EB07FF" w:rsidRPr="00081731" w:rsidRDefault="00EB07FF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Кукурудза.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У кукурудзи тривало утворення листків (5-й, 7-й, 9-й,</w:t>
      </w:r>
    </w:p>
    <w:p w14:paraId="3CCA55F1" w14:textId="77777777" w:rsidR="00EB07FF" w:rsidRPr="00081731" w:rsidRDefault="00EB07FF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11-й та 13-й) та накопичення рослинної маси. Висота рослин у кінці декади становила 42-94 см. Стан посівів оцінювався переважно як добрий та відмінний.</w:t>
      </w:r>
    </w:p>
    <w:p w14:paraId="4264A475" w14:textId="7D662FE5" w:rsidR="00EB07FF" w:rsidRPr="00081731" w:rsidRDefault="00EB07FF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Запаси продуктивної вологи під кукурудзою орному шарі ґрунту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були достатніми і становили 24-29 мм, лише на окремих полях східних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районів – недостатніми (менше 20 мм), у метровому шарі ґрунту вони були достатніми – 109-150 мм.</w:t>
      </w:r>
    </w:p>
    <w:p w14:paraId="547F7975" w14:textId="33EE9529" w:rsidR="00EB07FF" w:rsidRPr="00081731" w:rsidRDefault="00EB07FF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Зернобобові культури.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У гороху відмічався кінець цвітіння, на пізніх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посівах тривало утворення суцвіть. Висота рослин становила 56-63 см. На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посівах сої тривало утворення 5-го справжнього листка. Стан посівів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оцінювався як добрий.</w:t>
      </w:r>
    </w:p>
    <w:p w14:paraId="7038BC77" w14:textId="5B5B0133" w:rsidR="00EB07FF" w:rsidRPr="00081731" w:rsidRDefault="00EB07FF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 </w:t>
      </w:r>
      <w:r w:rsidRPr="0008173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картопл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 відмічалося цвітіння, на пізніх строках посадки –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утворення суцвіть. Висота рослин становила 40-58 см. Стан посівів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оцінювався як добрий та відмінний. На окремих полях східних районів</w:t>
      </w:r>
      <w:r w:rsidR="00561809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відмічалося пошкодження рослин сільськогосподарськими шкідниками.</w:t>
      </w:r>
    </w:p>
    <w:p w14:paraId="4BA3099B" w14:textId="77777777" w:rsidR="00EB07FF" w:rsidRDefault="00EB07FF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81731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Сади</w:t>
      </w:r>
      <w:r w:rsidRPr="0008173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 У плодових культур тривало формування та ріст плодів.</w:t>
      </w:r>
    </w:p>
    <w:p w14:paraId="27853EE6" w14:textId="77777777" w:rsidR="00561809" w:rsidRPr="00081731" w:rsidRDefault="00561809" w:rsidP="00081731">
      <w:pPr>
        <w:pStyle w:val="Default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14:paraId="48B45A32" w14:textId="77777777" w:rsidR="00C43983" w:rsidRPr="00081731" w:rsidRDefault="00C43983" w:rsidP="00081731">
      <w:pPr>
        <w:pStyle w:val="Default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81731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14:paraId="5A73642E" w14:textId="77777777" w:rsidR="00EC4386" w:rsidRPr="00081731" w:rsidRDefault="00EC4386" w:rsidP="00081731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 </w:t>
      </w:r>
      <w:r w:rsidR="009F1849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– молочна стиглість</w:t>
      </w:r>
    </w:p>
    <w:p w14:paraId="17D70C2F" w14:textId="77777777" w:rsidR="00EC4386" w:rsidRPr="00081731" w:rsidRDefault="00EC4386" w:rsidP="00081731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  </w:t>
      </w:r>
      <w:r w:rsidR="009F1849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1 етап дозрівання</w:t>
      </w:r>
    </w:p>
    <w:p w14:paraId="2FFB27E3" w14:textId="77777777" w:rsidR="00EC4386" w:rsidRPr="00081731" w:rsidRDefault="00EC4386" w:rsidP="00081731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Ярі зернові  -   </w:t>
      </w:r>
      <w:r w:rsidR="009F1849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B44CE0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 </w:t>
      </w:r>
      <w:r w:rsidR="009F1849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колосіння</w:t>
      </w:r>
    </w:p>
    <w:p w14:paraId="51360DE0" w14:textId="77777777" w:rsidR="00EC4386" w:rsidRPr="00081731" w:rsidRDefault="00EC4386" w:rsidP="00081731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Зернобобові (горох)  – </w:t>
      </w:r>
      <w:r w:rsidR="00B44CE0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утворення стручків</w:t>
      </w:r>
    </w:p>
    <w:p w14:paraId="21BF1F1F" w14:textId="77777777" w:rsidR="00EC4386" w:rsidRPr="00081731" w:rsidRDefault="00EC4386" w:rsidP="00081731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Соняшник –  </w:t>
      </w:r>
      <w:r w:rsidR="00F042EE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утворення кошиків</w:t>
      </w:r>
    </w:p>
    <w:p w14:paraId="3C19AC72" w14:textId="77777777" w:rsidR="00EC4386" w:rsidRPr="00081731" w:rsidRDefault="00EC4386" w:rsidP="00081731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Цукровий буряк – </w:t>
      </w:r>
      <w:r w:rsidR="00B44CE0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змикання рослин в рядках</w:t>
      </w:r>
    </w:p>
    <w:p w14:paraId="3FF9767E" w14:textId="77777777" w:rsidR="00EC4386" w:rsidRPr="00081731" w:rsidRDefault="00EC4386" w:rsidP="00081731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Картопля  - </w:t>
      </w:r>
      <w:r w:rsidR="009F1849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цвітіння</w:t>
      </w:r>
    </w:p>
    <w:p w14:paraId="60439AE2" w14:textId="77777777" w:rsidR="00EC4386" w:rsidRPr="00081731" w:rsidRDefault="00EC4386" w:rsidP="00081731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Кукурудза –  </w:t>
      </w:r>
      <w:r w:rsidR="009F1849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7</w:t>
      </w: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-й  листок</w:t>
      </w:r>
      <w:r w:rsidR="009F1849"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-утворення 1 міжвузля</w:t>
      </w:r>
    </w:p>
    <w:p w14:paraId="53211A49" w14:textId="3DCAB574" w:rsidR="00EC4386" w:rsidRPr="00081731" w:rsidRDefault="00EC4386" w:rsidP="00081731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81731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Pr="00081731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відростання після укосу</w:t>
      </w:r>
    </w:p>
    <w:p w14:paraId="15213026" w14:textId="77777777" w:rsidR="00EC4386" w:rsidRPr="00081731" w:rsidRDefault="00EC4386" w:rsidP="00081731">
      <w:pPr>
        <w:autoSpaceDE w:val="0"/>
        <w:ind w:firstLine="851"/>
        <w:jc w:val="both"/>
      </w:pPr>
      <w:r w:rsidRPr="00081731">
        <w:t>Сад –   ріст плодів</w:t>
      </w:r>
    </w:p>
    <w:p w14:paraId="0B6DB5FB" w14:textId="77777777" w:rsidR="00EC4386" w:rsidRPr="00081731" w:rsidRDefault="00EC4386" w:rsidP="00081731">
      <w:pPr>
        <w:autoSpaceDE w:val="0"/>
        <w:ind w:firstLine="851"/>
        <w:jc w:val="both"/>
      </w:pPr>
      <w:r w:rsidRPr="00081731">
        <w:t xml:space="preserve">На протязі звітного періоду продовжувалося заселення посівів сільськогосподарських культур  шкідниками, </w:t>
      </w:r>
      <w:r w:rsidR="00B44CE0" w:rsidRPr="00081731">
        <w:t>погодні умови</w:t>
      </w:r>
      <w:r w:rsidRPr="00081731">
        <w:t xml:space="preserve"> сприял</w:t>
      </w:r>
      <w:r w:rsidR="00B44CE0" w:rsidRPr="00081731">
        <w:t>и</w:t>
      </w:r>
      <w:r w:rsidRPr="00081731">
        <w:t xml:space="preserve"> ураженню рослин хворобами.</w:t>
      </w:r>
    </w:p>
    <w:p w14:paraId="0AEB1ABB" w14:textId="77777777" w:rsidR="004345CF" w:rsidRPr="00081731" w:rsidRDefault="004345CF" w:rsidP="00081731">
      <w:pPr>
        <w:autoSpaceDE w:val="0"/>
        <w:ind w:firstLine="851"/>
        <w:jc w:val="both"/>
      </w:pPr>
    </w:p>
    <w:p w14:paraId="786D226A" w14:textId="77777777" w:rsidR="00F042EE" w:rsidRPr="00561809" w:rsidRDefault="00F042EE" w:rsidP="00561809">
      <w:pPr>
        <w:autoSpaceDE w:val="0"/>
        <w:ind w:firstLine="851"/>
        <w:jc w:val="center"/>
        <w:rPr>
          <w:b/>
        </w:rPr>
      </w:pPr>
      <w:r w:rsidRPr="00561809">
        <w:rPr>
          <w:b/>
        </w:rPr>
        <w:t>Багатоїдні шкідники.</w:t>
      </w:r>
    </w:p>
    <w:p w14:paraId="3BED8496" w14:textId="77777777" w:rsidR="009F1849" w:rsidRPr="00081731" w:rsidRDefault="00F042EE" w:rsidP="00081731">
      <w:pPr>
        <w:autoSpaceDE w:val="0"/>
        <w:ind w:firstLine="851"/>
        <w:jc w:val="both"/>
        <w:rPr>
          <w:b/>
        </w:rPr>
      </w:pPr>
      <w:r w:rsidRPr="00081731">
        <w:t xml:space="preserve"> </w:t>
      </w:r>
      <w:r w:rsidR="009F1849" w:rsidRPr="00081731">
        <w:t>Продовжувався відродження</w:t>
      </w:r>
      <w:r w:rsidR="00EB07FF" w:rsidRPr="00081731">
        <w:t xml:space="preserve"> та шкодочинність </w:t>
      </w:r>
      <w:r w:rsidR="009F1849" w:rsidRPr="00081731">
        <w:t xml:space="preserve"> гусениць </w:t>
      </w:r>
      <w:r w:rsidR="009F1849" w:rsidRPr="00081731">
        <w:rPr>
          <w:b/>
        </w:rPr>
        <w:t xml:space="preserve">підгризаючих </w:t>
      </w:r>
      <w:r w:rsidR="00EB07FF" w:rsidRPr="00081731">
        <w:t xml:space="preserve">та </w:t>
      </w:r>
      <w:r w:rsidR="009F1849" w:rsidRPr="00081731">
        <w:rPr>
          <w:b/>
          <w:bCs/>
        </w:rPr>
        <w:t xml:space="preserve"> листогризущих</w:t>
      </w:r>
      <w:r w:rsidR="009F1849" w:rsidRPr="00081731">
        <w:t xml:space="preserve"> совок . Середня чисельність гусениць совок становить 0,3</w:t>
      </w:r>
      <w:r w:rsidR="00EB07FF" w:rsidRPr="00081731">
        <w:t xml:space="preserve"> -0,5</w:t>
      </w:r>
      <w:r w:rsidR="009F1849" w:rsidRPr="00081731">
        <w:t xml:space="preserve"> екз/м2, максимум 1,0 екз/м2.</w:t>
      </w:r>
    </w:p>
    <w:p w14:paraId="22044410" w14:textId="77777777" w:rsidR="009F1849" w:rsidRPr="00081731" w:rsidRDefault="009F1849" w:rsidP="00081731">
      <w:pPr>
        <w:autoSpaceDE w:val="0"/>
        <w:ind w:firstLine="851"/>
        <w:jc w:val="both"/>
        <w:rPr>
          <w:b/>
        </w:rPr>
      </w:pPr>
    </w:p>
    <w:p w14:paraId="18B3DDED" w14:textId="719F6CB8" w:rsidR="009F1849" w:rsidRPr="00081731" w:rsidRDefault="009F1849" w:rsidP="00561809">
      <w:pPr>
        <w:tabs>
          <w:tab w:val="left" w:pos="180"/>
        </w:tabs>
        <w:ind w:firstLine="851"/>
        <w:jc w:val="center"/>
        <w:rPr>
          <w:b/>
          <w:i/>
          <w:u w:val="single"/>
        </w:rPr>
      </w:pPr>
      <w:r w:rsidRPr="00561809">
        <w:rPr>
          <w:b/>
          <w:iCs/>
        </w:rPr>
        <w:t>Фітосанітарний стан  зернових колосових  культур</w:t>
      </w:r>
      <w:r w:rsidRPr="00081731">
        <w:rPr>
          <w:b/>
          <w:iCs/>
          <w:u w:val="single"/>
        </w:rPr>
        <w:t xml:space="preserve"> </w:t>
      </w:r>
      <w:r w:rsidRPr="00081731">
        <w:rPr>
          <w:b/>
          <w:i/>
          <w:u w:val="single"/>
        </w:rPr>
        <w:t>.</w:t>
      </w:r>
    </w:p>
    <w:p w14:paraId="36D631B4" w14:textId="174DD466" w:rsidR="009F1849" w:rsidRPr="00081731" w:rsidRDefault="00EB07FF" w:rsidP="00081731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081731">
        <w:rPr>
          <w:rFonts w:eastAsia="SimSun"/>
          <w:color w:val="000000"/>
        </w:rPr>
        <w:t>Протягом звітного періоду продовжувалось</w:t>
      </w:r>
      <w:r w:rsidR="009F1849" w:rsidRPr="00081731">
        <w:rPr>
          <w:rFonts w:eastAsia="SimSun"/>
          <w:color w:val="000000"/>
        </w:rPr>
        <w:t xml:space="preserve"> відродження та живлення личинок </w:t>
      </w:r>
      <w:r w:rsidR="009F1849" w:rsidRPr="00081731">
        <w:rPr>
          <w:rFonts w:eastAsia="SimSun"/>
          <w:b/>
          <w:bCs/>
          <w:i/>
          <w:iCs/>
          <w:color w:val="000000"/>
        </w:rPr>
        <w:t>клопа шкідливої черепашки</w:t>
      </w:r>
      <w:r w:rsidR="009F1849" w:rsidRPr="00081731">
        <w:rPr>
          <w:rFonts w:eastAsia="SimSun"/>
          <w:color w:val="000000"/>
        </w:rPr>
        <w:t xml:space="preserve">. Шкідником заселено до 80% площ, заселено та пошкоджено 5-6% рослин, середня чисельність личинок становить 0,1-0,3 екз./м2, максимально 0,5 екз./м2. Личинки І віку становлять </w:t>
      </w:r>
      <w:r w:rsidR="00EA1964" w:rsidRPr="00081731">
        <w:rPr>
          <w:rFonts w:eastAsia="SimSun"/>
          <w:color w:val="000000"/>
        </w:rPr>
        <w:t>6</w:t>
      </w:r>
      <w:r w:rsidR="009F1849" w:rsidRPr="00081731">
        <w:rPr>
          <w:rFonts w:eastAsia="SimSun"/>
          <w:color w:val="000000"/>
        </w:rPr>
        <w:t>0%</w:t>
      </w:r>
      <w:r w:rsidR="00EA1964" w:rsidRPr="00081731">
        <w:rPr>
          <w:rFonts w:eastAsia="SimSun"/>
          <w:color w:val="000000"/>
        </w:rPr>
        <w:t>,2 віку -40%.</w:t>
      </w:r>
      <w:r w:rsidR="009F1849" w:rsidRPr="00081731">
        <w:rPr>
          <w:rFonts w:eastAsia="SimSun"/>
          <w:color w:val="000000"/>
        </w:rPr>
        <w:t xml:space="preserve"> </w:t>
      </w:r>
    </w:p>
    <w:p w14:paraId="523D9B0F" w14:textId="77777777" w:rsidR="009F1849" w:rsidRPr="00081731" w:rsidRDefault="009F1849" w:rsidP="00081731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081731">
        <w:rPr>
          <w:rFonts w:eastAsia="SimSun"/>
          <w:color w:val="000000"/>
        </w:rPr>
        <w:t xml:space="preserve">У звітному періоді продовжувалося шкодочинність личинок </w:t>
      </w:r>
      <w:r w:rsidRPr="00081731">
        <w:rPr>
          <w:rFonts w:eastAsia="SimSun"/>
          <w:b/>
          <w:bCs/>
          <w:i/>
          <w:iCs/>
          <w:color w:val="000000"/>
        </w:rPr>
        <w:t xml:space="preserve">пшеничного трипса </w:t>
      </w:r>
      <w:r w:rsidRPr="00081731">
        <w:rPr>
          <w:rFonts w:eastAsia="SimSun"/>
          <w:color w:val="000000"/>
        </w:rPr>
        <w:t xml:space="preserve">на посівах зернових колосових культур. Середня чисельність коливається від 3-5екз/колос, максимальна 6,0 екз/колос. Шкідником заселено до </w:t>
      </w:r>
      <w:r w:rsidR="00EA1964" w:rsidRPr="00081731">
        <w:rPr>
          <w:rFonts w:eastAsia="SimSun"/>
          <w:color w:val="000000"/>
        </w:rPr>
        <w:t>8</w:t>
      </w:r>
      <w:r w:rsidRPr="00081731">
        <w:rPr>
          <w:rFonts w:eastAsia="SimSun"/>
          <w:color w:val="000000"/>
        </w:rPr>
        <w:t xml:space="preserve">0% площ та 3-5% рослин. </w:t>
      </w:r>
    </w:p>
    <w:p w14:paraId="20727208" w14:textId="77777777" w:rsidR="009F1849" w:rsidRPr="00081731" w:rsidRDefault="009F1849" w:rsidP="00081731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081731">
        <w:rPr>
          <w:rFonts w:eastAsia="SimSun"/>
          <w:color w:val="000000"/>
        </w:rPr>
        <w:t xml:space="preserve">Триває розвиток та шкодочинність личинок </w:t>
      </w:r>
      <w:r w:rsidRPr="00081731">
        <w:rPr>
          <w:rFonts w:eastAsia="SimSun"/>
          <w:b/>
          <w:bCs/>
          <w:i/>
          <w:iCs/>
          <w:color w:val="000000"/>
        </w:rPr>
        <w:t xml:space="preserve"> п’явиці</w:t>
      </w:r>
      <w:r w:rsidRPr="00081731">
        <w:rPr>
          <w:rFonts w:eastAsia="SimSun"/>
          <w:color w:val="000000"/>
        </w:rPr>
        <w:t xml:space="preserve">. Заселено 100% обстежених площ посівів озимих колосових культур у середньому – 3%, максимально 5% рослин за середньої чисельності 1 лич./росл., максимально – 2 лич./рослину. </w:t>
      </w:r>
    </w:p>
    <w:p w14:paraId="618D5FBE" w14:textId="77777777" w:rsidR="009F1849" w:rsidRPr="00081731" w:rsidRDefault="009F1849" w:rsidP="00081731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081731">
        <w:rPr>
          <w:rFonts w:eastAsia="SimSun"/>
          <w:color w:val="000000"/>
        </w:rPr>
        <w:t>Попелицями (</w:t>
      </w:r>
      <w:r w:rsidRPr="00081731">
        <w:rPr>
          <w:rFonts w:eastAsia="SimSun"/>
          <w:b/>
          <w:bCs/>
          <w:i/>
          <w:iCs/>
          <w:color w:val="000000"/>
        </w:rPr>
        <w:t xml:space="preserve">попелиця велика злакова </w:t>
      </w:r>
      <w:r w:rsidRPr="00081731">
        <w:rPr>
          <w:rFonts w:eastAsia="SimSun"/>
          <w:color w:val="000000"/>
        </w:rPr>
        <w:t xml:space="preserve">та </w:t>
      </w:r>
      <w:r w:rsidRPr="00081731">
        <w:rPr>
          <w:rFonts w:eastAsia="SimSun"/>
          <w:b/>
          <w:bCs/>
          <w:i/>
          <w:iCs/>
          <w:color w:val="000000"/>
        </w:rPr>
        <w:t>попелиця звичайна злакова</w:t>
      </w:r>
      <w:r w:rsidRPr="00081731">
        <w:rPr>
          <w:rFonts w:eastAsia="SimSun"/>
          <w:color w:val="000000"/>
        </w:rPr>
        <w:t xml:space="preserve">) заселено 100% обстежених площ посівів зернових колосових культур. Середня </w:t>
      </w:r>
      <w:r w:rsidRPr="00081731">
        <w:rPr>
          <w:rFonts w:eastAsia="SimSun"/>
          <w:color w:val="000000"/>
        </w:rPr>
        <w:lastRenderedPageBreak/>
        <w:t xml:space="preserve">чисельності 1 кол./росл., максимально – 2 при заселенні 1-2% рослин, максимально – 3%. </w:t>
      </w:r>
    </w:p>
    <w:p w14:paraId="079ED6C4" w14:textId="77777777" w:rsidR="009F1849" w:rsidRPr="00081731" w:rsidRDefault="00EB07FF" w:rsidP="00081731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081731">
        <w:rPr>
          <w:rFonts w:eastAsia="SimSun"/>
          <w:color w:val="000000"/>
        </w:rPr>
        <w:t>Л</w:t>
      </w:r>
      <w:r w:rsidR="009F1849" w:rsidRPr="00081731">
        <w:rPr>
          <w:rFonts w:eastAsia="SimSun"/>
          <w:color w:val="000000"/>
        </w:rPr>
        <w:t>ичин</w:t>
      </w:r>
      <w:r w:rsidRPr="00081731">
        <w:rPr>
          <w:rFonts w:eastAsia="SimSun"/>
          <w:color w:val="000000"/>
        </w:rPr>
        <w:t>ками</w:t>
      </w:r>
      <w:r w:rsidR="009F1849" w:rsidRPr="00081731">
        <w:rPr>
          <w:rFonts w:eastAsia="SimSun"/>
          <w:color w:val="000000"/>
        </w:rPr>
        <w:t xml:space="preserve"> </w:t>
      </w:r>
      <w:r w:rsidR="009F1849" w:rsidRPr="00081731">
        <w:rPr>
          <w:rFonts w:eastAsia="SimSun"/>
          <w:b/>
          <w:bCs/>
          <w:i/>
          <w:iCs/>
          <w:color w:val="000000"/>
        </w:rPr>
        <w:t>стеблового хлібного пильщика</w:t>
      </w:r>
      <w:r w:rsidRPr="00081731">
        <w:rPr>
          <w:rFonts w:eastAsia="SimSun"/>
          <w:color w:val="000000"/>
        </w:rPr>
        <w:t xml:space="preserve">  заселено 20 % обстежених площ,</w:t>
      </w:r>
      <w:r w:rsidR="009F1849" w:rsidRPr="00081731">
        <w:rPr>
          <w:rFonts w:eastAsia="SimSun"/>
          <w:color w:val="000000"/>
        </w:rPr>
        <w:t xml:space="preserve"> чисельність склала 0,1 екз./кв.м.</w:t>
      </w:r>
    </w:p>
    <w:p w14:paraId="73A1CF67" w14:textId="55B6AC5C" w:rsidR="009F1849" w:rsidRPr="00081731" w:rsidRDefault="00EB07FF" w:rsidP="00081731">
      <w:pPr>
        <w:autoSpaceDE w:val="0"/>
        <w:autoSpaceDN w:val="0"/>
        <w:adjustRightInd w:val="0"/>
        <w:ind w:firstLine="851"/>
        <w:jc w:val="both"/>
        <w:rPr>
          <w:rFonts w:eastAsia="SimSun"/>
          <w:color w:val="000000"/>
        </w:rPr>
      </w:pPr>
      <w:r w:rsidRPr="00081731">
        <w:rPr>
          <w:rFonts w:eastAsia="SimSun"/>
          <w:color w:val="000000"/>
        </w:rPr>
        <w:t>Продовжується</w:t>
      </w:r>
      <w:r w:rsidR="009F1849" w:rsidRPr="00081731">
        <w:rPr>
          <w:rFonts w:eastAsia="SimSun"/>
          <w:color w:val="000000"/>
        </w:rPr>
        <w:t xml:space="preserve"> заселення посівів зернових культур </w:t>
      </w:r>
      <w:r w:rsidR="009F1849" w:rsidRPr="00081731">
        <w:rPr>
          <w:rFonts w:eastAsia="SimSun"/>
          <w:b/>
          <w:bCs/>
          <w:i/>
          <w:iCs/>
          <w:color w:val="000000"/>
        </w:rPr>
        <w:t xml:space="preserve">хлібними жуками </w:t>
      </w:r>
      <w:r w:rsidR="009F1849" w:rsidRPr="00081731">
        <w:rPr>
          <w:rFonts w:eastAsia="SimSun"/>
          <w:color w:val="000000"/>
        </w:rPr>
        <w:t xml:space="preserve">(переважно </w:t>
      </w:r>
      <w:r w:rsidR="00BA6F33" w:rsidRPr="00081731">
        <w:rPr>
          <w:rFonts w:eastAsia="SimSun"/>
          <w:color w:val="000000"/>
        </w:rPr>
        <w:t>жук-</w:t>
      </w:r>
      <w:r w:rsidR="009F1849" w:rsidRPr="00081731">
        <w:rPr>
          <w:rFonts w:eastAsia="SimSun"/>
          <w:color w:val="000000"/>
        </w:rPr>
        <w:t>кузька).</w:t>
      </w:r>
      <w:r w:rsidR="00517026">
        <w:rPr>
          <w:rFonts w:eastAsia="SimSun"/>
          <w:color w:val="000000"/>
        </w:rPr>
        <w:t xml:space="preserve"> </w:t>
      </w:r>
      <w:r w:rsidR="009F1849" w:rsidRPr="00081731">
        <w:rPr>
          <w:rFonts w:eastAsia="SimSun"/>
          <w:color w:val="000000"/>
        </w:rPr>
        <w:t xml:space="preserve"> Середня чисельність </w:t>
      </w:r>
      <w:r w:rsidR="00517026">
        <w:rPr>
          <w:rFonts w:eastAsia="SimSun"/>
          <w:color w:val="000000"/>
        </w:rPr>
        <w:t xml:space="preserve"> </w:t>
      </w:r>
      <w:r w:rsidR="009F1849" w:rsidRPr="00081731">
        <w:rPr>
          <w:rFonts w:eastAsia="SimSun"/>
          <w:color w:val="000000"/>
        </w:rPr>
        <w:t xml:space="preserve">шкідника становить </w:t>
      </w:r>
      <w:r w:rsidR="00517026">
        <w:rPr>
          <w:rFonts w:eastAsia="SimSun"/>
          <w:color w:val="000000"/>
        </w:rPr>
        <w:t xml:space="preserve"> </w:t>
      </w:r>
      <w:r w:rsidR="009F1849" w:rsidRPr="00081731">
        <w:rPr>
          <w:rFonts w:eastAsia="SimSun"/>
          <w:color w:val="000000"/>
        </w:rPr>
        <w:t>від 0,2-0,5екз./ м</w:t>
      </w:r>
      <w:r w:rsidR="00517026">
        <w:rPr>
          <w:rFonts w:eastAsia="SimSun"/>
          <w:color w:val="000000"/>
        </w:rPr>
        <w:t>.кв</w:t>
      </w:r>
      <w:r w:rsidR="009F1849" w:rsidRPr="00081731">
        <w:rPr>
          <w:rFonts w:eastAsia="SimSun"/>
          <w:color w:val="000000"/>
        </w:rPr>
        <w:t xml:space="preserve"> максимально в осередках до 1,0 екз./ м</w:t>
      </w:r>
      <w:r w:rsidR="00517026">
        <w:rPr>
          <w:rFonts w:eastAsia="SimSun"/>
          <w:color w:val="000000"/>
        </w:rPr>
        <w:t>.кв</w:t>
      </w:r>
      <w:r w:rsidR="009F1849" w:rsidRPr="00081731">
        <w:rPr>
          <w:rFonts w:eastAsia="SimSun"/>
          <w:color w:val="000000"/>
        </w:rPr>
        <w:t xml:space="preserve">, заселено до </w:t>
      </w:r>
      <w:r w:rsidR="00EA1964" w:rsidRPr="00081731">
        <w:rPr>
          <w:rFonts w:eastAsia="SimSun"/>
          <w:color w:val="000000"/>
        </w:rPr>
        <w:t>8</w:t>
      </w:r>
      <w:r w:rsidR="009F1849" w:rsidRPr="00081731">
        <w:rPr>
          <w:rFonts w:eastAsia="SimSun"/>
          <w:color w:val="000000"/>
        </w:rPr>
        <w:t xml:space="preserve">0% площ. </w:t>
      </w:r>
    </w:p>
    <w:p w14:paraId="219E9715" w14:textId="42627C20" w:rsidR="009F1849" w:rsidRPr="00081731" w:rsidRDefault="009F1849" w:rsidP="00081731">
      <w:pPr>
        <w:tabs>
          <w:tab w:val="left" w:pos="180"/>
        </w:tabs>
        <w:ind w:firstLine="851"/>
        <w:jc w:val="both"/>
        <w:rPr>
          <w:rFonts w:eastAsia="SimSun"/>
        </w:rPr>
      </w:pPr>
      <w:r w:rsidRPr="00081731">
        <w:rPr>
          <w:rFonts w:eastAsia="SimSun"/>
          <w:color w:val="000000"/>
        </w:rPr>
        <w:t>Продовжується проведення обстежень на ураження посівів кореневими гнилями</w:t>
      </w:r>
      <w:r w:rsidR="00517026">
        <w:rPr>
          <w:rFonts w:eastAsia="SimSun"/>
          <w:color w:val="000000"/>
        </w:rPr>
        <w:t xml:space="preserve"> </w:t>
      </w:r>
      <w:r w:rsidR="00EB07FF" w:rsidRPr="00081731">
        <w:rPr>
          <w:rFonts w:eastAsia="SimSun"/>
          <w:color w:val="000000"/>
        </w:rPr>
        <w:t>(«білоколосиця»)</w:t>
      </w:r>
      <w:r w:rsidRPr="00081731">
        <w:rPr>
          <w:rFonts w:eastAsia="SimSun"/>
          <w:color w:val="000000"/>
        </w:rPr>
        <w:t>, борошнистою росою, септоріозом</w:t>
      </w:r>
      <w:r w:rsidR="00BA6F33" w:rsidRPr="00081731">
        <w:rPr>
          <w:rFonts w:eastAsia="SimSun"/>
          <w:color w:val="000000"/>
        </w:rPr>
        <w:t>, бурою листовою іржою</w:t>
      </w:r>
      <w:r w:rsidRPr="00081731">
        <w:rPr>
          <w:rFonts w:eastAsia="SimSun"/>
          <w:color w:val="000000"/>
        </w:rPr>
        <w:t xml:space="preserve"> та іншими хворобами</w:t>
      </w:r>
      <w:r w:rsidR="00BA6F33" w:rsidRPr="00081731">
        <w:rPr>
          <w:rFonts w:eastAsia="SimSun"/>
          <w:color w:val="000000"/>
        </w:rPr>
        <w:t xml:space="preserve"> листя</w:t>
      </w:r>
      <w:r w:rsidRPr="00081731">
        <w:rPr>
          <w:rFonts w:eastAsia="SimSun"/>
          <w:color w:val="000000"/>
        </w:rPr>
        <w:t xml:space="preserve">: </w:t>
      </w:r>
      <w:r w:rsidRPr="00081731">
        <w:rPr>
          <w:rFonts w:eastAsia="SimSun"/>
          <w:b/>
          <w:bCs/>
          <w:color w:val="000000"/>
        </w:rPr>
        <w:t xml:space="preserve">борошнистою росою </w:t>
      </w:r>
      <w:r w:rsidRPr="00081731">
        <w:rPr>
          <w:rFonts w:eastAsia="SimSun"/>
          <w:color w:val="000000"/>
        </w:rPr>
        <w:t xml:space="preserve">уражено до </w:t>
      </w:r>
      <w:r w:rsidR="00EA1964" w:rsidRPr="00081731">
        <w:rPr>
          <w:rFonts w:eastAsia="SimSun"/>
          <w:color w:val="000000"/>
        </w:rPr>
        <w:t>100</w:t>
      </w:r>
      <w:r w:rsidRPr="00081731">
        <w:rPr>
          <w:rFonts w:eastAsia="SimSun"/>
          <w:color w:val="000000"/>
        </w:rPr>
        <w:t xml:space="preserve">% обстежених площ, у середньому – </w:t>
      </w:r>
      <w:r w:rsidR="00761BB9" w:rsidRPr="00081731">
        <w:rPr>
          <w:rFonts w:eastAsia="SimSun"/>
          <w:color w:val="000000"/>
        </w:rPr>
        <w:t>7</w:t>
      </w:r>
      <w:r w:rsidRPr="00081731">
        <w:rPr>
          <w:rFonts w:eastAsia="SimSun"/>
          <w:color w:val="000000"/>
        </w:rPr>
        <w:t xml:space="preserve">% рослин, максимально </w:t>
      </w:r>
      <w:r w:rsidR="00761BB9" w:rsidRPr="00081731">
        <w:rPr>
          <w:rFonts w:eastAsia="SimSun"/>
          <w:color w:val="000000"/>
        </w:rPr>
        <w:t>12</w:t>
      </w:r>
      <w:r w:rsidRPr="00081731">
        <w:rPr>
          <w:rFonts w:eastAsia="SimSun"/>
          <w:color w:val="000000"/>
        </w:rPr>
        <w:t>% рослин, розвиток хвороби – 0,5</w:t>
      </w:r>
      <w:r w:rsidR="00761BB9" w:rsidRPr="00081731">
        <w:rPr>
          <w:rFonts w:eastAsia="SimSun"/>
          <w:color w:val="000000"/>
        </w:rPr>
        <w:t>-1</w:t>
      </w:r>
      <w:r w:rsidRPr="00081731">
        <w:rPr>
          <w:rFonts w:eastAsia="SimSun"/>
          <w:color w:val="000000"/>
        </w:rPr>
        <w:t>%</w:t>
      </w:r>
      <w:r w:rsidR="00EA1964" w:rsidRPr="00081731">
        <w:rPr>
          <w:rFonts w:eastAsia="SimSun"/>
          <w:color w:val="000000"/>
        </w:rPr>
        <w:t xml:space="preserve"> (нижній ярус листя)</w:t>
      </w:r>
      <w:r w:rsidRPr="00081731">
        <w:rPr>
          <w:rFonts w:eastAsia="SimSun"/>
          <w:color w:val="000000"/>
        </w:rPr>
        <w:t xml:space="preserve">; </w:t>
      </w:r>
      <w:r w:rsidRPr="00081731">
        <w:rPr>
          <w:rFonts w:eastAsia="SimSun"/>
          <w:b/>
          <w:bCs/>
          <w:color w:val="000000"/>
        </w:rPr>
        <w:t xml:space="preserve">септоріоз </w:t>
      </w:r>
      <w:r w:rsidRPr="00081731">
        <w:rPr>
          <w:rFonts w:eastAsia="SimSun"/>
          <w:color w:val="000000"/>
        </w:rPr>
        <w:t xml:space="preserve">виявлено на 100% обстежених площ озимої пшениці, у середньому уражено </w:t>
      </w:r>
      <w:r w:rsidR="00761BB9" w:rsidRPr="00081731">
        <w:rPr>
          <w:rFonts w:eastAsia="SimSun"/>
          <w:color w:val="000000"/>
        </w:rPr>
        <w:t>8</w:t>
      </w:r>
      <w:r w:rsidRPr="00081731">
        <w:rPr>
          <w:rFonts w:eastAsia="SimSun"/>
          <w:color w:val="000000"/>
        </w:rPr>
        <w:t>% рослин, максимально – 10%, розвиток хвороби – 0,5</w:t>
      </w:r>
      <w:r w:rsidR="00761BB9" w:rsidRPr="00081731">
        <w:rPr>
          <w:rFonts w:eastAsia="SimSun"/>
          <w:color w:val="000000"/>
        </w:rPr>
        <w:t>-1</w:t>
      </w:r>
      <w:r w:rsidRPr="00081731">
        <w:rPr>
          <w:rFonts w:eastAsia="SimSun"/>
          <w:color w:val="000000"/>
        </w:rPr>
        <w:t xml:space="preserve">%; </w:t>
      </w:r>
      <w:r w:rsidRPr="00081731">
        <w:rPr>
          <w:rFonts w:eastAsia="SimSun"/>
          <w:b/>
          <w:bCs/>
          <w:color w:val="000000"/>
        </w:rPr>
        <w:t xml:space="preserve">бура листкова іржа ‒ </w:t>
      </w:r>
      <w:r w:rsidRPr="00081731">
        <w:rPr>
          <w:rFonts w:eastAsia="SimSun"/>
          <w:color w:val="000000"/>
        </w:rPr>
        <w:t xml:space="preserve">не виявлена; </w:t>
      </w:r>
      <w:r w:rsidR="0035590C" w:rsidRPr="00081731">
        <w:rPr>
          <w:rFonts w:eastAsia="SimSun"/>
          <w:b/>
          <w:bCs/>
          <w:color w:val="000000"/>
        </w:rPr>
        <w:t>гельмінтоспоріозом</w:t>
      </w:r>
      <w:r w:rsidRPr="00081731">
        <w:rPr>
          <w:rFonts w:eastAsia="SimSun"/>
          <w:b/>
          <w:bCs/>
          <w:color w:val="000000"/>
        </w:rPr>
        <w:t xml:space="preserve"> </w:t>
      </w:r>
      <w:r w:rsidRPr="00081731">
        <w:rPr>
          <w:rFonts w:eastAsia="SimSun"/>
          <w:color w:val="000000"/>
        </w:rPr>
        <w:t xml:space="preserve">уражено 100% обстежених площ ячменю </w:t>
      </w:r>
      <w:r w:rsidRPr="00081731">
        <w:rPr>
          <w:rFonts w:eastAsia="SimSun"/>
        </w:rPr>
        <w:t>в середньому 2%, максимально 5% рослин, розвиток хвороби склав 0,5%.</w:t>
      </w:r>
    </w:p>
    <w:p w14:paraId="5C16D36C" w14:textId="77777777" w:rsidR="002D6494" w:rsidRPr="00081731" w:rsidRDefault="002D6494" w:rsidP="00081731">
      <w:pPr>
        <w:tabs>
          <w:tab w:val="left" w:pos="180"/>
        </w:tabs>
        <w:ind w:firstLine="851"/>
        <w:jc w:val="both"/>
        <w:rPr>
          <w:rFonts w:eastAsia="SimSun"/>
        </w:rPr>
      </w:pPr>
      <w:r w:rsidRPr="00081731">
        <w:rPr>
          <w:spacing w:val="-6"/>
        </w:rPr>
        <w:t>Вчасно проведений захист колосу  зернових захистив посіви  від прояву хвороб колосу .</w:t>
      </w:r>
      <w:r w:rsidR="0035590C" w:rsidRPr="00081731">
        <w:rPr>
          <w:spacing w:val="-6"/>
        </w:rPr>
        <w:t xml:space="preserve"> </w:t>
      </w:r>
      <w:r w:rsidRPr="00081731">
        <w:rPr>
          <w:spacing w:val="-6"/>
        </w:rPr>
        <w:t xml:space="preserve">На обстежених площах </w:t>
      </w:r>
      <w:r w:rsidRPr="00081731">
        <w:rPr>
          <w:b/>
          <w:bCs/>
          <w:spacing w:val="-6"/>
        </w:rPr>
        <w:t xml:space="preserve">хвороб колосу </w:t>
      </w:r>
      <w:r w:rsidR="0035590C" w:rsidRPr="00081731">
        <w:rPr>
          <w:b/>
          <w:bCs/>
          <w:spacing w:val="-6"/>
        </w:rPr>
        <w:t>т</w:t>
      </w:r>
      <w:r w:rsidRPr="00081731">
        <w:rPr>
          <w:b/>
          <w:bCs/>
          <w:spacing w:val="-6"/>
        </w:rPr>
        <w:t>а сажкових хвороб</w:t>
      </w:r>
      <w:r w:rsidRPr="00081731">
        <w:rPr>
          <w:spacing w:val="-6"/>
        </w:rPr>
        <w:t xml:space="preserve"> – не виявлено.</w:t>
      </w:r>
    </w:p>
    <w:p w14:paraId="7875429C" w14:textId="77777777" w:rsidR="00517026" w:rsidRDefault="00517026" w:rsidP="00081731">
      <w:pPr>
        <w:tabs>
          <w:tab w:val="left" w:pos="180"/>
        </w:tabs>
        <w:ind w:firstLine="851"/>
        <w:jc w:val="both"/>
        <w:rPr>
          <w:b/>
          <w:iCs/>
          <w:u w:val="single"/>
        </w:rPr>
      </w:pPr>
    </w:p>
    <w:p w14:paraId="782FCCF5" w14:textId="2DC4F845" w:rsidR="00526760" w:rsidRPr="00517026" w:rsidRDefault="00526760" w:rsidP="00517026">
      <w:pPr>
        <w:tabs>
          <w:tab w:val="left" w:pos="180"/>
        </w:tabs>
        <w:ind w:firstLine="851"/>
        <w:jc w:val="center"/>
        <w:rPr>
          <w:b/>
          <w:i/>
        </w:rPr>
      </w:pPr>
      <w:r w:rsidRPr="00517026">
        <w:rPr>
          <w:b/>
          <w:iCs/>
        </w:rPr>
        <w:t xml:space="preserve">Фітосанітарний стан  сої </w:t>
      </w:r>
      <w:r w:rsidRPr="00517026">
        <w:rPr>
          <w:b/>
          <w:i/>
        </w:rPr>
        <w:t>.</w:t>
      </w:r>
    </w:p>
    <w:p w14:paraId="353E2EEF" w14:textId="458948D1" w:rsidR="00526760" w:rsidRDefault="00526760" w:rsidP="00081731">
      <w:pPr>
        <w:ind w:firstLine="851"/>
        <w:jc w:val="both"/>
        <w:rPr>
          <w:bCs/>
        </w:rPr>
      </w:pPr>
      <w:r w:rsidRPr="00081731">
        <w:t xml:space="preserve"> На</w:t>
      </w:r>
      <w:r w:rsidRPr="00081731">
        <w:rPr>
          <w:b/>
        </w:rPr>
        <w:t xml:space="preserve">  </w:t>
      </w:r>
      <w:r w:rsidRPr="00081731">
        <w:rPr>
          <w:bCs/>
        </w:rPr>
        <w:t>посівах</w:t>
      </w:r>
      <w:r w:rsidRPr="00081731">
        <w:rPr>
          <w:b/>
        </w:rPr>
        <w:t xml:space="preserve"> сої  </w:t>
      </w:r>
      <w:r w:rsidRPr="00081731">
        <w:rPr>
          <w:bCs/>
        </w:rPr>
        <w:t xml:space="preserve">продовжують шкодочинність </w:t>
      </w:r>
      <w:r w:rsidR="002D6494" w:rsidRPr="00081731">
        <w:rPr>
          <w:b/>
        </w:rPr>
        <w:t>гусениць листогризущих совок</w:t>
      </w:r>
      <w:r w:rsidRPr="00081731">
        <w:rPr>
          <w:b/>
        </w:rPr>
        <w:t xml:space="preserve">, </w:t>
      </w:r>
      <w:r w:rsidRPr="00081731">
        <w:rPr>
          <w:bCs/>
        </w:rPr>
        <w:t>якими пошкоджено 2-</w:t>
      </w:r>
      <w:r w:rsidR="002D6494" w:rsidRPr="00081731">
        <w:rPr>
          <w:bCs/>
        </w:rPr>
        <w:t>3</w:t>
      </w:r>
      <w:r w:rsidRPr="00081731">
        <w:rPr>
          <w:bCs/>
        </w:rPr>
        <w:t xml:space="preserve"> % рослин в слабому ступені.</w:t>
      </w:r>
      <w:r w:rsidRPr="00081731">
        <w:rPr>
          <w:b/>
        </w:rPr>
        <w:t xml:space="preserve"> </w:t>
      </w:r>
      <w:r w:rsidRPr="00081731">
        <w:rPr>
          <w:bCs/>
        </w:rPr>
        <w:t>Погодні умови сприяли по</w:t>
      </w:r>
      <w:r w:rsidR="002D6494" w:rsidRPr="00081731">
        <w:rPr>
          <w:bCs/>
        </w:rPr>
        <w:t>дальшому</w:t>
      </w:r>
      <w:r w:rsidRPr="00081731">
        <w:rPr>
          <w:bCs/>
        </w:rPr>
        <w:t xml:space="preserve"> заселенню рослин </w:t>
      </w:r>
      <w:r w:rsidRPr="00081731">
        <w:rPr>
          <w:b/>
        </w:rPr>
        <w:t xml:space="preserve">павутинним кліщем , </w:t>
      </w:r>
      <w:r w:rsidRPr="00081731">
        <w:rPr>
          <w:bCs/>
        </w:rPr>
        <w:t xml:space="preserve">заселено до </w:t>
      </w:r>
      <w:r w:rsidR="002D6494" w:rsidRPr="00081731">
        <w:rPr>
          <w:bCs/>
        </w:rPr>
        <w:t>2</w:t>
      </w:r>
      <w:r w:rsidRPr="00081731">
        <w:rPr>
          <w:bCs/>
        </w:rPr>
        <w:t xml:space="preserve"> % рослин. </w:t>
      </w:r>
      <w:r w:rsidR="00E46D8D" w:rsidRPr="00081731">
        <w:rPr>
          <w:bCs/>
        </w:rPr>
        <w:t xml:space="preserve"> З хвороб виявлено розвиток </w:t>
      </w:r>
      <w:r w:rsidR="00E46D8D" w:rsidRPr="00081731">
        <w:rPr>
          <w:b/>
        </w:rPr>
        <w:t>септоріоз</w:t>
      </w:r>
      <w:r w:rsidR="00E46D8D" w:rsidRPr="00081731">
        <w:rPr>
          <w:bCs/>
        </w:rPr>
        <w:t>у на 2-5 % рослин.</w:t>
      </w:r>
    </w:p>
    <w:p w14:paraId="33A056D7" w14:textId="77777777" w:rsidR="00517026" w:rsidRPr="00081731" w:rsidRDefault="00517026" w:rsidP="00081731">
      <w:pPr>
        <w:ind w:firstLine="851"/>
        <w:jc w:val="both"/>
        <w:rPr>
          <w:bCs/>
        </w:rPr>
      </w:pPr>
    </w:p>
    <w:p w14:paraId="2D9B5F64" w14:textId="77777777" w:rsidR="00526760" w:rsidRPr="00517026" w:rsidRDefault="00526760" w:rsidP="00517026">
      <w:pPr>
        <w:ind w:firstLine="851"/>
        <w:jc w:val="center"/>
      </w:pPr>
      <w:r w:rsidRPr="00517026">
        <w:rPr>
          <w:b/>
          <w:iCs/>
        </w:rPr>
        <w:t>Фітосанітарний стан  кукурудзи.</w:t>
      </w:r>
    </w:p>
    <w:p w14:paraId="7959EC35" w14:textId="76AA007A" w:rsidR="00DE5E52" w:rsidRPr="00081731" w:rsidRDefault="00526760" w:rsidP="00081731">
      <w:pPr>
        <w:ind w:firstLine="851"/>
        <w:jc w:val="both"/>
      </w:pPr>
      <w:r w:rsidRPr="00081731">
        <w:t xml:space="preserve">У посівах кукурудзи триває  заселення рослин </w:t>
      </w:r>
      <w:r w:rsidRPr="00081731">
        <w:rPr>
          <w:b/>
          <w:bCs/>
        </w:rPr>
        <w:t>злаковою</w:t>
      </w:r>
      <w:r w:rsidR="0012130F" w:rsidRPr="00081731">
        <w:rPr>
          <w:b/>
          <w:bCs/>
        </w:rPr>
        <w:t xml:space="preserve"> попелицею</w:t>
      </w:r>
      <w:r w:rsidR="0035590C" w:rsidRPr="00081731">
        <w:t xml:space="preserve">, якою заселено 1-4 % рослин  в слабому ступені, та літ </w:t>
      </w:r>
      <w:r w:rsidR="0035590C" w:rsidRPr="00081731">
        <w:rPr>
          <w:b/>
          <w:bCs/>
        </w:rPr>
        <w:t>стеблового кукурудзяного метелика</w:t>
      </w:r>
      <w:r w:rsidR="0035590C" w:rsidRPr="00081731">
        <w:t xml:space="preserve"> – 1-2 екз. на 100 кроків.</w:t>
      </w:r>
      <w:r w:rsidR="00DE5E52" w:rsidRPr="00081731">
        <w:t xml:space="preserve"> У 1 - 2% рослин виявлено початок розвитку </w:t>
      </w:r>
      <w:r w:rsidR="00DE5E52" w:rsidRPr="00081731">
        <w:rPr>
          <w:b/>
        </w:rPr>
        <w:t xml:space="preserve">гельмінтоспоріозу. </w:t>
      </w:r>
    </w:p>
    <w:p w14:paraId="3FF5B8D9" w14:textId="77777777" w:rsidR="00EC4386" w:rsidRPr="00081731" w:rsidRDefault="00EC4386" w:rsidP="00081731">
      <w:pPr>
        <w:autoSpaceDE w:val="0"/>
        <w:ind w:firstLine="851"/>
        <w:jc w:val="both"/>
        <w:rPr>
          <w:b/>
        </w:rPr>
      </w:pPr>
    </w:p>
    <w:p w14:paraId="50C1401C" w14:textId="77777777" w:rsidR="00EC4386" w:rsidRPr="00517026" w:rsidRDefault="00EC4386" w:rsidP="00517026">
      <w:pPr>
        <w:ind w:firstLineChars="100" w:firstLine="281"/>
        <w:jc w:val="center"/>
        <w:rPr>
          <w:bCs/>
          <w:iCs/>
        </w:rPr>
      </w:pPr>
      <w:r w:rsidRPr="00517026">
        <w:rPr>
          <w:b/>
          <w:iCs/>
        </w:rPr>
        <w:t>Фітосанітарний стан  цукрового буряку.</w:t>
      </w:r>
    </w:p>
    <w:p w14:paraId="20C565DD" w14:textId="48856465" w:rsidR="00EC4386" w:rsidRDefault="00EC4386" w:rsidP="00081731">
      <w:pPr>
        <w:autoSpaceDE w:val="0"/>
        <w:autoSpaceDN w:val="0"/>
        <w:adjustRightInd w:val="0"/>
        <w:ind w:firstLine="851"/>
        <w:jc w:val="both"/>
      </w:pPr>
      <w:r w:rsidRPr="00081731">
        <w:t xml:space="preserve">При моніторингу посівів цукрового буряка в господарствах області, виявлено, що  рослинам </w:t>
      </w:r>
      <w:r w:rsidRPr="00081731">
        <w:rPr>
          <w:b/>
          <w:i/>
        </w:rPr>
        <w:t>цукрового буряку</w:t>
      </w:r>
      <w:r w:rsidRPr="00081731">
        <w:t xml:space="preserve"> </w:t>
      </w:r>
      <w:r w:rsidR="00F042EE" w:rsidRPr="00081731">
        <w:t xml:space="preserve">продовжують </w:t>
      </w:r>
      <w:r w:rsidRPr="00081731">
        <w:t>завда</w:t>
      </w:r>
      <w:r w:rsidR="00F042EE" w:rsidRPr="00081731">
        <w:t>вати</w:t>
      </w:r>
      <w:r w:rsidRPr="00081731">
        <w:t xml:space="preserve"> шкоди </w:t>
      </w:r>
      <w:r w:rsidRPr="00081731">
        <w:rPr>
          <w:b/>
        </w:rPr>
        <w:t>бурякові довгоносики</w:t>
      </w:r>
      <w:r w:rsidRPr="00081731">
        <w:t>.</w:t>
      </w:r>
      <w:r w:rsidRPr="00081731">
        <w:rPr>
          <w:b/>
        </w:rPr>
        <w:t xml:space="preserve"> </w:t>
      </w:r>
      <w:r w:rsidRPr="00081731">
        <w:t xml:space="preserve">Найбільш шкодочинним є </w:t>
      </w:r>
      <w:r w:rsidRPr="00081731">
        <w:rPr>
          <w:b/>
        </w:rPr>
        <w:t xml:space="preserve">звичайний буряковий довгоносик, </w:t>
      </w:r>
      <w:r w:rsidRPr="00081731">
        <w:t>яким на всій обстеженій площі посіву пошкоджено 5-1</w:t>
      </w:r>
      <w:r w:rsidR="0073646E" w:rsidRPr="00081731">
        <w:t>0</w:t>
      </w:r>
      <w:r w:rsidRPr="00081731">
        <w:t xml:space="preserve">% рослин, чисельність після хімічних обробок інсектицидами  в середньому 0,5 екз./кв.м. </w:t>
      </w:r>
      <w:r w:rsidRPr="00081731">
        <w:rPr>
          <w:b/>
        </w:rPr>
        <w:t xml:space="preserve">Сірий буряковий довгоносик </w:t>
      </w:r>
      <w:r w:rsidRPr="00081731">
        <w:t xml:space="preserve">пошкодив до 1% рослин, чисельність 0,2 екз./кв.м (токсичність посівів зменшує шкодочинність довгоносиків). </w:t>
      </w:r>
      <w:r w:rsidRPr="00081731">
        <w:rPr>
          <w:b/>
        </w:rPr>
        <w:t xml:space="preserve">Бурякова щитоноска </w:t>
      </w:r>
      <w:r w:rsidRPr="00081731">
        <w:t xml:space="preserve">заселила та слабко ушкодила на 100%  обстежених площ до 1% рослин. </w:t>
      </w:r>
      <w:r w:rsidRPr="00081731">
        <w:rPr>
          <w:b/>
        </w:rPr>
        <w:t>Буряков</w:t>
      </w:r>
      <w:r w:rsidR="00526760" w:rsidRPr="00081731">
        <w:rPr>
          <w:b/>
        </w:rPr>
        <w:t xml:space="preserve">а листкова попелиця </w:t>
      </w:r>
      <w:r w:rsidR="007807A3" w:rsidRPr="00081731">
        <w:rPr>
          <w:bCs/>
        </w:rPr>
        <w:t>продовжує</w:t>
      </w:r>
      <w:r w:rsidR="00526760" w:rsidRPr="00081731">
        <w:rPr>
          <w:bCs/>
        </w:rPr>
        <w:t xml:space="preserve"> заселяти в основному по краям поля </w:t>
      </w:r>
      <w:r w:rsidR="0012130F" w:rsidRPr="00081731">
        <w:rPr>
          <w:bCs/>
        </w:rPr>
        <w:t xml:space="preserve"> поодинокі </w:t>
      </w:r>
      <w:r w:rsidR="00526760" w:rsidRPr="00081731">
        <w:rPr>
          <w:bCs/>
        </w:rPr>
        <w:t xml:space="preserve"> рослини буряка</w:t>
      </w:r>
      <w:r w:rsidRPr="00081731">
        <w:rPr>
          <w:bCs/>
          <w:i/>
        </w:rPr>
        <w:t>.</w:t>
      </w:r>
      <w:r w:rsidRPr="00081731">
        <w:t xml:space="preserve"> </w:t>
      </w:r>
      <w:r w:rsidRPr="00081731">
        <w:rPr>
          <w:b/>
        </w:rPr>
        <w:t xml:space="preserve">Коренеїдом </w:t>
      </w:r>
      <w:r w:rsidRPr="00081731">
        <w:t xml:space="preserve">хворіє </w:t>
      </w:r>
      <w:r w:rsidR="00AF6164" w:rsidRPr="00081731">
        <w:t>1</w:t>
      </w:r>
      <w:r w:rsidRPr="00081731">
        <w:t>-</w:t>
      </w:r>
      <w:r w:rsidR="00AF6164" w:rsidRPr="00081731">
        <w:t>2</w:t>
      </w:r>
      <w:r w:rsidRPr="00081731">
        <w:t xml:space="preserve">% рослин.  </w:t>
      </w:r>
    </w:p>
    <w:p w14:paraId="79FFC29B" w14:textId="77777777" w:rsidR="001918B4" w:rsidRDefault="001918B4" w:rsidP="00081731">
      <w:pPr>
        <w:autoSpaceDE w:val="0"/>
        <w:autoSpaceDN w:val="0"/>
        <w:adjustRightInd w:val="0"/>
        <w:ind w:firstLine="851"/>
        <w:jc w:val="both"/>
      </w:pPr>
    </w:p>
    <w:p w14:paraId="32986FC8" w14:textId="77777777" w:rsidR="001918B4" w:rsidRPr="00081731" w:rsidRDefault="001918B4" w:rsidP="00081731">
      <w:pPr>
        <w:autoSpaceDE w:val="0"/>
        <w:autoSpaceDN w:val="0"/>
        <w:adjustRightInd w:val="0"/>
        <w:ind w:firstLine="851"/>
        <w:jc w:val="both"/>
      </w:pPr>
    </w:p>
    <w:p w14:paraId="59BB259D" w14:textId="77777777" w:rsidR="00EC4386" w:rsidRPr="00517026" w:rsidRDefault="00EC4386" w:rsidP="00517026">
      <w:pPr>
        <w:autoSpaceDE w:val="0"/>
        <w:ind w:firstLine="851"/>
        <w:jc w:val="center"/>
      </w:pPr>
      <w:r w:rsidRPr="00517026">
        <w:rPr>
          <w:b/>
          <w:iCs/>
        </w:rPr>
        <w:lastRenderedPageBreak/>
        <w:t>Фітосанітарний стан   озимого ріпаку.</w:t>
      </w:r>
    </w:p>
    <w:p w14:paraId="7B9ED072" w14:textId="77777777" w:rsidR="00EA1964" w:rsidRPr="00081731" w:rsidRDefault="00EC4386" w:rsidP="00081731">
      <w:pPr>
        <w:autoSpaceDE w:val="0"/>
        <w:ind w:firstLine="851"/>
        <w:jc w:val="both"/>
        <w:rPr>
          <w:spacing w:val="-6"/>
        </w:rPr>
      </w:pPr>
      <w:r w:rsidRPr="00081731">
        <w:t xml:space="preserve"> </w:t>
      </w:r>
      <w:r w:rsidR="00EA1964" w:rsidRPr="00081731">
        <w:rPr>
          <w:rFonts w:eastAsia="Aptos"/>
          <w:kern w:val="2"/>
          <w14:ligatures w14:val="standardContextual"/>
        </w:rPr>
        <w:t xml:space="preserve">У стручках рослин </w:t>
      </w:r>
      <w:r w:rsidR="00EA1964" w:rsidRPr="00081731">
        <w:rPr>
          <w:rFonts w:eastAsia="Aptos"/>
          <w:b/>
          <w:i/>
          <w:kern w:val="2"/>
          <w14:ligatures w14:val="standardContextual"/>
        </w:rPr>
        <w:t>озимого ріпаку</w:t>
      </w:r>
      <w:r w:rsidR="00EA1964" w:rsidRPr="00081731">
        <w:rPr>
          <w:rFonts w:eastAsia="Aptos"/>
          <w:kern w:val="2"/>
          <w14:ligatures w14:val="standardContextual"/>
        </w:rPr>
        <w:t xml:space="preserve"> розвиваються личинки </w:t>
      </w:r>
      <w:r w:rsidR="00EA1964" w:rsidRPr="00081731">
        <w:rPr>
          <w:rFonts w:eastAsia="Aptos"/>
          <w:b/>
          <w:kern w:val="2"/>
          <w14:ligatures w14:val="standardContextual"/>
        </w:rPr>
        <w:t>капустяної стручкової галиці</w:t>
      </w:r>
      <w:r w:rsidR="00EA1964" w:rsidRPr="00081731">
        <w:rPr>
          <w:rFonts w:eastAsia="Aptos"/>
          <w:bCs/>
          <w:kern w:val="2"/>
          <w14:ligatures w14:val="standardContextual"/>
        </w:rPr>
        <w:t>,</w:t>
      </w:r>
      <w:r w:rsidR="00EA1964" w:rsidRPr="00081731">
        <w:rPr>
          <w:rFonts w:eastAsia="Aptos"/>
          <w:kern w:val="2"/>
          <w14:ligatures w14:val="standardContextual"/>
        </w:rPr>
        <w:t xml:space="preserve"> </w:t>
      </w:r>
      <w:r w:rsidR="00EA1964" w:rsidRPr="00081731">
        <w:rPr>
          <w:rFonts w:eastAsia="Aptos"/>
          <w:b/>
          <w:bCs/>
          <w:kern w:val="2"/>
          <w14:ligatures w14:val="standardContextual"/>
        </w:rPr>
        <w:t>ріпакового насіннєвого прихованохоботника</w:t>
      </w:r>
      <w:r w:rsidR="00EA1964" w:rsidRPr="00081731">
        <w:rPr>
          <w:rFonts w:eastAsia="Aptos"/>
          <w:kern w:val="2"/>
          <w14:ligatures w14:val="standardContextual"/>
        </w:rPr>
        <w:t xml:space="preserve">, якими на заселених 2-3% рослин пошкоджено 1-2% стручків у слабкому та середньому ступенях. Поширення </w:t>
      </w:r>
      <w:r w:rsidR="00EA1964" w:rsidRPr="00081731">
        <w:rPr>
          <w:rFonts w:eastAsia="Aptos"/>
          <w:b/>
          <w:bCs/>
          <w:kern w:val="2"/>
          <w14:ligatures w14:val="standardContextual"/>
        </w:rPr>
        <w:t>попелиць</w:t>
      </w:r>
      <w:r w:rsidR="00EA1964" w:rsidRPr="00081731">
        <w:rPr>
          <w:rFonts w:eastAsia="Aptos"/>
          <w:kern w:val="2"/>
          <w14:ligatures w14:val="standardContextual"/>
        </w:rPr>
        <w:t xml:space="preserve"> відмічають на 2-4% рослин та 1% стручків. Подекуди рослинам ріпаку задають шкоди </w:t>
      </w:r>
      <w:r w:rsidR="00EA1964" w:rsidRPr="00081731">
        <w:rPr>
          <w:rFonts w:eastAsia="Aptos"/>
          <w:b/>
          <w:bCs/>
          <w:kern w:val="2"/>
          <w14:ligatures w14:val="standardContextual"/>
        </w:rPr>
        <w:t>хрестоцвіті клопи</w:t>
      </w:r>
      <w:r w:rsidR="00EA1964" w:rsidRPr="00081731">
        <w:rPr>
          <w:rFonts w:eastAsia="Aptos"/>
          <w:kern w:val="2"/>
          <w14:ligatures w14:val="standardContextual"/>
        </w:rPr>
        <w:t xml:space="preserve">, гусениці </w:t>
      </w:r>
      <w:r w:rsidR="00EA1964" w:rsidRPr="00081731">
        <w:rPr>
          <w:rFonts w:eastAsia="Aptos"/>
          <w:b/>
          <w:bCs/>
          <w:kern w:val="2"/>
          <w14:ligatures w14:val="standardContextual"/>
        </w:rPr>
        <w:t>біланів</w:t>
      </w:r>
      <w:r w:rsidR="00EA1964" w:rsidRPr="00081731">
        <w:rPr>
          <w:rFonts w:eastAsia="Aptos"/>
          <w:kern w:val="2"/>
          <w14:ligatures w14:val="standardContextual"/>
        </w:rPr>
        <w:t xml:space="preserve">, </w:t>
      </w:r>
      <w:r w:rsidR="00EA1964" w:rsidRPr="00081731">
        <w:rPr>
          <w:rFonts w:eastAsia="Aptos"/>
          <w:b/>
          <w:bCs/>
          <w:kern w:val="2"/>
          <w14:ligatures w14:val="standardContextual"/>
        </w:rPr>
        <w:t>совок</w:t>
      </w:r>
      <w:r w:rsidR="00EA1964" w:rsidRPr="00081731">
        <w:rPr>
          <w:rFonts w:eastAsia="Aptos"/>
          <w:kern w:val="2"/>
          <w14:ligatures w14:val="standardContextual"/>
        </w:rPr>
        <w:t xml:space="preserve">, </w:t>
      </w:r>
      <w:r w:rsidR="00EA1964" w:rsidRPr="00081731">
        <w:rPr>
          <w:rFonts w:eastAsia="Aptos"/>
          <w:b/>
          <w:bCs/>
          <w:kern w:val="2"/>
          <w14:ligatures w14:val="standardContextual"/>
        </w:rPr>
        <w:t>капустяної молі</w:t>
      </w:r>
      <w:r w:rsidR="00EA1964" w:rsidRPr="00081731">
        <w:rPr>
          <w:rFonts w:eastAsia="Aptos"/>
          <w:kern w:val="2"/>
          <w14:ligatures w14:val="standardContextual"/>
        </w:rPr>
        <w:t>.</w:t>
      </w:r>
    </w:p>
    <w:p w14:paraId="16AFB282" w14:textId="77777777" w:rsidR="00526760" w:rsidRPr="00081731" w:rsidRDefault="00526760" w:rsidP="00081731">
      <w:pPr>
        <w:ind w:firstLine="851"/>
        <w:jc w:val="both"/>
        <w:rPr>
          <w:spacing w:val="-6"/>
        </w:rPr>
      </w:pPr>
      <w:r w:rsidRPr="00081731">
        <w:rPr>
          <w:spacing w:val="-6"/>
        </w:rPr>
        <w:t xml:space="preserve">З хвороб поширення мають </w:t>
      </w:r>
      <w:r w:rsidRPr="00081731">
        <w:rPr>
          <w:b/>
          <w:bCs/>
          <w:spacing w:val="-6"/>
        </w:rPr>
        <w:t>а</w:t>
      </w:r>
      <w:r w:rsidRPr="00081731">
        <w:rPr>
          <w:b/>
          <w:spacing w:val="-6"/>
        </w:rPr>
        <w:t>льтернаріоз</w:t>
      </w:r>
      <w:r w:rsidRPr="00081731">
        <w:rPr>
          <w:spacing w:val="-6"/>
        </w:rPr>
        <w:t xml:space="preserve">, </w:t>
      </w:r>
      <w:r w:rsidRPr="00081731">
        <w:rPr>
          <w:b/>
          <w:spacing w:val="-6"/>
        </w:rPr>
        <w:t>пероноспороз</w:t>
      </w:r>
      <w:r w:rsidRPr="00081731">
        <w:rPr>
          <w:spacing w:val="-6"/>
        </w:rPr>
        <w:t xml:space="preserve">, </w:t>
      </w:r>
      <w:r w:rsidRPr="00081731">
        <w:rPr>
          <w:b/>
          <w:spacing w:val="-6"/>
        </w:rPr>
        <w:t>фомоз</w:t>
      </w:r>
      <w:r w:rsidRPr="00081731">
        <w:rPr>
          <w:bCs/>
          <w:spacing w:val="-6"/>
        </w:rPr>
        <w:t>, з ураженням</w:t>
      </w:r>
      <w:r w:rsidRPr="00081731">
        <w:rPr>
          <w:spacing w:val="-6"/>
        </w:rPr>
        <w:t xml:space="preserve"> рослин 2-5% за  розвитку 0,2-0,5%. </w:t>
      </w:r>
    </w:p>
    <w:p w14:paraId="6D5FD9E6" w14:textId="77777777" w:rsidR="00526760" w:rsidRPr="00081731" w:rsidRDefault="00526760" w:rsidP="00081731">
      <w:pPr>
        <w:autoSpaceDE w:val="0"/>
        <w:ind w:firstLine="851"/>
        <w:jc w:val="both"/>
      </w:pPr>
    </w:p>
    <w:p w14:paraId="113740FF" w14:textId="406945BE" w:rsidR="00526760" w:rsidRPr="00517026" w:rsidRDefault="00526760" w:rsidP="00517026">
      <w:pPr>
        <w:autoSpaceDE w:val="0"/>
        <w:ind w:firstLine="851"/>
        <w:jc w:val="center"/>
        <w:rPr>
          <w:b/>
          <w:iCs/>
        </w:rPr>
      </w:pPr>
      <w:r w:rsidRPr="00517026">
        <w:rPr>
          <w:b/>
          <w:iCs/>
        </w:rPr>
        <w:t>Фітосанітарний стан соняшнику.</w:t>
      </w:r>
    </w:p>
    <w:p w14:paraId="0FC5349B" w14:textId="5ED59F66" w:rsidR="00526760" w:rsidRPr="00081731" w:rsidRDefault="00526760" w:rsidP="00081731">
      <w:pPr>
        <w:autoSpaceDE w:val="0"/>
        <w:ind w:firstLine="851"/>
        <w:jc w:val="both"/>
      </w:pPr>
      <w:r w:rsidRPr="00081731">
        <w:t>При моніторингу</w:t>
      </w:r>
      <w:r w:rsidRPr="00081731">
        <w:rPr>
          <w:rFonts w:eastAsia="Calibri"/>
        </w:rPr>
        <w:t xml:space="preserve"> виявлено, що на посівах </w:t>
      </w:r>
      <w:r w:rsidRPr="00081731">
        <w:rPr>
          <w:rFonts w:eastAsia="Calibri"/>
          <w:b/>
          <w:i/>
        </w:rPr>
        <w:t>соняшнику</w:t>
      </w:r>
      <w:r w:rsidRPr="00081731">
        <w:rPr>
          <w:rFonts w:eastAsia="Calibri"/>
        </w:rPr>
        <w:t xml:space="preserve"> </w:t>
      </w:r>
      <w:r w:rsidRPr="00081731">
        <w:t xml:space="preserve">продовжується заселення рослин </w:t>
      </w:r>
      <w:r w:rsidRPr="00081731">
        <w:rPr>
          <w:b/>
          <w:bCs/>
          <w:i/>
          <w:iCs/>
        </w:rPr>
        <w:t>геліхризовою попелицею</w:t>
      </w:r>
      <w:r w:rsidRPr="00081731">
        <w:t xml:space="preserve">. Заселено </w:t>
      </w:r>
      <w:r w:rsidR="007807A3" w:rsidRPr="00081731">
        <w:t>76</w:t>
      </w:r>
      <w:r w:rsidRPr="00081731">
        <w:t>% площ соняшнику, у середньому ‒ 1</w:t>
      </w:r>
      <w:r w:rsidR="007807A3" w:rsidRPr="00081731">
        <w:t>-3</w:t>
      </w:r>
      <w:r w:rsidRPr="00081731">
        <w:t>% рослин, середня чисельність 2</w:t>
      </w:r>
      <w:r w:rsidR="007807A3" w:rsidRPr="00081731">
        <w:t>/5</w:t>
      </w:r>
      <w:r w:rsidRPr="00081731">
        <w:t xml:space="preserve"> екз./росл.</w:t>
      </w:r>
      <w:r w:rsidR="007807A3" w:rsidRPr="00081731">
        <w:t xml:space="preserve"> </w:t>
      </w:r>
      <w:r w:rsidRPr="00081731">
        <w:t xml:space="preserve">Відмічено заселення рослин соняшника </w:t>
      </w:r>
      <w:r w:rsidRPr="00081731">
        <w:rPr>
          <w:b/>
          <w:bCs/>
          <w:i/>
          <w:iCs/>
        </w:rPr>
        <w:t xml:space="preserve">звичайним павутинним кліщем та трипсами. </w:t>
      </w:r>
      <w:r w:rsidRPr="00081731">
        <w:t>При моніторингу</w:t>
      </w:r>
      <w:r w:rsidRPr="00081731">
        <w:rPr>
          <w:rFonts w:eastAsia="Calibri"/>
        </w:rPr>
        <w:t xml:space="preserve"> виявлено </w:t>
      </w:r>
      <w:r w:rsidRPr="00081731">
        <w:t xml:space="preserve">ураження  2-4% рослин </w:t>
      </w:r>
      <w:r w:rsidRPr="00081731">
        <w:rPr>
          <w:b/>
          <w:bCs/>
        </w:rPr>
        <w:t xml:space="preserve">переноспорозом </w:t>
      </w:r>
      <w:r w:rsidR="00EA1964" w:rsidRPr="00081731">
        <w:rPr>
          <w:b/>
          <w:bCs/>
        </w:rPr>
        <w:t>, септоріозом</w:t>
      </w:r>
      <w:r w:rsidR="00EA1964" w:rsidRPr="00081731">
        <w:t>.</w:t>
      </w:r>
    </w:p>
    <w:p w14:paraId="1B7FDA1B" w14:textId="4450F10F" w:rsidR="00526760" w:rsidRPr="00517026" w:rsidRDefault="00526760" w:rsidP="00517026">
      <w:pPr>
        <w:autoSpaceDE w:val="0"/>
        <w:ind w:firstLine="851"/>
        <w:jc w:val="center"/>
        <w:rPr>
          <w:color w:val="000000"/>
        </w:rPr>
      </w:pPr>
      <w:r w:rsidRPr="00517026">
        <w:rPr>
          <w:b/>
          <w:bCs/>
        </w:rPr>
        <w:t>Колорадський жук.</w:t>
      </w:r>
    </w:p>
    <w:p w14:paraId="12DEEF57" w14:textId="77777777" w:rsidR="00526760" w:rsidRPr="00081731" w:rsidRDefault="00526760" w:rsidP="00081731">
      <w:pPr>
        <w:autoSpaceDE w:val="0"/>
        <w:ind w:firstLine="851"/>
        <w:jc w:val="both"/>
        <w:rPr>
          <w:color w:val="000000"/>
        </w:rPr>
      </w:pPr>
      <w:r w:rsidRPr="00081731">
        <w:rPr>
          <w:color w:val="000000"/>
        </w:rPr>
        <w:t xml:space="preserve">У посадках </w:t>
      </w:r>
      <w:r w:rsidRPr="00081731">
        <w:rPr>
          <w:b/>
          <w:i/>
          <w:color w:val="000000"/>
        </w:rPr>
        <w:t>картоплі</w:t>
      </w:r>
      <w:r w:rsidRPr="00081731">
        <w:rPr>
          <w:color w:val="000000"/>
        </w:rPr>
        <w:t xml:space="preserve"> продовжується </w:t>
      </w:r>
      <w:r w:rsidR="00257943" w:rsidRPr="00081731">
        <w:rPr>
          <w:color w:val="000000"/>
        </w:rPr>
        <w:t xml:space="preserve"> відродження та живлення личинок </w:t>
      </w:r>
      <w:r w:rsidRPr="00081731">
        <w:rPr>
          <w:b/>
          <w:color w:val="000000"/>
        </w:rPr>
        <w:t>колорадськ</w:t>
      </w:r>
      <w:r w:rsidR="00257943" w:rsidRPr="00081731">
        <w:rPr>
          <w:b/>
          <w:color w:val="000000"/>
        </w:rPr>
        <w:t>ого</w:t>
      </w:r>
      <w:r w:rsidRPr="00081731">
        <w:rPr>
          <w:b/>
          <w:color w:val="000000"/>
        </w:rPr>
        <w:t xml:space="preserve"> жук</w:t>
      </w:r>
      <w:r w:rsidR="00257943" w:rsidRPr="00081731">
        <w:rPr>
          <w:b/>
          <w:color w:val="000000"/>
        </w:rPr>
        <w:t>а</w:t>
      </w:r>
      <w:r w:rsidRPr="00081731">
        <w:rPr>
          <w:color w:val="000000"/>
        </w:rPr>
        <w:t>.  Чисельність фітофага становить 1-2 екз. імаго,  1 яйцекладка, 3-5 личинок на кущ. Заселено та пошкоджено 15 -27% рослин картоплі (присадибний сектор) у слабкому ступені.</w:t>
      </w:r>
      <w:r w:rsidR="0028263A" w:rsidRPr="00081731">
        <w:rPr>
          <w:color w:val="000000"/>
        </w:rPr>
        <w:t xml:space="preserve"> Проходить масовий  захист посадок картоплі від шкідника.</w:t>
      </w:r>
    </w:p>
    <w:p w14:paraId="0D90928F" w14:textId="77777777" w:rsidR="00257943" w:rsidRPr="00081731" w:rsidRDefault="00257943" w:rsidP="00081731">
      <w:pPr>
        <w:autoSpaceDE w:val="0"/>
        <w:ind w:firstLine="851"/>
        <w:jc w:val="both"/>
        <w:rPr>
          <w:color w:val="000000"/>
        </w:rPr>
      </w:pPr>
      <w:r w:rsidRPr="00081731">
        <w:rPr>
          <w:color w:val="000000"/>
        </w:rPr>
        <w:t xml:space="preserve">У присадибному секторі </w:t>
      </w:r>
      <w:r w:rsidRPr="00081731">
        <w:rPr>
          <w:rFonts w:eastAsia="Aptos"/>
          <w:kern w:val="2"/>
          <w14:ligatures w14:val="standardContextual"/>
        </w:rPr>
        <w:t xml:space="preserve">на посадках  картоплі відмічається прояв </w:t>
      </w:r>
      <w:r w:rsidRPr="00081731">
        <w:rPr>
          <w:rFonts w:eastAsia="Aptos"/>
          <w:b/>
          <w:bCs/>
          <w:kern w:val="2"/>
          <w14:ligatures w14:val="standardContextual"/>
        </w:rPr>
        <w:t xml:space="preserve">фітофторозу, </w:t>
      </w:r>
      <w:r w:rsidRPr="00081731">
        <w:rPr>
          <w:rFonts w:eastAsia="Aptos"/>
          <w:kern w:val="2"/>
          <w14:ligatures w14:val="standardContextual"/>
        </w:rPr>
        <w:t>уражено 2-4 % рослин</w:t>
      </w:r>
      <w:r w:rsidRPr="00081731">
        <w:rPr>
          <w:rFonts w:eastAsia="Aptos"/>
          <w:b/>
          <w:bCs/>
          <w:kern w:val="2"/>
          <w14:ligatures w14:val="standardContextual"/>
        </w:rPr>
        <w:t>.</w:t>
      </w:r>
    </w:p>
    <w:p w14:paraId="7E532308" w14:textId="77777777" w:rsidR="00526760" w:rsidRPr="00081731" w:rsidRDefault="00526760" w:rsidP="00081731">
      <w:pPr>
        <w:autoSpaceDE w:val="0"/>
        <w:ind w:firstLine="851"/>
        <w:jc w:val="both"/>
        <w:rPr>
          <w:color w:val="000000"/>
        </w:rPr>
      </w:pPr>
    </w:p>
    <w:p w14:paraId="5673D4C1" w14:textId="77777777" w:rsidR="00526760" w:rsidRPr="00517026" w:rsidRDefault="00526760" w:rsidP="00517026">
      <w:pPr>
        <w:autoSpaceDE w:val="0"/>
        <w:ind w:firstLine="851"/>
        <w:jc w:val="center"/>
        <w:rPr>
          <w:b/>
          <w:bCs/>
        </w:rPr>
      </w:pPr>
      <w:r w:rsidRPr="00517026">
        <w:rPr>
          <w:b/>
          <w:bCs/>
        </w:rPr>
        <w:t>Шкідники капусти.</w:t>
      </w:r>
    </w:p>
    <w:p w14:paraId="34B5CADA" w14:textId="703CA097" w:rsidR="00526760" w:rsidRPr="00081731" w:rsidRDefault="00526760" w:rsidP="00081731">
      <w:pPr>
        <w:autoSpaceDE w:val="0"/>
        <w:ind w:firstLine="851"/>
        <w:jc w:val="both"/>
        <w:rPr>
          <w:bCs/>
        </w:rPr>
      </w:pPr>
      <w:r w:rsidRPr="00081731">
        <w:t xml:space="preserve">На </w:t>
      </w:r>
      <w:r w:rsidRPr="00081731">
        <w:rPr>
          <w:b/>
          <w:i/>
        </w:rPr>
        <w:t xml:space="preserve">капусті у присадибному секторі </w:t>
      </w:r>
      <w:r w:rsidRPr="00081731">
        <w:t xml:space="preserve">розвиваються та шкодять </w:t>
      </w:r>
      <w:r w:rsidR="00257943" w:rsidRPr="00081731">
        <w:rPr>
          <w:b/>
        </w:rPr>
        <w:t>білокрилка,</w:t>
      </w:r>
      <w:r w:rsidRPr="00081731">
        <w:rPr>
          <w:b/>
        </w:rPr>
        <w:t xml:space="preserve"> попелиці</w:t>
      </w:r>
      <w:r w:rsidRPr="00081731">
        <w:t xml:space="preserve">, </w:t>
      </w:r>
      <w:r w:rsidRPr="00081731">
        <w:rPr>
          <w:b/>
        </w:rPr>
        <w:t xml:space="preserve"> капустяна міль,  капустяна совка, </w:t>
      </w:r>
      <w:r w:rsidRPr="00081731">
        <w:rPr>
          <w:bCs/>
        </w:rPr>
        <w:t xml:space="preserve">якими  заселено та пошкоджено 10-40 % рослин у слабому ступені. Найбільший % заселення рослин </w:t>
      </w:r>
      <w:r w:rsidRPr="00081731">
        <w:rPr>
          <w:b/>
        </w:rPr>
        <w:t>капустяною міллю</w:t>
      </w:r>
      <w:r w:rsidRPr="00081731">
        <w:rPr>
          <w:bCs/>
        </w:rPr>
        <w:t xml:space="preserve"> -до 40% рослин.</w:t>
      </w:r>
    </w:p>
    <w:p w14:paraId="3D33E5C3" w14:textId="77777777" w:rsidR="00257943" w:rsidRPr="00D74BD3" w:rsidRDefault="00257943" w:rsidP="00D74BD3">
      <w:pPr>
        <w:autoSpaceDE w:val="0"/>
        <w:ind w:firstLine="851"/>
        <w:jc w:val="center"/>
        <w:rPr>
          <w:b/>
        </w:rPr>
      </w:pPr>
      <w:r w:rsidRPr="00D74BD3">
        <w:rPr>
          <w:b/>
        </w:rPr>
        <w:t>Шкідники та хвороби плодових насаджень.</w:t>
      </w:r>
    </w:p>
    <w:p w14:paraId="0B023825" w14:textId="77777777" w:rsidR="00257943" w:rsidRPr="00081731" w:rsidRDefault="00257943" w:rsidP="00081731">
      <w:pPr>
        <w:autoSpaceDE w:val="0"/>
        <w:ind w:firstLine="851"/>
        <w:jc w:val="both"/>
        <w:rPr>
          <w:rFonts w:eastAsia="Aptos"/>
          <w:kern w:val="2"/>
          <w14:ligatures w14:val="standardContextual"/>
        </w:rPr>
      </w:pPr>
      <w:r w:rsidRPr="00081731">
        <w:rPr>
          <w:rFonts w:eastAsia="Aptos"/>
          <w:kern w:val="2"/>
          <w14:ligatures w14:val="standardContextual"/>
        </w:rPr>
        <w:t xml:space="preserve">У </w:t>
      </w:r>
      <w:r w:rsidRPr="00081731">
        <w:rPr>
          <w:rFonts w:eastAsia="Aptos"/>
          <w:b/>
          <w:i/>
          <w:kern w:val="2"/>
          <w14:ligatures w14:val="standardContextual"/>
        </w:rPr>
        <w:t>плодових насадженнях</w:t>
      </w:r>
      <w:r w:rsidRPr="00081731">
        <w:rPr>
          <w:rFonts w:eastAsia="Aptos"/>
          <w:kern w:val="2"/>
          <w14:ligatures w14:val="standardContextual"/>
        </w:rPr>
        <w:t xml:space="preserve"> продовжується активний розвиток </w:t>
      </w:r>
      <w:r w:rsidRPr="00081731">
        <w:rPr>
          <w:rFonts w:eastAsia="Aptos"/>
          <w:b/>
          <w:kern w:val="2"/>
          <w14:ligatures w14:val="standardContextual"/>
        </w:rPr>
        <w:t>попелиць</w:t>
      </w:r>
      <w:r w:rsidRPr="00081731">
        <w:rPr>
          <w:rFonts w:eastAsia="Aptos"/>
          <w:kern w:val="2"/>
          <w14:ligatures w14:val="standardContextual"/>
        </w:rPr>
        <w:t xml:space="preserve">, </w:t>
      </w:r>
      <w:r w:rsidRPr="00081731">
        <w:rPr>
          <w:rFonts w:eastAsia="Aptos"/>
          <w:b/>
          <w:kern w:val="2"/>
          <w14:ligatures w14:val="standardContextual"/>
        </w:rPr>
        <w:t>кліщів</w:t>
      </w:r>
      <w:r w:rsidRPr="00081731">
        <w:rPr>
          <w:rFonts w:eastAsia="Aptos"/>
          <w:kern w:val="2"/>
          <w14:ligatures w14:val="standardContextual"/>
        </w:rPr>
        <w:t xml:space="preserve">, подекуди </w:t>
      </w:r>
      <w:r w:rsidRPr="00081731">
        <w:rPr>
          <w:rFonts w:eastAsia="Aptos"/>
          <w:b/>
          <w:bCs/>
          <w:kern w:val="2"/>
          <w14:ligatures w14:val="standardContextual"/>
        </w:rPr>
        <w:t>листокруток</w:t>
      </w:r>
      <w:r w:rsidRPr="00081731">
        <w:rPr>
          <w:rFonts w:eastAsia="Aptos"/>
          <w:kern w:val="2"/>
          <w14:ligatures w14:val="standardContextual"/>
        </w:rPr>
        <w:t xml:space="preserve">, </w:t>
      </w:r>
      <w:r w:rsidRPr="00081731">
        <w:rPr>
          <w:rFonts w:eastAsia="Aptos"/>
          <w:b/>
          <w:kern w:val="2"/>
          <w14:ligatures w14:val="standardContextual"/>
        </w:rPr>
        <w:t>медяниць</w:t>
      </w:r>
      <w:r w:rsidRPr="00081731">
        <w:rPr>
          <w:rFonts w:eastAsia="Aptos"/>
          <w:kern w:val="2"/>
          <w14:ligatures w14:val="standardContextual"/>
        </w:rPr>
        <w:t xml:space="preserve">,   де ними заселено 6-21% дерев та 2-8% листків. У </w:t>
      </w:r>
      <w:r w:rsidRPr="00081731">
        <w:rPr>
          <w:rFonts w:eastAsia="Aptos"/>
          <w:b/>
          <w:bCs/>
          <w:kern w:val="2"/>
          <w14:ligatures w14:val="standardContextual"/>
        </w:rPr>
        <w:t>яблуневої плодожерки</w:t>
      </w:r>
      <w:r w:rsidRPr="00081731">
        <w:rPr>
          <w:rFonts w:eastAsia="Aptos"/>
          <w:kern w:val="2"/>
          <w14:ligatures w14:val="standardContextual"/>
        </w:rPr>
        <w:t>,  триває відродження та шкодочинність гусениць.</w:t>
      </w:r>
    </w:p>
    <w:p w14:paraId="6F308FCC" w14:textId="77777777" w:rsidR="00257943" w:rsidRPr="00081731" w:rsidRDefault="00257943" w:rsidP="00081731">
      <w:pPr>
        <w:autoSpaceDE w:val="0"/>
        <w:ind w:firstLine="851"/>
        <w:jc w:val="both"/>
        <w:rPr>
          <w:b/>
          <w:u w:val="single"/>
        </w:rPr>
      </w:pPr>
      <w:r w:rsidRPr="00081731">
        <w:rPr>
          <w:rFonts w:eastAsia="Aptos"/>
          <w:kern w:val="2"/>
          <w14:ligatures w14:val="standardContextual"/>
        </w:rPr>
        <w:t xml:space="preserve">Із хвороб на </w:t>
      </w:r>
      <w:r w:rsidRPr="00081731">
        <w:rPr>
          <w:rFonts w:eastAsia="Aptos"/>
          <w:b/>
          <w:i/>
          <w:kern w:val="2"/>
          <w14:ligatures w14:val="standardContextual"/>
        </w:rPr>
        <w:t>яблуні</w:t>
      </w:r>
      <w:r w:rsidRPr="00081731">
        <w:rPr>
          <w:rFonts w:eastAsia="Aptos"/>
          <w:kern w:val="2"/>
          <w14:ligatures w14:val="standardContextual"/>
        </w:rPr>
        <w:t xml:space="preserve"> мають розвиток та поширення </w:t>
      </w:r>
      <w:r w:rsidRPr="00081731">
        <w:rPr>
          <w:rFonts w:eastAsia="Aptos"/>
          <w:b/>
          <w:kern w:val="2"/>
          <w14:ligatures w14:val="standardContextual"/>
        </w:rPr>
        <w:t>парша</w:t>
      </w:r>
      <w:r w:rsidRPr="00081731">
        <w:rPr>
          <w:rFonts w:eastAsia="Aptos"/>
          <w:kern w:val="2"/>
          <w14:ligatures w14:val="standardContextual"/>
        </w:rPr>
        <w:t xml:space="preserve">, </w:t>
      </w:r>
      <w:r w:rsidRPr="00081731">
        <w:rPr>
          <w:rFonts w:eastAsia="Aptos"/>
          <w:b/>
          <w:kern w:val="2"/>
          <w14:ligatures w14:val="standardContextual"/>
        </w:rPr>
        <w:t>борошниста роса</w:t>
      </w:r>
      <w:r w:rsidRPr="00081731">
        <w:rPr>
          <w:rFonts w:eastAsia="Aptos"/>
          <w:kern w:val="2"/>
          <w14:ligatures w14:val="standardContextual"/>
        </w:rPr>
        <w:t xml:space="preserve"> , якими уражено 2-4% листків.</w:t>
      </w:r>
    </w:p>
    <w:p w14:paraId="35097354" w14:textId="77777777" w:rsidR="00526760" w:rsidRPr="00081731" w:rsidRDefault="00526760" w:rsidP="00081731">
      <w:pPr>
        <w:pStyle w:val="af2"/>
        <w:ind w:firstLine="851"/>
        <w:jc w:val="both"/>
        <w:rPr>
          <w:rFonts w:ascii="Times New Roman" w:hAnsi="Times New Roman" w:cs="Times New Roman"/>
        </w:rPr>
      </w:pPr>
    </w:p>
    <w:p w14:paraId="469A3ED9" w14:textId="000A2FF8" w:rsidR="00526760" w:rsidRPr="00D74BD3" w:rsidRDefault="00526760" w:rsidP="00D74BD3">
      <w:pPr>
        <w:pStyle w:val="af1"/>
        <w:ind w:left="0" w:firstLine="851"/>
        <w:rPr>
          <w:b/>
          <w:bCs/>
          <w:sz w:val="28"/>
        </w:rPr>
      </w:pPr>
      <w:r w:rsidRPr="00D74BD3">
        <w:rPr>
          <w:b/>
          <w:bCs/>
          <w:sz w:val="28"/>
        </w:rPr>
        <w:t>Шкідники та хвороби  люцерни.</w:t>
      </w:r>
    </w:p>
    <w:p w14:paraId="5EDBF8AA" w14:textId="560517C2" w:rsidR="00081731" w:rsidRPr="0052234F" w:rsidRDefault="00526760" w:rsidP="00D814CF">
      <w:pPr>
        <w:pStyle w:val="af1"/>
        <w:ind w:left="0" w:firstLine="851"/>
        <w:jc w:val="both"/>
        <w:rPr>
          <w:bCs/>
          <w:sz w:val="18"/>
          <w:szCs w:val="18"/>
          <w:lang w:val="ru-RU"/>
        </w:rPr>
      </w:pPr>
      <w:r w:rsidRPr="00081731">
        <w:rPr>
          <w:sz w:val="28"/>
        </w:rPr>
        <w:t xml:space="preserve">Багаторічним травам продовжують завдавати шкоди </w:t>
      </w:r>
      <w:r w:rsidRPr="00081731">
        <w:rPr>
          <w:b/>
          <w:bCs/>
          <w:sz w:val="28"/>
        </w:rPr>
        <w:t xml:space="preserve">бульбочкові, листковий люцерновий довгоносики, насіннєїди, </w:t>
      </w:r>
      <w:r w:rsidR="00363E64" w:rsidRPr="00081731">
        <w:rPr>
          <w:b/>
          <w:bCs/>
          <w:sz w:val="28"/>
        </w:rPr>
        <w:t>гусениці листогризущих  совок</w:t>
      </w:r>
      <w:r w:rsidR="00363E64" w:rsidRPr="00081731">
        <w:rPr>
          <w:sz w:val="28"/>
        </w:rPr>
        <w:t>.</w:t>
      </w:r>
      <w:r w:rsidRPr="00081731">
        <w:rPr>
          <w:sz w:val="28"/>
        </w:rPr>
        <w:t xml:space="preserve"> Середня чисельність шкідників - 0,5 екз./м², максимально - 1 екз./м². Пошкоджено у середньому 2% рослин, максимально -5%. </w:t>
      </w:r>
      <w:r w:rsidR="00363E64" w:rsidRPr="00081731">
        <w:rPr>
          <w:sz w:val="28"/>
        </w:rPr>
        <w:t xml:space="preserve"> Продовжується заселення відростаючих</w:t>
      </w:r>
      <w:r w:rsidR="0012130F" w:rsidRPr="00081731">
        <w:rPr>
          <w:sz w:val="28"/>
        </w:rPr>
        <w:t xml:space="preserve"> після підкосу </w:t>
      </w:r>
      <w:r w:rsidR="00363E64" w:rsidRPr="00081731">
        <w:rPr>
          <w:sz w:val="28"/>
        </w:rPr>
        <w:t xml:space="preserve"> рослин </w:t>
      </w:r>
      <w:r w:rsidR="00363E64" w:rsidRPr="00081731">
        <w:rPr>
          <w:b/>
          <w:bCs/>
          <w:sz w:val="28"/>
        </w:rPr>
        <w:t>бобовою попелицею</w:t>
      </w:r>
      <w:r w:rsidR="00363E64" w:rsidRPr="00081731">
        <w:rPr>
          <w:sz w:val="28"/>
        </w:rPr>
        <w:t>.</w:t>
      </w:r>
      <w:r w:rsidR="00D814CF">
        <w:rPr>
          <w:sz w:val="28"/>
        </w:rPr>
        <w:t xml:space="preserve"> </w:t>
      </w:r>
      <w:bookmarkEnd w:id="0"/>
    </w:p>
    <w:p w14:paraId="37DF805A" w14:textId="77777777" w:rsidR="00081731" w:rsidRPr="0052234F" w:rsidRDefault="00081731" w:rsidP="00081731">
      <w:pPr>
        <w:ind w:hanging="142"/>
        <w:rPr>
          <w:sz w:val="18"/>
          <w:szCs w:val="18"/>
        </w:rPr>
        <w:sectPr w:rsidR="00081731" w:rsidRPr="0052234F" w:rsidSect="0008173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214462A" w14:textId="77777777" w:rsidR="00081731" w:rsidRPr="00A62479" w:rsidRDefault="00081731" w:rsidP="00081731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5ED45880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13541CE4" w14:textId="77777777" w:rsidR="00081731" w:rsidRPr="00A62479" w:rsidRDefault="00081731" w:rsidP="00081731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1CE52102" w14:textId="77777777" w:rsidR="00081731" w:rsidRPr="00A62479" w:rsidRDefault="00081731" w:rsidP="00081731">
      <w:pPr>
        <w:jc w:val="center"/>
      </w:pPr>
      <w:r w:rsidRPr="00A62479">
        <w:t>Форма 1</w:t>
      </w:r>
    </w:p>
    <w:p w14:paraId="1D301CD3" w14:textId="77777777" w:rsidR="00081731" w:rsidRPr="000372E8" w:rsidRDefault="00081731" w:rsidP="00081731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59CE8EFC" w14:textId="77777777" w:rsidR="00081731" w:rsidRPr="00A62479" w:rsidRDefault="00081731" w:rsidP="00081731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64504C8F" w14:textId="77777777" w:rsidR="00081731" w:rsidRPr="000372E8" w:rsidRDefault="00081731" w:rsidP="00081731">
      <w:pPr>
        <w:jc w:val="center"/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>18 червня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1674"/>
        <w:gridCol w:w="877"/>
        <w:gridCol w:w="908"/>
        <w:gridCol w:w="1359"/>
        <w:gridCol w:w="1044"/>
        <w:gridCol w:w="658"/>
        <w:gridCol w:w="851"/>
        <w:gridCol w:w="465"/>
        <w:gridCol w:w="669"/>
        <w:gridCol w:w="746"/>
        <w:gridCol w:w="908"/>
        <w:gridCol w:w="649"/>
        <w:gridCol w:w="649"/>
        <w:gridCol w:w="982"/>
      </w:tblGrid>
      <w:tr w:rsidR="00081731" w:rsidRPr="004A0C50" w14:paraId="1DDC53E9" w14:textId="77777777" w:rsidTr="00783E1C">
        <w:trPr>
          <w:trHeight w:val="1417"/>
        </w:trPr>
        <w:tc>
          <w:tcPr>
            <w:tcW w:w="426" w:type="dxa"/>
            <w:vMerge w:val="restart"/>
          </w:tcPr>
          <w:p w14:paraId="7796032E" w14:textId="77777777" w:rsidR="00081731" w:rsidRPr="004A0C50" w:rsidRDefault="00081731" w:rsidP="00783E1C">
            <w:pPr>
              <w:jc w:val="center"/>
            </w:pPr>
            <w:r w:rsidRPr="004A0C50">
              <w:t>№ з/п</w:t>
            </w:r>
          </w:p>
        </w:tc>
        <w:tc>
          <w:tcPr>
            <w:tcW w:w="1134" w:type="dxa"/>
            <w:vMerge w:val="restart"/>
          </w:tcPr>
          <w:p w14:paraId="5104F7DE" w14:textId="77777777" w:rsidR="00081731" w:rsidRPr="004A0C50" w:rsidRDefault="00081731" w:rsidP="00783E1C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46A5D8BD" w14:textId="77777777" w:rsidR="00081731" w:rsidRPr="004A0C50" w:rsidRDefault="00081731" w:rsidP="00783E1C">
            <w:pPr>
              <w:jc w:val="center"/>
            </w:pPr>
            <w:r w:rsidRPr="004A0C50">
              <w:t>Обстежено, тис.га</w:t>
            </w:r>
          </w:p>
        </w:tc>
        <w:tc>
          <w:tcPr>
            <w:tcW w:w="1674" w:type="dxa"/>
            <w:vMerge w:val="restart"/>
          </w:tcPr>
          <w:p w14:paraId="6378A360" w14:textId="77777777" w:rsidR="00081731" w:rsidRPr="004A0C50" w:rsidRDefault="00081731" w:rsidP="00783E1C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2620761D" w14:textId="77777777" w:rsidR="00081731" w:rsidRPr="004A0C50" w:rsidRDefault="00081731" w:rsidP="00783E1C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46600104" w14:textId="77777777" w:rsidR="00081731" w:rsidRPr="004A0C50" w:rsidRDefault="00081731" w:rsidP="00783E1C">
            <w:pPr>
              <w:jc w:val="center"/>
            </w:pPr>
            <w:r w:rsidRPr="004A0C50">
              <w:t>Чисельність, екз.</w:t>
            </w:r>
          </w:p>
        </w:tc>
        <w:tc>
          <w:tcPr>
            <w:tcW w:w="1654" w:type="dxa"/>
            <w:gridSpan w:val="2"/>
          </w:tcPr>
          <w:p w14:paraId="6C13BF0E" w14:textId="77777777" w:rsidR="00081731" w:rsidRPr="00A62479" w:rsidRDefault="00081731" w:rsidP="00783E1C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4C957CAA" w14:textId="77777777" w:rsidR="00081731" w:rsidRPr="004A0C50" w:rsidRDefault="00081731" w:rsidP="00783E1C">
            <w:pPr>
              <w:jc w:val="center"/>
            </w:pPr>
            <w:r w:rsidRPr="004A0C50">
              <w:t>Ступінь пошкодження, %</w:t>
            </w:r>
          </w:p>
        </w:tc>
      </w:tr>
      <w:tr w:rsidR="00081731" w:rsidRPr="004A0C50" w14:paraId="06EB0AA5" w14:textId="77777777" w:rsidTr="00783E1C">
        <w:tc>
          <w:tcPr>
            <w:tcW w:w="426" w:type="dxa"/>
            <w:vMerge/>
          </w:tcPr>
          <w:p w14:paraId="288BD66E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AE0A10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C4C1F6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951AC0C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0D420C3F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39DC9618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5E76DBF3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10E0F330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20DE4039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</w:tcPr>
          <w:p w14:paraId="09527EA3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</w:tcPr>
          <w:p w14:paraId="3CD0E1F8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3479CE1F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3FE54BBC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5A974848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78BCDBF4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слабкий (до 25% рорслин)</w:t>
            </w:r>
          </w:p>
        </w:tc>
        <w:tc>
          <w:tcPr>
            <w:tcW w:w="649" w:type="dxa"/>
            <w:vMerge w:val="restart"/>
          </w:tcPr>
          <w:p w14:paraId="004F0BC4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 (26-50% рорслин)</w:t>
            </w:r>
          </w:p>
        </w:tc>
        <w:tc>
          <w:tcPr>
            <w:tcW w:w="982" w:type="dxa"/>
            <w:vMerge w:val="restart"/>
          </w:tcPr>
          <w:p w14:paraId="738315DF" w14:textId="77777777" w:rsidR="00081731" w:rsidRPr="004A0C50" w:rsidRDefault="00081731" w:rsidP="00783E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сильний (51% і більшерорслин)</w:t>
            </w:r>
          </w:p>
        </w:tc>
      </w:tr>
      <w:tr w:rsidR="00081731" w:rsidRPr="004A0C50" w14:paraId="23B4CCA3" w14:textId="77777777" w:rsidTr="00783E1C">
        <w:tc>
          <w:tcPr>
            <w:tcW w:w="426" w:type="dxa"/>
            <w:vMerge/>
          </w:tcPr>
          <w:p w14:paraId="02041CC2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CFF685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31476D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08DFBCA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32012A08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71B650D7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A48436F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414FF8ED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340D82D3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60B39F" w14:textId="77777777" w:rsidR="00081731" w:rsidRPr="00591BF7" w:rsidRDefault="00081731" w:rsidP="00783E1C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465" w:type="dxa"/>
          </w:tcPr>
          <w:p w14:paraId="69D77B81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</w:tcPr>
          <w:p w14:paraId="0AA9EC2B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33D5DB1B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2E43581A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6897A73F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1CF818DF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74DED596" w14:textId="77777777" w:rsidR="00081731" w:rsidRPr="004A0C50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</w:tr>
      <w:tr w:rsidR="00081731" w:rsidRPr="000372E8" w14:paraId="7FE72A7D" w14:textId="77777777" w:rsidTr="00783E1C">
        <w:tc>
          <w:tcPr>
            <w:tcW w:w="426" w:type="dxa"/>
          </w:tcPr>
          <w:p w14:paraId="6A1B477A" w14:textId="77777777" w:rsidR="00081731" w:rsidRPr="000372E8" w:rsidRDefault="00081731" w:rsidP="00783E1C">
            <w:pPr>
              <w:jc w:val="center"/>
            </w:pPr>
            <w:r w:rsidRPr="000372E8">
              <w:t>1</w:t>
            </w:r>
          </w:p>
        </w:tc>
        <w:tc>
          <w:tcPr>
            <w:tcW w:w="1134" w:type="dxa"/>
          </w:tcPr>
          <w:p w14:paraId="3392115A" w14:textId="77777777" w:rsidR="00081731" w:rsidRPr="000372E8" w:rsidRDefault="00081731" w:rsidP="00783E1C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05B0711B" w14:textId="77777777" w:rsidR="00081731" w:rsidRPr="000372E8" w:rsidRDefault="00081731" w:rsidP="00783E1C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5CEFD041" w14:textId="77777777" w:rsidR="00081731" w:rsidRPr="000372E8" w:rsidRDefault="00081731" w:rsidP="00783E1C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77153756" w14:textId="77777777" w:rsidR="00081731" w:rsidRPr="000372E8" w:rsidRDefault="00081731" w:rsidP="00783E1C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03F8C366" w14:textId="77777777" w:rsidR="00081731" w:rsidRPr="000372E8" w:rsidRDefault="00081731" w:rsidP="00783E1C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796CDBEB" w14:textId="77777777" w:rsidR="00081731" w:rsidRPr="000372E8" w:rsidRDefault="00081731" w:rsidP="00783E1C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603DCB98" w14:textId="77777777" w:rsidR="00081731" w:rsidRPr="000372E8" w:rsidRDefault="00081731" w:rsidP="00783E1C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3DB85E8F" w14:textId="77777777" w:rsidR="00081731" w:rsidRPr="000372E8" w:rsidRDefault="00081731" w:rsidP="00783E1C">
            <w:pPr>
              <w:jc w:val="center"/>
            </w:pPr>
            <w:r w:rsidRPr="000372E8">
              <w:t>9</w:t>
            </w:r>
          </w:p>
        </w:tc>
        <w:tc>
          <w:tcPr>
            <w:tcW w:w="851" w:type="dxa"/>
          </w:tcPr>
          <w:p w14:paraId="651073B5" w14:textId="77777777" w:rsidR="00081731" w:rsidRPr="000372E8" w:rsidRDefault="00081731" w:rsidP="00783E1C">
            <w:pPr>
              <w:jc w:val="center"/>
            </w:pPr>
            <w:r w:rsidRPr="000372E8">
              <w:t>10</w:t>
            </w:r>
          </w:p>
        </w:tc>
        <w:tc>
          <w:tcPr>
            <w:tcW w:w="465" w:type="dxa"/>
          </w:tcPr>
          <w:p w14:paraId="4333C5D7" w14:textId="77777777" w:rsidR="00081731" w:rsidRPr="000372E8" w:rsidRDefault="00081731" w:rsidP="00783E1C">
            <w:pPr>
              <w:jc w:val="center"/>
            </w:pPr>
            <w:r w:rsidRPr="000372E8">
              <w:t>11</w:t>
            </w:r>
          </w:p>
        </w:tc>
        <w:tc>
          <w:tcPr>
            <w:tcW w:w="669" w:type="dxa"/>
          </w:tcPr>
          <w:p w14:paraId="34398FD7" w14:textId="77777777" w:rsidR="00081731" w:rsidRPr="000372E8" w:rsidRDefault="00081731" w:rsidP="00783E1C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1F4FF091" w14:textId="77777777" w:rsidR="00081731" w:rsidRPr="000372E8" w:rsidRDefault="00081731" w:rsidP="00783E1C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58CCACC3" w14:textId="77777777" w:rsidR="00081731" w:rsidRPr="000372E8" w:rsidRDefault="00081731" w:rsidP="00783E1C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3F0C969F" w14:textId="77777777" w:rsidR="00081731" w:rsidRPr="000372E8" w:rsidRDefault="00081731" w:rsidP="00783E1C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60FB2D2C" w14:textId="77777777" w:rsidR="00081731" w:rsidRPr="000372E8" w:rsidRDefault="00081731" w:rsidP="00783E1C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1F00E1E7" w14:textId="77777777" w:rsidR="00081731" w:rsidRPr="000372E8" w:rsidRDefault="00081731" w:rsidP="00783E1C">
            <w:pPr>
              <w:jc w:val="center"/>
            </w:pPr>
            <w:r w:rsidRPr="000372E8">
              <w:t>17</w:t>
            </w:r>
          </w:p>
        </w:tc>
      </w:tr>
      <w:tr w:rsidR="00081731" w:rsidRPr="004A0F2D" w14:paraId="52131414" w14:textId="77777777" w:rsidTr="00783E1C">
        <w:tc>
          <w:tcPr>
            <w:tcW w:w="426" w:type="dxa"/>
            <w:vAlign w:val="center"/>
          </w:tcPr>
          <w:p w14:paraId="6255F9DD" w14:textId="77777777" w:rsidR="00081731" w:rsidRPr="004A0F2D" w:rsidRDefault="00081731" w:rsidP="00783E1C">
            <w:pPr>
              <w:jc w:val="center"/>
            </w:pPr>
            <w:r>
              <w:t xml:space="preserve">1 </w:t>
            </w:r>
          </w:p>
        </w:tc>
        <w:tc>
          <w:tcPr>
            <w:tcW w:w="1134" w:type="dxa"/>
            <w:vAlign w:val="center"/>
          </w:tcPr>
          <w:p w14:paraId="175F8840" w14:textId="77777777" w:rsidR="00081731" w:rsidRPr="004A0F2D" w:rsidRDefault="00081731" w:rsidP="00783E1C">
            <w:r>
              <w:t>Озимі зернові</w:t>
            </w:r>
          </w:p>
        </w:tc>
        <w:tc>
          <w:tcPr>
            <w:tcW w:w="1418" w:type="dxa"/>
            <w:vAlign w:val="center"/>
          </w:tcPr>
          <w:p w14:paraId="46FAC77B" w14:textId="77777777" w:rsidR="00081731" w:rsidRPr="004A0F2D" w:rsidRDefault="00081731" w:rsidP="00783E1C">
            <w:pPr>
              <w:jc w:val="center"/>
            </w:pPr>
            <w:r>
              <w:t>1,264</w:t>
            </w:r>
          </w:p>
        </w:tc>
        <w:tc>
          <w:tcPr>
            <w:tcW w:w="1674" w:type="dxa"/>
            <w:vAlign w:val="center"/>
          </w:tcPr>
          <w:p w14:paraId="1DC3976C" w14:textId="77777777" w:rsidR="00081731" w:rsidRPr="004A0F2D" w:rsidRDefault="00081731" w:rsidP="00783E1C">
            <w:pPr>
              <w:jc w:val="center"/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7394C6A0" w14:textId="77777777" w:rsidR="00081731" w:rsidRPr="004A0F2D" w:rsidRDefault="00081731" w:rsidP="00783E1C">
            <w:pPr>
              <w:jc w:val="center"/>
            </w:pPr>
            <w:r>
              <w:t>80</w:t>
            </w:r>
          </w:p>
        </w:tc>
        <w:tc>
          <w:tcPr>
            <w:tcW w:w="908" w:type="dxa"/>
            <w:vAlign w:val="center"/>
          </w:tcPr>
          <w:p w14:paraId="2D94D167" w14:textId="77777777" w:rsidR="00081731" w:rsidRPr="004A0F2D" w:rsidRDefault="00081731" w:rsidP="00783E1C">
            <w:r>
              <w:t>5/6</w:t>
            </w:r>
          </w:p>
        </w:tc>
        <w:tc>
          <w:tcPr>
            <w:tcW w:w="1359" w:type="dxa"/>
            <w:vAlign w:val="center"/>
          </w:tcPr>
          <w:p w14:paraId="413217D6" w14:textId="77777777" w:rsidR="00081731" w:rsidRPr="004A0F2D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39C94828" w14:textId="77777777" w:rsidR="00081731" w:rsidRPr="004A0F2D" w:rsidRDefault="00081731" w:rsidP="00783E1C">
            <w:pPr>
              <w:jc w:val="center"/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79E1F11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BEAA890" w14:textId="77777777" w:rsidR="00081731" w:rsidRPr="004A0F2D" w:rsidRDefault="00081731" w:rsidP="00783E1C">
            <w:r>
              <w:t>0,1/05</w:t>
            </w:r>
          </w:p>
        </w:tc>
        <w:tc>
          <w:tcPr>
            <w:tcW w:w="465" w:type="dxa"/>
            <w:vAlign w:val="center"/>
          </w:tcPr>
          <w:p w14:paraId="245198EC" w14:textId="77777777" w:rsidR="00081731" w:rsidRPr="004A0F2D" w:rsidRDefault="00081731" w:rsidP="00783E1C">
            <w:pPr>
              <w:jc w:val="center"/>
            </w:pPr>
            <w:r>
              <w:t>1,2</w:t>
            </w:r>
          </w:p>
        </w:tc>
        <w:tc>
          <w:tcPr>
            <w:tcW w:w="669" w:type="dxa"/>
            <w:vAlign w:val="center"/>
          </w:tcPr>
          <w:p w14:paraId="69644BE8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47C0E9A2" w14:textId="77777777" w:rsidR="00081731" w:rsidRPr="004A0F2D" w:rsidRDefault="00081731" w:rsidP="00783E1C">
            <w:pPr>
              <w:jc w:val="center"/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4ECFCA56" w14:textId="77777777" w:rsidR="00081731" w:rsidRPr="004A0F2D" w:rsidRDefault="00081731" w:rsidP="00783E1C">
            <w:pPr>
              <w:jc w:val="center"/>
            </w:pPr>
            <w:r>
              <w:t>6</w:t>
            </w:r>
          </w:p>
        </w:tc>
        <w:tc>
          <w:tcPr>
            <w:tcW w:w="649" w:type="dxa"/>
            <w:vAlign w:val="center"/>
          </w:tcPr>
          <w:p w14:paraId="149220F5" w14:textId="77777777" w:rsidR="00081731" w:rsidRPr="004A0F2D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507171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3C0CCCA1" w14:textId="77777777" w:rsidR="00081731" w:rsidRPr="004A0F2D" w:rsidRDefault="00081731" w:rsidP="00783E1C">
            <w:pPr>
              <w:jc w:val="center"/>
            </w:pPr>
          </w:p>
        </w:tc>
      </w:tr>
      <w:tr w:rsidR="00081731" w:rsidRPr="004A0F2D" w14:paraId="74865EA5" w14:textId="77777777" w:rsidTr="00783E1C">
        <w:tc>
          <w:tcPr>
            <w:tcW w:w="426" w:type="dxa"/>
            <w:vAlign w:val="center"/>
          </w:tcPr>
          <w:p w14:paraId="40F62A1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B8B01C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48E528" w14:textId="77777777" w:rsidR="00081731" w:rsidRDefault="00081731" w:rsidP="00783E1C">
            <w:pPr>
              <w:jc w:val="center"/>
            </w:pPr>
            <w:r>
              <w:t>1,264</w:t>
            </w:r>
          </w:p>
        </w:tc>
        <w:tc>
          <w:tcPr>
            <w:tcW w:w="1674" w:type="dxa"/>
            <w:vAlign w:val="center"/>
          </w:tcPr>
          <w:p w14:paraId="5D8C1834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62897993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F09F1D0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4B8EAA9A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Кол.</w:t>
            </w:r>
            <w:r w:rsidRPr="00835C89">
              <w:rPr>
                <w:sz w:val="18"/>
                <w:szCs w:val="18"/>
              </w:rPr>
              <w:t>./росл</w:t>
            </w:r>
          </w:p>
        </w:tc>
        <w:tc>
          <w:tcPr>
            <w:tcW w:w="1044" w:type="dxa"/>
            <w:vAlign w:val="center"/>
          </w:tcPr>
          <w:p w14:paraId="3B33C15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4B8C256E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A84C11B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1/2</w:t>
            </w:r>
          </w:p>
        </w:tc>
        <w:tc>
          <w:tcPr>
            <w:tcW w:w="465" w:type="dxa"/>
            <w:vAlign w:val="center"/>
          </w:tcPr>
          <w:p w14:paraId="31F101F9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05E58D2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2647631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3172704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5A40AFE6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EA8F6AC" w14:textId="77777777" w:rsidR="00081731" w:rsidRPr="004A0F2D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330C28CF" w14:textId="77777777" w:rsidR="00081731" w:rsidRPr="004A0F2D" w:rsidRDefault="00081731" w:rsidP="00783E1C">
            <w:pPr>
              <w:jc w:val="center"/>
            </w:pPr>
          </w:p>
        </w:tc>
      </w:tr>
      <w:tr w:rsidR="00081731" w:rsidRPr="004A0F2D" w14:paraId="67CA4659" w14:textId="77777777" w:rsidTr="00783E1C">
        <w:tc>
          <w:tcPr>
            <w:tcW w:w="426" w:type="dxa"/>
            <w:vAlign w:val="center"/>
          </w:tcPr>
          <w:p w14:paraId="61E9CAC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15821F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2DB7D5" w14:textId="77777777" w:rsidR="00081731" w:rsidRPr="004A0F2D" w:rsidRDefault="00081731" w:rsidP="00783E1C">
            <w:pPr>
              <w:jc w:val="center"/>
            </w:pPr>
            <w:r>
              <w:t>1,264</w:t>
            </w:r>
          </w:p>
        </w:tc>
        <w:tc>
          <w:tcPr>
            <w:tcW w:w="1674" w:type="dxa"/>
            <w:vAlign w:val="center"/>
          </w:tcPr>
          <w:p w14:paraId="21F20E51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Злакові п’явиці</w:t>
            </w:r>
          </w:p>
        </w:tc>
        <w:tc>
          <w:tcPr>
            <w:tcW w:w="877" w:type="dxa"/>
            <w:vAlign w:val="center"/>
          </w:tcPr>
          <w:p w14:paraId="5E1C0C25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50AD5A8" w14:textId="77777777" w:rsidR="00081731" w:rsidRDefault="00081731" w:rsidP="00783E1C">
            <w:pPr>
              <w:jc w:val="center"/>
            </w:pPr>
            <w:r>
              <w:t>3/5</w:t>
            </w:r>
          </w:p>
        </w:tc>
        <w:tc>
          <w:tcPr>
            <w:tcW w:w="1359" w:type="dxa"/>
            <w:vAlign w:val="center"/>
          </w:tcPr>
          <w:p w14:paraId="3BB395A7" w14:textId="77777777" w:rsidR="00081731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7380F8D0" w14:textId="77777777" w:rsidR="00081731" w:rsidRPr="004A0F2D" w:rsidRDefault="00081731" w:rsidP="00783E1C">
            <w:pPr>
              <w:jc w:val="center"/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35D638E7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651BAC6" w14:textId="77777777" w:rsidR="00081731" w:rsidRDefault="00081731" w:rsidP="00783E1C">
            <w:pPr>
              <w:jc w:val="center"/>
            </w:pPr>
            <w:r>
              <w:t>1/2</w:t>
            </w:r>
          </w:p>
        </w:tc>
        <w:tc>
          <w:tcPr>
            <w:tcW w:w="465" w:type="dxa"/>
            <w:vAlign w:val="center"/>
          </w:tcPr>
          <w:p w14:paraId="38773B5C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512D14F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4989E15B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908" w:type="dxa"/>
            <w:vAlign w:val="center"/>
          </w:tcPr>
          <w:p w14:paraId="49973E8B" w14:textId="77777777" w:rsidR="00081731" w:rsidRDefault="00081731" w:rsidP="00783E1C">
            <w:pPr>
              <w:jc w:val="center"/>
            </w:pPr>
            <w:r>
              <w:t>5</w:t>
            </w:r>
          </w:p>
        </w:tc>
        <w:tc>
          <w:tcPr>
            <w:tcW w:w="649" w:type="dxa"/>
            <w:vAlign w:val="center"/>
          </w:tcPr>
          <w:p w14:paraId="4A473635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8F775AF" w14:textId="77777777" w:rsidR="00081731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386A79AA" w14:textId="77777777" w:rsidR="00081731" w:rsidRDefault="00081731" w:rsidP="00783E1C">
            <w:pPr>
              <w:jc w:val="center"/>
            </w:pPr>
          </w:p>
        </w:tc>
      </w:tr>
      <w:tr w:rsidR="00081731" w:rsidRPr="004A0F2D" w14:paraId="00A33320" w14:textId="77777777" w:rsidTr="00783E1C">
        <w:tc>
          <w:tcPr>
            <w:tcW w:w="426" w:type="dxa"/>
            <w:vAlign w:val="center"/>
          </w:tcPr>
          <w:p w14:paraId="55F9AB22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71948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501C882" w14:textId="77777777" w:rsidR="00081731" w:rsidRDefault="00081731" w:rsidP="00783E1C">
            <w:pPr>
              <w:jc w:val="center"/>
            </w:pPr>
            <w:r>
              <w:t>1,264</w:t>
            </w:r>
          </w:p>
        </w:tc>
        <w:tc>
          <w:tcPr>
            <w:tcW w:w="1674" w:type="dxa"/>
            <w:vAlign w:val="center"/>
          </w:tcPr>
          <w:p w14:paraId="3075E58A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35F3AF75" w14:textId="77777777" w:rsidR="00081731" w:rsidRDefault="00081731" w:rsidP="00783E1C">
            <w:pPr>
              <w:jc w:val="center"/>
            </w:pPr>
            <w:r>
              <w:t>80</w:t>
            </w:r>
          </w:p>
        </w:tc>
        <w:tc>
          <w:tcPr>
            <w:tcW w:w="908" w:type="dxa"/>
            <w:vAlign w:val="center"/>
          </w:tcPr>
          <w:p w14:paraId="609EEA8D" w14:textId="77777777" w:rsidR="00081731" w:rsidRDefault="00081731" w:rsidP="00783E1C">
            <w:r>
              <w:t>3/5</w:t>
            </w:r>
          </w:p>
        </w:tc>
        <w:tc>
          <w:tcPr>
            <w:tcW w:w="1359" w:type="dxa"/>
            <w:vAlign w:val="center"/>
          </w:tcPr>
          <w:p w14:paraId="4B991543" w14:textId="77777777" w:rsidR="00081731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4AD196B6" w14:textId="77777777" w:rsidR="00081731" w:rsidRPr="004A0F2D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658FA91E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357DE68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3/6</w:t>
            </w:r>
          </w:p>
        </w:tc>
        <w:tc>
          <w:tcPr>
            <w:tcW w:w="465" w:type="dxa"/>
            <w:vAlign w:val="center"/>
          </w:tcPr>
          <w:p w14:paraId="6CFC14F2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1DBC679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FDF30C5" w14:textId="77777777" w:rsidR="00081731" w:rsidRDefault="00081731" w:rsidP="00783E1C">
            <w:r>
              <w:t>3</w:t>
            </w:r>
          </w:p>
        </w:tc>
        <w:tc>
          <w:tcPr>
            <w:tcW w:w="908" w:type="dxa"/>
            <w:vAlign w:val="center"/>
          </w:tcPr>
          <w:p w14:paraId="105EEDC1" w14:textId="77777777" w:rsidR="00081731" w:rsidRDefault="00081731" w:rsidP="00783E1C">
            <w:pPr>
              <w:jc w:val="center"/>
            </w:pPr>
            <w:r>
              <w:t xml:space="preserve">             5</w:t>
            </w:r>
          </w:p>
        </w:tc>
        <w:tc>
          <w:tcPr>
            <w:tcW w:w="649" w:type="dxa"/>
            <w:vAlign w:val="center"/>
          </w:tcPr>
          <w:p w14:paraId="24D3C614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6B62B33F" w14:textId="77777777" w:rsidR="00081731" w:rsidRPr="004A0F2D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44836AC0" w14:textId="77777777" w:rsidR="00081731" w:rsidRPr="004A0F2D" w:rsidRDefault="00081731" w:rsidP="00783E1C">
            <w:pPr>
              <w:jc w:val="center"/>
            </w:pPr>
          </w:p>
        </w:tc>
      </w:tr>
      <w:tr w:rsidR="00081731" w:rsidRPr="004A0F2D" w14:paraId="30CE6A97" w14:textId="77777777" w:rsidTr="00783E1C">
        <w:tc>
          <w:tcPr>
            <w:tcW w:w="426" w:type="dxa"/>
            <w:vAlign w:val="center"/>
          </w:tcPr>
          <w:p w14:paraId="0FED114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BC31D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2D13680" w14:textId="77777777" w:rsidR="00081731" w:rsidRDefault="00081731" w:rsidP="00783E1C">
            <w:pPr>
              <w:jc w:val="center"/>
            </w:pPr>
            <w:r>
              <w:t>1,264</w:t>
            </w:r>
          </w:p>
        </w:tc>
        <w:tc>
          <w:tcPr>
            <w:tcW w:w="1674" w:type="dxa"/>
            <w:vAlign w:val="center"/>
          </w:tcPr>
          <w:p w14:paraId="7F249477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пильщик</w:t>
            </w:r>
          </w:p>
        </w:tc>
        <w:tc>
          <w:tcPr>
            <w:tcW w:w="877" w:type="dxa"/>
            <w:vAlign w:val="center"/>
          </w:tcPr>
          <w:p w14:paraId="3960981F" w14:textId="77777777" w:rsidR="00081731" w:rsidRDefault="00081731" w:rsidP="00783E1C">
            <w:pPr>
              <w:jc w:val="center"/>
            </w:pPr>
            <w:r>
              <w:t>20</w:t>
            </w:r>
          </w:p>
        </w:tc>
        <w:tc>
          <w:tcPr>
            <w:tcW w:w="908" w:type="dxa"/>
            <w:vAlign w:val="center"/>
          </w:tcPr>
          <w:p w14:paraId="49B8BB4C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4EF62AE0" w14:textId="77777777" w:rsidR="00081731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54D7AC2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70F4AA76" w14:textId="77777777" w:rsidR="00081731" w:rsidRPr="004A0F2D" w:rsidRDefault="00081731" w:rsidP="00783E1C"/>
        </w:tc>
        <w:tc>
          <w:tcPr>
            <w:tcW w:w="851" w:type="dxa"/>
            <w:vAlign w:val="center"/>
          </w:tcPr>
          <w:p w14:paraId="753C5D96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0,1</w:t>
            </w:r>
          </w:p>
        </w:tc>
        <w:tc>
          <w:tcPr>
            <w:tcW w:w="465" w:type="dxa"/>
            <w:vAlign w:val="center"/>
          </w:tcPr>
          <w:p w14:paraId="27DF32EA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38B0F26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774F55FE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39A2DA8C" w14:textId="77777777" w:rsidR="00081731" w:rsidRDefault="00081731" w:rsidP="00783E1C">
            <w:pPr>
              <w:jc w:val="center"/>
            </w:pPr>
          </w:p>
        </w:tc>
        <w:tc>
          <w:tcPr>
            <w:tcW w:w="649" w:type="dxa"/>
            <w:vAlign w:val="center"/>
          </w:tcPr>
          <w:p w14:paraId="37A70EA4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EE984FE" w14:textId="77777777" w:rsidR="00081731" w:rsidRPr="004A0F2D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7F9FCED3" w14:textId="77777777" w:rsidR="00081731" w:rsidRPr="004A0F2D" w:rsidRDefault="00081731" w:rsidP="00783E1C">
            <w:pPr>
              <w:jc w:val="center"/>
            </w:pPr>
          </w:p>
        </w:tc>
      </w:tr>
      <w:tr w:rsidR="00081731" w:rsidRPr="004A0F2D" w14:paraId="1DC8389C" w14:textId="77777777" w:rsidTr="00783E1C">
        <w:tc>
          <w:tcPr>
            <w:tcW w:w="426" w:type="dxa"/>
            <w:vAlign w:val="center"/>
          </w:tcPr>
          <w:p w14:paraId="79DBF918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F0108C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2B78408" w14:textId="77777777" w:rsidR="00081731" w:rsidRDefault="00081731" w:rsidP="00783E1C">
            <w:pPr>
              <w:jc w:val="center"/>
            </w:pPr>
            <w:r>
              <w:t>1,264</w:t>
            </w:r>
          </w:p>
        </w:tc>
        <w:tc>
          <w:tcPr>
            <w:tcW w:w="1674" w:type="dxa"/>
            <w:vAlign w:val="center"/>
          </w:tcPr>
          <w:p w14:paraId="1550F117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Жук-кузька</w:t>
            </w:r>
          </w:p>
        </w:tc>
        <w:tc>
          <w:tcPr>
            <w:tcW w:w="877" w:type="dxa"/>
            <w:vAlign w:val="center"/>
          </w:tcPr>
          <w:p w14:paraId="5D3DAC16" w14:textId="77777777" w:rsidR="00081731" w:rsidRDefault="00081731" w:rsidP="00783E1C">
            <w:pPr>
              <w:jc w:val="center"/>
            </w:pPr>
            <w:r>
              <w:t>80</w:t>
            </w:r>
          </w:p>
        </w:tc>
        <w:tc>
          <w:tcPr>
            <w:tcW w:w="908" w:type="dxa"/>
            <w:vAlign w:val="center"/>
          </w:tcPr>
          <w:p w14:paraId="21FFB2B1" w14:textId="77777777" w:rsidR="00081731" w:rsidRDefault="00081731" w:rsidP="00783E1C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6976FCF3" w14:textId="77777777" w:rsidR="00081731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14D2EF84" w14:textId="77777777" w:rsidR="00081731" w:rsidRDefault="00081731" w:rsidP="00783E1C">
            <w:r>
              <w:t>0,2/1</w:t>
            </w:r>
          </w:p>
        </w:tc>
        <w:tc>
          <w:tcPr>
            <w:tcW w:w="658" w:type="dxa"/>
            <w:vAlign w:val="center"/>
          </w:tcPr>
          <w:p w14:paraId="7B3B4A6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A16A9E" w14:textId="77777777" w:rsidR="00081731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47840125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2E2CC8CD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07202A95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80E3BE4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551C88A5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2B314A8" w14:textId="77777777" w:rsidR="00081731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6B2C4E64" w14:textId="77777777" w:rsidR="00081731" w:rsidRDefault="00081731" w:rsidP="00783E1C">
            <w:pPr>
              <w:jc w:val="center"/>
            </w:pPr>
          </w:p>
        </w:tc>
      </w:tr>
      <w:tr w:rsidR="00081731" w:rsidRPr="004A0F2D" w14:paraId="603BDF9E" w14:textId="77777777" w:rsidTr="00783E1C">
        <w:tc>
          <w:tcPr>
            <w:tcW w:w="426" w:type="dxa"/>
            <w:vAlign w:val="center"/>
          </w:tcPr>
          <w:p w14:paraId="253069E7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4D5B835B" w14:textId="77777777" w:rsidR="00081731" w:rsidRDefault="00081731" w:rsidP="00783E1C">
            <w:pPr>
              <w:jc w:val="center"/>
            </w:pPr>
            <w:r>
              <w:t>ячмінь</w:t>
            </w:r>
          </w:p>
        </w:tc>
        <w:tc>
          <w:tcPr>
            <w:tcW w:w="1418" w:type="dxa"/>
            <w:vAlign w:val="center"/>
          </w:tcPr>
          <w:p w14:paraId="4ACB1BFD" w14:textId="77777777" w:rsidR="00081731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0,248</w:t>
            </w:r>
          </w:p>
        </w:tc>
        <w:tc>
          <w:tcPr>
            <w:tcW w:w="1674" w:type="dxa"/>
            <w:vAlign w:val="center"/>
          </w:tcPr>
          <w:p w14:paraId="6CFDA242" w14:textId="77777777" w:rsidR="00081731" w:rsidRDefault="00081731" w:rsidP="00783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п’явиця</w:t>
            </w:r>
          </w:p>
        </w:tc>
        <w:tc>
          <w:tcPr>
            <w:tcW w:w="877" w:type="dxa"/>
            <w:vAlign w:val="center"/>
          </w:tcPr>
          <w:p w14:paraId="5946A6A6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6742512" w14:textId="77777777" w:rsidR="00081731" w:rsidRDefault="00081731" w:rsidP="00783E1C">
            <w:pPr>
              <w:jc w:val="center"/>
            </w:pPr>
            <w:r>
              <w:t>2/3</w:t>
            </w:r>
          </w:p>
        </w:tc>
        <w:tc>
          <w:tcPr>
            <w:tcW w:w="1359" w:type="dxa"/>
            <w:vAlign w:val="center"/>
          </w:tcPr>
          <w:p w14:paraId="30BED332" w14:textId="77777777" w:rsidR="00081731" w:rsidRPr="00835C89" w:rsidRDefault="00081731" w:rsidP="00783E1C">
            <w:pPr>
              <w:jc w:val="center"/>
              <w:rPr>
                <w:sz w:val="18"/>
                <w:szCs w:val="18"/>
              </w:rPr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23B8ECB9" w14:textId="77777777" w:rsidR="00081731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085E3A98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1FA9457" w14:textId="77777777" w:rsidR="00081731" w:rsidRDefault="00081731" w:rsidP="00783E1C">
            <w:pPr>
              <w:jc w:val="center"/>
            </w:pPr>
            <w:r>
              <w:t>1/2</w:t>
            </w:r>
          </w:p>
        </w:tc>
        <w:tc>
          <w:tcPr>
            <w:tcW w:w="465" w:type="dxa"/>
            <w:vAlign w:val="center"/>
          </w:tcPr>
          <w:p w14:paraId="25198D26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60489F7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D1AFFC2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6FD299A7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7D5D963F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A59F563" w14:textId="77777777" w:rsidR="00081731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38278C3D" w14:textId="77777777" w:rsidR="00081731" w:rsidRDefault="00081731" w:rsidP="00783E1C">
            <w:pPr>
              <w:jc w:val="center"/>
            </w:pPr>
          </w:p>
        </w:tc>
      </w:tr>
      <w:tr w:rsidR="00081731" w:rsidRPr="004A0F2D" w14:paraId="1F59F72B" w14:textId="77777777" w:rsidTr="00783E1C">
        <w:tc>
          <w:tcPr>
            <w:tcW w:w="426" w:type="dxa"/>
            <w:vAlign w:val="center"/>
          </w:tcPr>
          <w:p w14:paraId="73FE99F8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65BCAD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03FCCF" w14:textId="77777777" w:rsidR="00081731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0,248</w:t>
            </w:r>
          </w:p>
        </w:tc>
        <w:tc>
          <w:tcPr>
            <w:tcW w:w="1674" w:type="dxa"/>
            <w:vAlign w:val="center"/>
          </w:tcPr>
          <w:p w14:paraId="7706615F" w14:textId="77777777" w:rsidR="00081731" w:rsidRDefault="00081731" w:rsidP="00783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Клоп-черепашка</w:t>
            </w:r>
          </w:p>
        </w:tc>
        <w:tc>
          <w:tcPr>
            <w:tcW w:w="877" w:type="dxa"/>
            <w:vAlign w:val="center"/>
          </w:tcPr>
          <w:p w14:paraId="4AD260FD" w14:textId="77777777" w:rsidR="00081731" w:rsidRDefault="00081731" w:rsidP="00783E1C">
            <w:pPr>
              <w:jc w:val="center"/>
            </w:pPr>
            <w:r>
              <w:t>70</w:t>
            </w:r>
          </w:p>
        </w:tc>
        <w:tc>
          <w:tcPr>
            <w:tcW w:w="908" w:type="dxa"/>
            <w:vAlign w:val="center"/>
          </w:tcPr>
          <w:p w14:paraId="03DF9DE9" w14:textId="77777777" w:rsidR="00081731" w:rsidRDefault="00081731" w:rsidP="00783E1C">
            <w:pPr>
              <w:jc w:val="center"/>
            </w:pPr>
            <w:r>
              <w:t>2/3</w:t>
            </w:r>
          </w:p>
        </w:tc>
        <w:tc>
          <w:tcPr>
            <w:tcW w:w="1359" w:type="dxa"/>
            <w:vAlign w:val="center"/>
          </w:tcPr>
          <w:p w14:paraId="34B99883" w14:textId="77777777" w:rsidR="00081731" w:rsidRPr="00835C89" w:rsidRDefault="00081731" w:rsidP="00783E1C">
            <w:pPr>
              <w:jc w:val="center"/>
              <w:rPr>
                <w:sz w:val="18"/>
                <w:szCs w:val="18"/>
              </w:rPr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4F1C9B27" w14:textId="77777777" w:rsidR="00081731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1778FE8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C99FAB" w14:textId="77777777" w:rsidR="00081731" w:rsidRDefault="00081731" w:rsidP="00783E1C">
            <w:pPr>
              <w:jc w:val="center"/>
            </w:pPr>
            <w:r>
              <w:t>0,1/0,2</w:t>
            </w:r>
          </w:p>
        </w:tc>
        <w:tc>
          <w:tcPr>
            <w:tcW w:w="465" w:type="dxa"/>
            <w:vAlign w:val="center"/>
          </w:tcPr>
          <w:p w14:paraId="2CFF2B0E" w14:textId="77777777" w:rsidR="00081731" w:rsidRDefault="00081731" w:rsidP="00783E1C">
            <w:pPr>
              <w:jc w:val="center"/>
            </w:pPr>
            <w:r>
              <w:t>1,2</w:t>
            </w:r>
          </w:p>
        </w:tc>
        <w:tc>
          <w:tcPr>
            <w:tcW w:w="669" w:type="dxa"/>
            <w:vAlign w:val="center"/>
          </w:tcPr>
          <w:p w14:paraId="542379F2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700A2C27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514CBBF1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07D2FC6C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42A75FA" w14:textId="77777777" w:rsidR="00081731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2BFCE13F" w14:textId="77777777" w:rsidR="00081731" w:rsidRDefault="00081731" w:rsidP="00783E1C">
            <w:pPr>
              <w:jc w:val="center"/>
            </w:pPr>
          </w:p>
        </w:tc>
      </w:tr>
      <w:tr w:rsidR="00081731" w:rsidRPr="004A0F2D" w14:paraId="4889D17F" w14:textId="77777777" w:rsidTr="00783E1C">
        <w:tc>
          <w:tcPr>
            <w:tcW w:w="426" w:type="dxa"/>
            <w:vAlign w:val="center"/>
          </w:tcPr>
          <w:p w14:paraId="596BF8D2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358614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665756D" w14:textId="77777777" w:rsidR="00081731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0,248</w:t>
            </w:r>
          </w:p>
        </w:tc>
        <w:tc>
          <w:tcPr>
            <w:tcW w:w="1674" w:type="dxa"/>
            <w:vAlign w:val="center"/>
          </w:tcPr>
          <w:p w14:paraId="7D5686FF" w14:textId="77777777" w:rsidR="00081731" w:rsidRDefault="00081731" w:rsidP="00783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7B85F1E0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C9D0759" w14:textId="77777777" w:rsidR="00081731" w:rsidRDefault="00081731" w:rsidP="00783E1C">
            <w:pPr>
              <w:jc w:val="center"/>
            </w:pPr>
            <w:r>
              <w:t>1/2</w:t>
            </w:r>
          </w:p>
        </w:tc>
        <w:tc>
          <w:tcPr>
            <w:tcW w:w="1359" w:type="dxa"/>
            <w:vAlign w:val="center"/>
          </w:tcPr>
          <w:p w14:paraId="0F2FCD9B" w14:textId="77777777" w:rsidR="00081731" w:rsidRPr="00835C89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Кол.</w:t>
            </w:r>
            <w:r w:rsidRPr="00835C89">
              <w:rPr>
                <w:sz w:val="18"/>
                <w:szCs w:val="18"/>
              </w:rPr>
              <w:t>./росл</w:t>
            </w:r>
          </w:p>
        </w:tc>
        <w:tc>
          <w:tcPr>
            <w:tcW w:w="1044" w:type="dxa"/>
            <w:vAlign w:val="center"/>
          </w:tcPr>
          <w:p w14:paraId="37EF78D8" w14:textId="77777777" w:rsidR="00081731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78FBBF8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CEF5556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34A9C68B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70329789" w14:textId="77777777" w:rsidR="00081731" w:rsidRPr="004A0F2D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746" w:type="dxa"/>
            <w:vAlign w:val="center"/>
          </w:tcPr>
          <w:p w14:paraId="5FEC6930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0B8C518C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21212C0C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10A38714" w14:textId="77777777" w:rsidR="00081731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6C81BF03" w14:textId="77777777" w:rsidR="00081731" w:rsidRDefault="00081731" w:rsidP="00783E1C">
            <w:pPr>
              <w:jc w:val="center"/>
            </w:pPr>
          </w:p>
        </w:tc>
      </w:tr>
      <w:tr w:rsidR="00081731" w:rsidRPr="004A0F2D" w14:paraId="0FB99AC5" w14:textId="77777777" w:rsidTr="00783E1C">
        <w:tc>
          <w:tcPr>
            <w:tcW w:w="426" w:type="dxa"/>
            <w:vAlign w:val="center"/>
          </w:tcPr>
          <w:p w14:paraId="6A36D544" w14:textId="77777777" w:rsidR="00081731" w:rsidRPr="004A0F2D" w:rsidRDefault="00081731" w:rsidP="00783E1C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  <w:vAlign w:val="center"/>
          </w:tcPr>
          <w:p w14:paraId="54A093A1" w14:textId="77777777" w:rsidR="00081731" w:rsidRPr="004A0F2D" w:rsidRDefault="00081731" w:rsidP="00783E1C">
            <w:pPr>
              <w:jc w:val="center"/>
            </w:pPr>
            <w:r>
              <w:t>кукурудза</w:t>
            </w:r>
          </w:p>
        </w:tc>
        <w:tc>
          <w:tcPr>
            <w:tcW w:w="1418" w:type="dxa"/>
            <w:vAlign w:val="center"/>
          </w:tcPr>
          <w:p w14:paraId="2F4C5FFB" w14:textId="77777777" w:rsidR="00081731" w:rsidRDefault="00081731" w:rsidP="00783E1C">
            <w:pPr>
              <w:jc w:val="center"/>
            </w:pPr>
            <w:r>
              <w:t>0,54</w:t>
            </w:r>
          </w:p>
        </w:tc>
        <w:tc>
          <w:tcPr>
            <w:tcW w:w="1674" w:type="dxa"/>
            <w:vAlign w:val="center"/>
          </w:tcPr>
          <w:p w14:paraId="200AE785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Стеблевий кукурудзяний метелик</w:t>
            </w:r>
          </w:p>
        </w:tc>
        <w:tc>
          <w:tcPr>
            <w:tcW w:w="877" w:type="dxa"/>
            <w:vAlign w:val="center"/>
          </w:tcPr>
          <w:p w14:paraId="5D6089CB" w14:textId="77777777" w:rsidR="00081731" w:rsidRDefault="00081731" w:rsidP="00783E1C">
            <w:pPr>
              <w:jc w:val="center"/>
            </w:pPr>
            <w:r>
              <w:t>81</w:t>
            </w:r>
          </w:p>
        </w:tc>
        <w:tc>
          <w:tcPr>
            <w:tcW w:w="908" w:type="dxa"/>
            <w:vAlign w:val="center"/>
          </w:tcPr>
          <w:p w14:paraId="5B931E97" w14:textId="77777777" w:rsidR="00081731" w:rsidRDefault="00081731" w:rsidP="00783E1C">
            <w:pPr>
              <w:jc w:val="center"/>
            </w:pPr>
          </w:p>
        </w:tc>
        <w:tc>
          <w:tcPr>
            <w:tcW w:w="1359" w:type="dxa"/>
            <w:vAlign w:val="center"/>
          </w:tcPr>
          <w:p w14:paraId="36096BA3" w14:textId="77777777" w:rsidR="00081731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</w:t>
            </w:r>
            <w:r>
              <w:rPr>
                <w:sz w:val="18"/>
                <w:szCs w:val="18"/>
              </w:rPr>
              <w:t>100 кроків</w:t>
            </w:r>
          </w:p>
        </w:tc>
        <w:tc>
          <w:tcPr>
            <w:tcW w:w="1044" w:type="dxa"/>
            <w:vAlign w:val="center"/>
          </w:tcPr>
          <w:p w14:paraId="22730B75" w14:textId="77777777" w:rsidR="00081731" w:rsidRDefault="00081731" w:rsidP="00783E1C">
            <w:pPr>
              <w:jc w:val="center"/>
            </w:pPr>
            <w:r>
              <w:t>1/2</w:t>
            </w:r>
          </w:p>
        </w:tc>
        <w:tc>
          <w:tcPr>
            <w:tcW w:w="658" w:type="dxa"/>
            <w:vAlign w:val="center"/>
          </w:tcPr>
          <w:p w14:paraId="328B46AB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422ECAF" w14:textId="77777777" w:rsidR="00081731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6ADEB1E4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7C5B5A2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79DB02E" w14:textId="77777777" w:rsidR="00081731" w:rsidRDefault="00081731" w:rsidP="00783E1C">
            <w:pPr>
              <w:jc w:val="center"/>
            </w:pPr>
          </w:p>
        </w:tc>
        <w:tc>
          <w:tcPr>
            <w:tcW w:w="908" w:type="dxa"/>
            <w:vAlign w:val="center"/>
          </w:tcPr>
          <w:p w14:paraId="577CA8DB" w14:textId="77777777" w:rsidR="00081731" w:rsidRDefault="00081731" w:rsidP="00783E1C">
            <w:pPr>
              <w:jc w:val="center"/>
            </w:pPr>
          </w:p>
        </w:tc>
        <w:tc>
          <w:tcPr>
            <w:tcW w:w="649" w:type="dxa"/>
            <w:vAlign w:val="center"/>
          </w:tcPr>
          <w:p w14:paraId="6466B2B9" w14:textId="77777777" w:rsidR="00081731" w:rsidRDefault="00081731" w:rsidP="00783E1C">
            <w:pPr>
              <w:jc w:val="center"/>
            </w:pPr>
          </w:p>
        </w:tc>
        <w:tc>
          <w:tcPr>
            <w:tcW w:w="649" w:type="dxa"/>
            <w:vAlign w:val="center"/>
          </w:tcPr>
          <w:p w14:paraId="52E342E4" w14:textId="77777777" w:rsidR="00081731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7389FCF1" w14:textId="77777777" w:rsidR="00081731" w:rsidRDefault="00081731" w:rsidP="00783E1C">
            <w:pPr>
              <w:jc w:val="center"/>
            </w:pPr>
          </w:p>
        </w:tc>
      </w:tr>
      <w:tr w:rsidR="00081731" w:rsidRPr="004A0F2D" w14:paraId="2AAF1D3F" w14:textId="77777777" w:rsidTr="00783E1C">
        <w:tc>
          <w:tcPr>
            <w:tcW w:w="426" w:type="dxa"/>
            <w:vAlign w:val="center"/>
          </w:tcPr>
          <w:p w14:paraId="5E733CB9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ED7827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22715B6" w14:textId="77777777" w:rsidR="00081731" w:rsidRDefault="00081731" w:rsidP="00783E1C">
            <w:pPr>
              <w:jc w:val="center"/>
            </w:pPr>
            <w:r>
              <w:t>0,54</w:t>
            </w:r>
          </w:p>
        </w:tc>
        <w:tc>
          <w:tcPr>
            <w:tcW w:w="1674" w:type="dxa"/>
            <w:vAlign w:val="center"/>
          </w:tcPr>
          <w:p w14:paraId="30789AAB" w14:textId="77777777" w:rsidR="00081731" w:rsidRDefault="00081731" w:rsidP="00783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Злакова попелиця</w:t>
            </w:r>
          </w:p>
        </w:tc>
        <w:tc>
          <w:tcPr>
            <w:tcW w:w="877" w:type="dxa"/>
            <w:vAlign w:val="center"/>
          </w:tcPr>
          <w:p w14:paraId="1DD26AC4" w14:textId="77777777" w:rsidR="00081731" w:rsidRDefault="00081731" w:rsidP="00783E1C">
            <w:pPr>
              <w:jc w:val="center"/>
            </w:pPr>
            <w:r>
              <w:t>70</w:t>
            </w:r>
          </w:p>
        </w:tc>
        <w:tc>
          <w:tcPr>
            <w:tcW w:w="908" w:type="dxa"/>
            <w:vAlign w:val="center"/>
          </w:tcPr>
          <w:p w14:paraId="2C56A71D" w14:textId="77777777" w:rsidR="00081731" w:rsidRDefault="00081731" w:rsidP="00783E1C">
            <w:pPr>
              <w:jc w:val="center"/>
            </w:pPr>
            <w:r>
              <w:t>1/4</w:t>
            </w:r>
          </w:p>
        </w:tc>
        <w:tc>
          <w:tcPr>
            <w:tcW w:w="1359" w:type="dxa"/>
            <w:vAlign w:val="center"/>
          </w:tcPr>
          <w:p w14:paraId="1355C912" w14:textId="77777777" w:rsidR="00081731" w:rsidRPr="00835C89" w:rsidRDefault="00081731" w:rsidP="00783E1C">
            <w:pPr>
              <w:jc w:val="center"/>
              <w:rPr>
                <w:sz w:val="18"/>
                <w:szCs w:val="18"/>
              </w:rPr>
            </w:pPr>
            <w:r w:rsidRPr="00835C89">
              <w:rPr>
                <w:sz w:val="18"/>
                <w:szCs w:val="18"/>
              </w:rPr>
              <w:t>Екз./</w:t>
            </w:r>
            <w:r>
              <w:rPr>
                <w:sz w:val="18"/>
                <w:szCs w:val="18"/>
              </w:rPr>
              <w:t>рос.</w:t>
            </w:r>
          </w:p>
        </w:tc>
        <w:tc>
          <w:tcPr>
            <w:tcW w:w="1044" w:type="dxa"/>
            <w:vAlign w:val="center"/>
          </w:tcPr>
          <w:p w14:paraId="5D0F8098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36C524E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424A787" w14:textId="77777777" w:rsidR="00081731" w:rsidRDefault="00081731" w:rsidP="00783E1C">
            <w:pPr>
              <w:jc w:val="center"/>
            </w:pPr>
            <w:r>
              <w:t>1/3</w:t>
            </w:r>
          </w:p>
        </w:tc>
        <w:tc>
          <w:tcPr>
            <w:tcW w:w="465" w:type="dxa"/>
            <w:vAlign w:val="center"/>
          </w:tcPr>
          <w:p w14:paraId="4D3BAD13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056B933D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0AFC3CC4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908" w:type="dxa"/>
            <w:vAlign w:val="center"/>
          </w:tcPr>
          <w:p w14:paraId="09B3E820" w14:textId="77777777" w:rsidR="00081731" w:rsidRDefault="00081731" w:rsidP="00783E1C">
            <w:pPr>
              <w:jc w:val="center"/>
            </w:pPr>
            <w:r>
              <w:t>4</w:t>
            </w:r>
          </w:p>
        </w:tc>
        <w:tc>
          <w:tcPr>
            <w:tcW w:w="649" w:type="dxa"/>
            <w:vAlign w:val="center"/>
          </w:tcPr>
          <w:p w14:paraId="55DCBA96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FEEF7B8" w14:textId="77777777" w:rsidR="00081731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5DA1FE8C" w14:textId="77777777" w:rsidR="00081731" w:rsidRDefault="00081731" w:rsidP="00783E1C">
            <w:pPr>
              <w:jc w:val="center"/>
            </w:pPr>
          </w:p>
        </w:tc>
      </w:tr>
      <w:tr w:rsidR="00081731" w:rsidRPr="004A0F2D" w14:paraId="3ECF192C" w14:textId="77777777" w:rsidTr="00783E1C">
        <w:tc>
          <w:tcPr>
            <w:tcW w:w="426" w:type="dxa"/>
            <w:vAlign w:val="center"/>
          </w:tcPr>
          <w:p w14:paraId="1B01D24E" w14:textId="77777777" w:rsidR="00081731" w:rsidRPr="004A0F2D" w:rsidRDefault="00081731" w:rsidP="00783E1C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2FEDBAB3" w14:textId="77777777" w:rsidR="00081731" w:rsidRDefault="00081731" w:rsidP="00783E1C">
            <w:pPr>
              <w:ind w:left="-108" w:right="-108"/>
              <w:jc w:val="center"/>
            </w:pPr>
            <w:r>
              <w:t>Озимий</w:t>
            </w:r>
          </w:p>
          <w:p w14:paraId="4E203FFD" w14:textId="77777777" w:rsidR="00081731" w:rsidRPr="004A0F2D" w:rsidRDefault="00081731" w:rsidP="00783E1C">
            <w:pPr>
              <w:jc w:val="center"/>
            </w:pPr>
            <w:r>
              <w:t>ріпак</w:t>
            </w:r>
          </w:p>
        </w:tc>
        <w:tc>
          <w:tcPr>
            <w:tcW w:w="1418" w:type="dxa"/>
            <w:vAlign w:val="center"/>
          </w:tcPr>
          <w:p w14:paraId="4643BA61" w14:textId="77777777" w:rsidR="00081731" w:rsidRDefault="00081731" w:rsidP="00783E1C">
            <w:pPr>
              <w:jc w:val="center"/>
            </w:pPr>
            <w:r>
              <w:t>0,15</w:t>
            </w:r>
          </w:p>
        </w:tc>
        <w:tc>
          <w:tcPr>
            <w:tcW w:w="1674" w:type="dxa"/>
            <w:vAlign w:val="center"/>
          </w:tcPr>
          <w:p w14:paraId="2F52038A" w14:textId="77777777" w:rsidR="00081731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Ріпаковий прихованохоботник</w:t>
            </w:r>
          </w:p>
        </w:tc>
        <w:tc>
          <w:tcPr>
            <w:tcW w:w="877" w:type="dxa"/>
            <w:vAlign w:val="center"/>
          </w:tcPr>
          <w:p w14:paraId="785E98F9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601F9279" w14:textId="77777777" w:rsidR="00081731" w:rsidRDefault="00081731" w:rsidP="00783E1C">
            <w:pPr>
              <w:jc w:val="center"/>
            </w:pPr>
            <w:r>
              <w:t>2/3</w:t>
            </w:r>
          </w:p>
        </w:tc>
        <w:tc>
          <w:tcPr>
            <w:tcW w:w="1359" w:type="dxa"/>
            <w:vAlign w:val="center"/>
          </w:tcPr>
          <w:p w14:paraId="36431C47" w14:textId="77777777" w:rsidR="00081731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47A08DFC" w14:textId="77777777" w:rsidR="00081731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7573CD3E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695B569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1/2</w:t>
            </w:r>
          </w:p>
        </w:tc>
        <w:tc>
          <w:tcPr>
            <w:tcW w:w="465" w:type="dxa"/>
            <w:vAlign w:val="center"/>
          </w:tcPr>
          <w:p w14:paraId="685D80F1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66288ADF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3C646760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2DEA9F6" w14:textId="77777777" w:rsidR="00081731" w:rsidRDefault="00081731" w:rsidP="00783E1C">
            <w:pPr>
              <w:jc w:val="center"/>
            </w:pPr>
            <w:r>
              <w:t xml:space="preserve">            2</w:t>
            </w:r>
          </w:p>
        </w:tc>
        <w:tc>
          <w:tcPr>
            <w:tcW w:w="649" w:type="dxa"/>
            <w:vAlign w:val="center"/>
          </w:tcPr>
          <w:p w14:paraId="632B2545" w14:textId="77777777" w:rsidR="00081731" w:rsidRPr="00FC3FE6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0941BF48" w14:textId="77777777" w:rsidR="00081731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3A53E042" w14:textId="77777777" w:rsidR="00081731" w:rsidRDefault="00081731" w:rsidP="00783E1C">
            <w:pPr>
              <w:jc w:val="center"/>
            </w:pPr>
          </w:p>
        </w:tc>
      </w:tr>
      <w:tr w:rsidR="00081731" w:rsidRPr="004A0F2D" w14:paraId="5E294FD0" w14:textId="77777777" w:rsidTr="00783E1C">
        <w:tc>
          <w:tcPr>
            <w:tcW w:w="426" w:type="dxa"/>
            <w:vAlign w:val="center"/>
          </w:tcPr>
          <w:p w14:paraId="2A05749E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579DC0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24BAC1C" w14:textId="77777777" w:rsidR="00081731" w:rsidRPr="004A0F2D" w:rsidRDefault="00081731" w:rsidP="00783E1C">
            <w:pPr>
              <w:jc w:val="center"/>
            </w:pPr>
            <w:r>
              <w:t>0,15</w:t>
            </w:r>
          </w:p>
        </w:tc>
        <w:tc>
          <w:tcPr>
            <w:tcW w:w="1674" w:type="dxa"/>
            <w:vAlign w:val="center"/>
          </w:tcPr>
          <w:p w14:paraId="5C169473" w14:textId="77777777" w:rsidR="00081731" w:rsidRPr="004A0F2D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гадиця</w:t>
            </w:r>
          </w:p>
        </w:tc>
        <w:tc>
          <w:tcPr>
            <w:tcW w:w="877" w:type="dxa"/>
            <w:vAlign w:val="center"/>
          </w:tcPr>
          <w:p w14:paraId="6949D75E" w14:textId="77777777" w:rsidR="00081731" w:rsidRPr="004A0F2D" w:rsidRDefault="00081731" w:rsidP="00783E1C">
            <w:r>
              <w:t>38</w:t>
            </w:r>
          </w:p>
        </w:tc>
        <w:tc>
          <w:tcPr>
            <w:tcW w:w="908" w:type="dxa"/>
            <w:vAlign w:val="center"/>
          </w:tcPr>
          <w:p w14:paraId="50D817F3" w14:textId="77777777" w:rsidR="00081731" w:rsidRPr="004A0F2D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359" w:type="dxa"/>
            <w:vAlign w:val="center"/>
          </w:tcPr>
          <w:p w14:paraId="0D1BA736" w14:textId="77777777" w:rsidR="00081731" w:rsidRPr="004A0F2D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</w:t>
            </w:r>
            <w:r>
              <w:rPr>
                <w:sz w:val="18"/>
                <w:szCs w:val="18"/>
              </w:rPr>
              <w:t>росл.</w:t>
            </w:r>
          </w:p>
        </w:tc>
        <w:tc>
          <w:tcPr>
            <w:tcW w:w="1044" w:type="dxa"/>
            <w:vAlign w:val="center"/>
          </w:tcPr>
          <w:p w14:paraId="78EA859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58144D9E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DF29D2A" w14:textId="77777777" w:rsidR="00081731" w:rsidRPr="004A0F2D" w:rsidRDefault="00081731" w:rsidP="00783E1C">
            <w:pPr>
              <w:jc w:val="center"/>
            </w:pPr>
            <w:r>
              <w:t>3/4</w:t>
            </w:r>
          </w:p>
        </w:tc>
        <w:tc>
          <w:tcPr>
            <w:tcW w:w="465" w:type="dxa"/>
            <w:vAlign w:val="center"/>
          </w:tcPr>
          <w:p w14:paraId="7F8403E9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0696EF9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67715322" w14:textId="77777777" w:rsidR="00081731" w:rsidRPr="004A0F2D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018F27CE" w14:textId="77777777" w:rsidR="00081731" w:rsidRPr="004A0F2D" w:rsidRDefault="00081731" w:rsidP="00783E1C">
            <w:pPr>
              <w:jc w:val="center"/>
            </w:pPr>
            <w:r>
              <w:t xml:space="preserve">           2</w:t>
            </w:r>
          </w:p>
        </w:tc>
        <w:tc>
          <w:tcPr>
            <w:tcW w:w="649" w:type="dxa"/>
            <w:vAlign w:val="center"/>
          </w:tcPr>
          <w:p w14:paraId="6BF6C540" w14:textId="77777777" w:rsidR="00081731" w:rsidRPr="00FC3FE6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74FA2A06" w14:textId="77777777" w:rsidR="00081731" w:rsidRPr="004A0F2D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3C2B24A3" w14:textId="77777777" w:rsidR="00081731" w:rsidRPr="004A0F2D" w:rsidRDefault="00081731" w:rsidP="00783E1C">
            <w:pPr>
              <w:jc w:val="center"/>
            </w:pPr>
          </w:p>
        </w:tc>
      </w:tr>
      <w:tr w:rsidR="00081731" w:rsidRPr="004A0F2D" w14:paraId="0F90D8B9" w14:textId="77777777" w:rsidTr="00783E1C">
        <w:tc>
          <w:tcPr>
            <w:tcW w:w="426" w:type="dxa"/>
            <w:vAlign w:val="center"/>
          </w:tcPr>
          <w:p w14:paraId="71E7CD27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B65544" w14:textId="77777777" w:rsidR="00081731" w:rsidRPr="004A0F2D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1F1F489" w14:textId="77777777" w:rsidR="00081731" w:rsidRPr="004A0F2D" w:rsidRDefault="00081731" w:rsidP="00783E1C">
            <w:pPr>
              <w:jc w:val="center"/>
            </w:pPr>
            <w:r>
              <w:t>0,15</w:t>
            </w:r>
          </w:p>
        </w:tc>
        <w:tc>
          <w:tcPr>
            <w:tcW w:w="1674" w:type="dxa"/>
            <w:vAlign w:val="center"/>
          </w:tcPr>
          <w:p w14:paraId="7A3EF5A5" w14:textId="77777777" w:rsidR="00081731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5C62BEE4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34205B9" w14:textId="77777777" w:rsidR="00081731" w:rsidRDefault="00081731" w:rsidP="00783E1C">
            <w:pPr>
              <w:jc w:val="center"/>
            </w:pPr>
            <w:r>
              <w:t>2/4</w:t>
            </w:r>
          </w:p>
        </w:tc>
        <w:tc>
          <w:tcPr>
            <w:tcW w:w="1359" w:type="dxa"/>
            <w:vAlign w:val="center"/>
          </w:tcPr>
          <w:p w14:paraId="26E25C55" w14:textId="77777777" w:rsidR="00081731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</w:t>
            </w:r>
            <w:r>
              <w:rPr>
                <w:sz w:val="18"/>
                <w:szCs w:val="18"/>
              </w:rPr>
              <w:t>росл.</w:t>
            </w:r>
          </w:p>
        </w:tc>
        <w:tc>
          <w:tcPr>
            <w:tcW w:w="1044" w:type="dxa"/>
            <w:vAlign w:val="center"/>
          </w:tcPr>
          <w:p w14:paraId="54FCDF5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04115B90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8F24AF4" w14:textId="77777777" w:rsidR="00081731" w:rsidRDefault="00081731" w:rsidP="00783E1C">
            <w:pPr>
              <w:jc w:val="center"/>
            </w:pPr>
            <w:r>
              <w:t>2/5</w:t>
            </w:r>
          </w:p>
        </w:tc>
        <w:tc>
          <w:tcPr>
            <w:tcW w:w="465" w:type="dxa"/>
            <w:vAlign w:val="center"/>
          </w:tcPr>
          <w:p w14:paraId="7232297C" w14:textId="77777777" w:rsidR="00081731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096E78C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6E1B3D95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616632F" w14:textId="77777777" w:rsidR="00081731" w:rsidRDefault="00081731" w:rsidP="00783E1C">
            <w:pPr>
              <w:jc w:val="center"/>
            </w:pPr>
            <w:r>
              <w:t xml:space="preserve">           2</w:t>
            </w:r>
          </w:p>
        </w:tc>
        <w:tc>
          <w:tcPr>
            <w:tcW w:w="649" w:type="dxa"/>
            <w:vAlign w:val="center"/>
          </w:tcPr>
          <w:p w14:paraId="43E7C4D6" w14:textId="77777777" w:rsidR="00081731" w:rsidRPr="00FC3FE6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D771983" w14:textId="77777777" w:rsidR="00081731" w:rsidRDefault="00081731" w:rsidP="00783E1C">
            <w:pPr>
              <w:jc w:val="center"/>
            </w:pPr>
          </w:p>
        </w:tc>
        <w:tc>
          <w:tcPr>
            <w:tcW w:w="982" w:type="dxa"/>
          </w:tcPr>
          <w:p w14:paraId="4D1A9347" w14:textId="77777777" w:rsidR="00081731" w:rsidRDefault="00081731" w:rsidP="00783E1C">
            <w:pPr>
              <w:jc w:val="center"/>
            </w:pPr>
          </w:p>
        </w:tc>
      </w:tr>
      <w:tr w:rsidR="00081731" w:rsidRPr="004A0F2D" w14:paraId="5288CDA3" w14:textId="77777777" w:rsidTr="00783E1C">
        <w:tc>
          <w:tcPr>
            <w:tcW w:w="426" w:type="dxa"/>
            <w:vAlign w:val="center"/>
          </w:tcPr>
          <w:p w14:paraId="42D6E116" w14:textId="77777777" w:rsidR="00081731" w:rsidRDefault="00081731" w:rsidP="00783E1C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4885E574" w14:textId="77777777" w:rsidR="00081731" w:rsidRDefault="00081731" w:rsidP="00783E1C">
            <w:pPr>
              <w:jc w:val="center"/>
            </w:pPr>
            <w:r>
              <w:t>соя</w:t>
            </w:r>
          </w:p>
        </w:tc>
        <w:tc>
          <w:tcPr>
            <w:tcW w:w="1418" w:type="dxa"/>
            <w:vAlign w:val="center"/>
          </w:tcPr>
          <w:p w14:paraId="53C07286" w14:textId="77777777" w:rsidR="00081731" w:rsidRPr="0081495E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1674" w:type="dxa"/>
            <w:vAlign w:val="center"/>
          </w:tcPr>
          <w:p w14:paraId="18F6614A" w14:textId="77777777" w:rsidR="00081731" w:rsidRPr="0081495E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Листогризущі совки</w:t>
            </w:r>
          </w:p>
        </w:tc>
        <w:tc>
          <w:tcPr>
            <w:tcW w:w="877" w:type="dxa"/>
            <w:vAlign w:val="center"/>
          </w:tcPr>
          <w:p w14:paraId="3EFF08DC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54</w:t>
            </w:r>
          </w:p>
        </w:tc>
        <w:tc>
          <w:tcPr>
            <w:tcW w:w="908" w:type="dxa"/>
            <w:vAlign w:val="center"/>
          </w:tcPr>
          <w:p w14:paraId="5903A382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2/3</w:t>
            </w:r>
          </w:p>
        </w:tc>
        <w:tc>
          <w:tcPr>
            <w:tcW w:w="1359" w:type="dxa"/>
            <w:vAlign w:val="center"/>
          </w:tcPr>
          <w:p w14:paraId="7BA485EB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 w:rsidRPr="00F42E73">
              <w:rPr>
                <w:sz w:val="20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71B28473" w14:textId="77777777" w:rsidR="00081731" w:rsidRDefault="00081731" w:rsidP="00783E1C">
            <w:pPr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14:paraId="6890282F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628F60" w14:textId="77777777" w:rsidR="00081731" w:rsidRPr="004A0F2D" w:rsidRDefault="00081731" w:rsidP="00783E1C">
            <w:pPr>
              <w:jc w:val="center"/>
            </w:pPr>
            <w:r>
              <w:t>0,1/1</w:t>
            </w:r>
          </w:p>
        </w:tc>
        <w:tc>
          <w:tcPr>
            <w:tcW w:w="465" w:type="dxa"/>
            <w:vAlign w:val="center"/>
          </w:tcPr>
          <w:p w14:paraId="4923633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6DA11874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834092F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5F513168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14:paraId="48E13ABF" w14:textId="77777777" w:rsidR="00081731" w:rsidRPr="00FC3FE6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39794AC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92F3172" w14:textId="77777777" w:rsidR="00081731" w:rsidRDefault="00081731" w:rsidP="00783E1C">
            <w:pPr>
              <w:jc w:val="center"/>
            </w:pPr>
          </w:p>
        </w:tc>
      </w:tr>
      <w:tr w:rsidR="00081731" w:rsidRPr="004A0F2D" w14:paraId="2708A21E" w14:textId="77777777" w:rsidTr="00783E1C">
        <w:tc>
          <w:tcPr>
            <w:tcW w:w="426" w:type="dxa"/>
            <w:vAlign w:val="center"/>
          </w:tcPr>
          <w:p w14:paraId="6545BD48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7B4F8B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A75FE9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1674" w:type="dxa"/>
            <w:vAlign w:val="center"/>
          </w:tcPr>
          <w:p w14:paraId="4817545F" w14:textId="77777777" w:rsidR="00081731" w:rsidRDefault="00081731" w:rsidP="00783E1C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Павутинний кліщ</w:t>
            </w:r>
          </w:p>
        </w:tc>
        <w:tc>
          <w:tcPr>
            <w:tcW w:w="877" w:type="dxa"/>
            <w:vAlign w:val="center"/>
          </w:tcPr>
          <w:p w14:paraId="420C9B8D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78B83E4B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1359" w:type="dxa"/>
            <w:vAlign w:val="center"/>
          </w:tcPr>
          <w:p w14:paraId="4F3ACDCA" w14:textId="77777777" w:rsidR="00081731" w:rsidRDefault="00081731" w:rsidP="00783E1C">
            <w:pPr>
              <w:jc w:val="center"/>
            </w:pPr>
            <w:r w:rsidRPr="00F42E73">
              <w:rPr>
                <w:sz w:val="20"/>
              </w:rPr>
              <w:t>Екз./росл</w:t>
            </w:r>
          </w:p>
        </w:tc>
        <w:tc>
          <w:tcPr>
            <w:tcW w:w="1044" w:type="dxa"/>
            <w:vAlign w:val="center"/>
          </w:tcPr>
          <w:p w14:paraId="1DF592AE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1/2</w:t>
            </w:r>
          </w:p>
        </w:tc>
        <w:tc>
          <w:tcPr>
            <w:tcW w:w="658" w:type="dxa"/>
            <w:vAlign w:val="center"/>
          </w:tcPr>
          <w:p w14:paraId="7108DDF2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378AB7" w14:textId="77777777" w:rsidR="00081731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79D18DC8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773922DF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65FBB088" w14:textId="77777777" w:rsidR="00081731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03B0446D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1C3DB61C" w14:textId="77777777" w:rsidR="00081731" w:rsidRPr="00FC3FE6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67FFF9B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777D8FF5" w14:textId="77777777" w:rsidR="00081731" w:rsidRDefault="00081731" w:rsidP="00783E1C">
            <w:pPr>
              <w:jc w:val="center"/>
            </w:pPr>
          </w:p>
        </w:tc>
      </w:tr>
      <w:tr w:rsidR="00081731" w:rsidRPr="004A0F2D" w14:paraId="6B5C90D4" w14:textId="77777777" w:rsidTr="00783E1C">
        <w:tc>
          <w:tcPr>
            <w:tcW w:w="426" w:type="dxa"/>
            <w:vAlign w:val="center"/>
          </w:tcPr>
          <w:p w14:paraId="114012F9" w14:textId="77777777" w:rsidR="00081731" w:rsidRDefault="00081731" w:rsidP="00783E1C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6224852A" w14:textId="77777777" w:rsidR="00081731" w:rsidRDefault="00081731" w:rsidP="00783E1C">
            <w:pPr>
              <w:jc w:val="center"/>
            </w:pPr>
            <w:r w:rsidRPr="00DC2A59">
              <w:rPr>
                <w:sz w:val="18"/>
                <w:szCs w:val="18"/>
              </w:rPr>
              <w:t>Цукровий буряк</w:t>
            </w:r>
          </w:p>
        </w:tc>
        <w:tc>
          <w:tcPr>
            <w:tcW w:w="1418" w:type="dxa"/>
            <w:vAlign w:val="center"/>
          </w:tcPr>
          <w:p w14:paraId="2E158AA1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1,554</w:t>
            </w:r>
          </w:p>
        </w:tc>
        <w:tc>
          <w:tcPr>
            <w:tcW w:w="1674" w:type="dxa"/>
            <w:vAlign w:val="center"/>
          </w:tcPr>
          <w:p w14:paraId="0B740B52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Сірий довгоносик</w:t>
            </w:r>
          </w:p>
        </w:tc>
        <w:tc>
          <w:tcPr>
            <w:tcW w:w="877" w:type="dxa"/>
            <w:vAlign w:val="center"/>
          </w:tcPr>
          <w:p w14:paraId="7DE3118A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B24E9A6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22244B5D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656C0241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7B9F5EC9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0449CB" w14:textId="77777777" w:rsidR="00081731" w:rsidRPr="004A0F2D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3B8FC57E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159836F6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0B813A16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79E12BD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0641D812" w14:textId="77777777" w:rsidR="00081731" w:rsidRPr="00FC3FE6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270AE450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7E58642" w14:textId="77777777" w:rsidR="00081731" w:rsidRDefault="00081731" w:rsidP="00783E1C">
            <w:pPr>
              <w:jc w:val="center"/>
            </w:pPr>
          </w:p>
        </w:tc>
      </w:tr>
      <w:tr w:rsidR="00081731" w:rsidRPr="004A0F2D" w14:paraId="2049BC36" w14:textId="77777777" w:rsidTr="00783E1C">
        <w:tc>
          <w:tcPr>
            <w:tcW w:w="426" w:type="dxa"/>
            <w:vAlign w:val="center"/>
          </w:tcPr>
          <w:p w14:paraId="592D02B6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CDD6F6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BC62DA" w14:textId="77777777" w:rsidR="00081731" w:rsidRDefault="00081731" w:rsidP="00783E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1,554</w:t>
            </w:r>
          </w:p>
        </w:tc>
        <w:tc>
          <w:tcPr>
            <w:tcW w:w="1674" w:type="dxa"/>
            <w:vAlign w:val="center"/>
          </w:tcPr>
          <w:p w14:paraId="3B29039C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Звичайний довгоносик</w:t>
            </w:r>
          </w:p>
        </w:tc>
        <w:tc>
          <w:tcPr>
            <w:tcW w:w="877" w:type="dxa"/>
            <w:vAlign w:val="center"/>
          </w:tcPr>
          <w:p w14:paraId="2F7C5D47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1132BF5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5/10</w:t>
            </w:r>
          </w:p>
        </w:tc>
        <w:tc>
          <w:tcPr>
            <w:tcW w:w="1359" w:type="dxa"/>
            <w:vAlign w:val="center"/>
          </w:tcPr>
          <w:p w14:paraId="678A3490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3C0F5AFE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0,5</w:t>
            </w:r>
          </w:p>
        </w:tc>
        <w:tc>
          <w:tcPr>
            <w:tcW w:w="658" w:type="dxa"/>
            <w:vAlign w:val="center"/>
          </w:tcPr>
          <w:p w14:paraId="3422A49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010A798" w14:textId="77777777" w:rsidR="00081731" w:rsidRPr="004A0F2D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09FA464B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61675714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4847E12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908" w:type="dxa"/>
            <w:vAlign w:val="center"/>
          </w:tcPr>
          <w:p w14:paraId="79E55047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10</w:t>
            </w:r>
          </w:p>
        </w:tc>
        <w:tc>
          <w:tcPr>
            <w:tcW w:w="649" w:type="dxa"/>
            <w:vAlign w:val="center"/>
          </w:tcPr>
          <w:p w14:paraId="6D45A887" w14:textId="77777777" w:rsidR="00081731" w:rsidRPr="00FC3FE6" w:rsidRDefault="00081731" w:rsidP="00783E1C">
            <w:pPr>
              <w:jc w:val="center"/>
            </w:pPr>
            <w:r>
              <w:t>50</w:t>
            </w:r>
          </w:p>
        </w:tc>
        <w:tc>
          <w:tcPr>
            <w:tcW w:w="649" w:type="dxa"/>
            <w:vAlign w:val="center"/>
          </w:tcPr>
          <w:p w14:paraId="245F433F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50</w:t>
            </w:r>
          </w:p>
        </w:tc>
        <w:tc>
          <w:tcPr>
            <w:tcW w:w="982" w:type="dxa"/>
          </w:tcPr>
          <w:p w14:paraId="75A399A1" w14:textId="77777777" w:rsidR="00081731" w:rsidRDefault="00081731" w:rsidP="00783E1C">
            <w:pPr>
              <w:jc w:val="center"/>
            </w:pPr>
          </w:p>
        </w:tc>
      </w:tr>
      <w:tr w:rsidR="00081731" w:rsidRPr="004A0F2D" w14:paraId="4D1E2AC8" w14:textId="77777777" w:rsidTr="00783E1C">
        <w:tc>
          <w:tcPr>
            <w:tcW w:w="426" w:type="dxa"/>
            <w:vAlign w:val="center"/>
          </w:tcPr>
          <w:p w14:paraId="47C62DDF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DA9E14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EF257B" w14:textId="77777777" w:rsidR="00081731" w:rsidRDefault="00081731" w:rsidP="00783E1C">
            <w:pPr>
              <w:jc w:val="center"/>
            </w:pPr>
            <w:r>
              <w:t>1,554</w:t>
            </w:r>
          </w:p>
        </w:tc>
        <w:tc>
          <w:tcPr>
            <w:tcW w:w="1674" w:type="dxa"/>
            <w:vAlign w:val="center"/>
          </w:tcPr>
          <w:p w14:paraId="127DACB7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щитоноска</w:t>
            </w:r>
          </w:p>
        </w:tc>
        <w:tc>
          <w:tcPr>
            <w:tcW w:w="877" w:type="dxa"/>
            <w:vAlign w:val="center"/>
          </w:tcPr>
          <w:p w14:paraId="7A579177" w14:textId="77777777" w:rsidR="00081731" w:rsidRDefault="00081731" w:rsidP="00783E1C">
            <w:pPr>
              <w:jc w:val="center"/>
            </w:pPr>
            <w:r>
              <w:t>96</w:t>
            </w:r>
          </w:p>
        </w:tc>
        <w:tc>
          <w:tcPr>
            <w:tcW w:w="908" w:type="dxa"/>
            <w:vAlign w:val="center"/>
          </w:tcPr>
          <w:p w14:paraId="0C7469C9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359" w:type="dxa"/>
            <w:vAlign w:val="center"/>
          </w:tcPr>
          <w:p w14:paraId="690AF8B1" w14:textId="77777777" w:rsidR="00081731" w:rsidRPr="00B30177" w:rsidRDefault="00081731" w:rsidP="00783E1C">
            <w:pPr>
              <w:jc w:val="center"/>
            </w:pPr>
            <w:r w:rsidRPr="00835C89">
              <w:rPr>
                <w:sz w:val="18"/>
                <w:szCs w:val="18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64F392BD" w14:textId="77777777" w:rsidR="00081731" w:rsidRDefault="00081731" w:rsidP="00783E1C">
            <w:pPr>
              <w:jc w:val="center"/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6F5140D6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B314C54" w14:textId="77777777" w:rsidR="00081731" w:rsidRPr="004A0F2D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4D49EC49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27FA881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143661E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21B17A98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30B8F010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41DE5D4B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AADEB07" w14:textId="77777777" w:rsidR="00081731" w:rsidRDefault="00081731" w:rsidP="00783E1C">
            <w:pPr>
              <w:jc w:val="center"/>
            </w:pPr>
          </w:p>
        </w:tc>
      </w:tr>
      <w:tr w:rsidR="00081731" w:rsidRPr="004A0F2D" w14:paraId="1049B887" w14:textId="77777777" w:rsidTr="00783E1C">
        <w:tc>
          <w:tcPr>
            <w:tcW w:w="426" w:type="dxa"/>
            <w:vAlign w:val="center"/>
          </w:tcPr>
          <w:p w14:paraId="195C2030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4B89A1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2EBEE89" w14:textId="77777777" w:rsidR="00081731" w:rsidRDefault="00081731" w:rsidP="00783E1C">
            <w:pPr>
              <w:jc w:val="center"/>
            </w:pPr>
            <w:r>
              <w:t>1,554</w:t>
            </w:r>
          </w:p>
        </w:tc>
        <w:tc>
          <w:tcPr>
            <w:tcW w:w="1674" w:type="dxa"/>
            <w:vAlign w:val="center"/>
          </w:tcPr>
          <w:p w14:paraId="202AB9CA" w14:textId="77777777" w:rsidR="00081731" w:rsidRDefault="00081731" w:rsidP="00783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222640D1" w14:textId="77777777" w:rsidR="00081731" w:rsidRDefault="00081731" w:rsidP="00783E1C">
            <w:pPr>
              <w:jc w:val="center"/>
            </w:pPr>
            <w:r>
              <w:t>33</w:t>
            </w:r>
          </w:p>
        </w:tc>
        <w:tc>
          <w:tcPr>
            <w:tcW w:w="908" w:type="dxa"/>
            <w:vAlign w:val="center"/>
          </w:tcPr>
          <w:p w14:paraId="309161E0" w14:textId="77777777" w:rsidR="00081731" w:rsidRDefault="00081731" w:rsidP="00783E1C">
            <w:pPr>
              <w:jc w:val="center"/>
            </w:pPr>
            <w:r>
              <w:t>Поод.</w:t>
            </w:r>
          </w:p>
        </w:tc>
        <w:tc>
          <w:tcPr>
            <w:tcW w:w="1359" w:type="dxa"/>
            <w:vAlign w:val="center"/>
          </w:tcPr>
          <w:p w14:paraId="5464A0F2" w14:textId="77777777" w:rsidR="00081731" w:rsidRPr="00835C89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Екз./рос.</w:t>
            </w:r>
          </w:p>
        </w:tc>
        <w:tc>
          <w:tcPr>
            <w:tcW w:w="1044" w:type="dxa"/>
            <w:vAlign w:val="center"/>
          </w:tcPr>
          <w:p w14:paraId="337F4433" w14:textId="77777777" w:rsidR="00081731" w:rsidRDefault="00081731" w:rsidP="00783E1C">
            <w:pPr>
              <w:jc w:val="center"/>
            </w:pPr>
            <w:r>
              <w:t>1/2</w:t>
            </w:r>
          </w:p>
        </w:tc>
        <w:tc>
          <w:tcPr>
            <w:tcW w:w="658" w:type="dxa"/>
            <w:vAlign w:val="center"/>
          </w:tcPr>
          <w:p w14:paraId="34681BA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8FA1902" w14:textId="77777777" w:rsidR="00081731" w:rsidRPr="004A0F2D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4D9E29CF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47B6B9FF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480A56A2" w14:textId="77777777" w:rsidR="00081731" w:rsidRDefault="00081731" w:rsidP="00783E1C">
            <w:pPr>
              <w:jc w:val="center"/>
            </w:pPr>
            <w:r>
              <w:t>Поод</w:t>
            </w:r>
          </w:p>
        </w:tc>
        <w:tc>
          <w:tcPr>
            <w:tcW w:w="908" w:type="dxa"/>
            <w:vAlign w:val="center"/>
          </w:tcPr>
          <w:p w14:paraId="4FAA6D60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vAlign w:val="center"/>
          </w:tcPr>
          <w:p w14:paraId="5832E4A0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649" w:type="dxa"/>
            <w:vAlign w:val="center"/>
          </w:tcPr>
          <w:p w14:paraId="3379A56B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CCBC4CC" w14:textId="77777777" w:rsidR="00081731" w:rsidRDefault="00081731" w:rsidP="00783E1C">
            <w:pPr>
              <w:jc w:val="center"/>
            </w:pPr>
          </w:p>
        </w:tc>
      </w:tr>
      <w:tr w:rsidR="00081731" w:rsidRPr="004A0F2D" w14:paraId="6FB2807E" w14:textId="77777777" w:rsidTr="00783E1C">
        <w:tc>
          <w:tcPr>
            <w:tcW w:w="426" w:type="dxa"/>
            <w:vAlign w:val="center"/>
          </w:tcPr>
          <w:p w14:paraId="7738D487" w14:textId="77777777" w:rsidR="00081731" w:rsidRDefault="00081731" w:rsidP="00783E1C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5A3E35CE" w14:textId="77777777" w:rsidR="00081731" w:rsidRDefault="00081731" w:rsidP="00783E1C">
            <w:pPr>
              <w:jc w:val="center"/>
            </w:pPr>
            <w:r>
              <w:t>соняшник</w:t>
            </w:r>
          </w:p>
        </w:tc>
        <w:tc>
          <w:tcPr>
            <w:tcW w:w="1418" w:type="dxa"/>
            <w:vAlign w:val="center"/>
          </w:tcPr>
          <w:p w14:paraId="1FA2F5EE" w14:textId="77777777" w:rsidR="00081731" w:rsidRDefault="00081731" w:rsidP="00783E1C">
            <w:pPr>
              <w:jc w:val="center"/>
            </w:pPr>
            <w:r>
              <w:t>0,35</w:t>
            </w:r>
          </w:p>
        </w:tc>
        <w:tc>
          <w:tcPr>
            <w:tcW w:w="1674" w:type="dxa"/>
            <w:vAlign w:val="center"/>
          </w:tcPr>
          <w:p w14:paraId="49C179FC" w14:textId="77777777" w:rsidR="00081731" w:rsidRDefault="00081731" w:rsidP="00783E1C">
            <w:pPr>
              <w:jc w:val="center"/>
            </w:pPr>
            <w:r>
              <w:rPr>
                <w:sz w:val="20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1E71A02D" w14:textId="77777777" w:rsidR="00081731" w:rsidRDefault="00081731" w:rsidP="00783E1C">
            <w:pPr>
              <w:jc w:val="center"/>
            </w:pPr>
            <w:r>
              <w:t>76</w:t>
            </w:r>
          </w:p>
        </w:tc>
        <w:tc>
          <w:tcPr>
            <w:tcW w:w="908" w:type="dxa"/>
            <w:vAlign w:val="center"/>
          </w:tcPr>
          <w:p w14:paraId="081A99D8" w14:textId="77777777" w:rsidR="00081731" w:rsidRDefault="00081731" w:rsidP="00783E1C">
            <w:pPr>
              <w:jc w:val="center"/>
            </w:pPr>
            <w:r>
              <w:t>1/3</w:t>
            </w:r>
          </w:p>
        </w:tc>
        <w:tc>
          <w:tcPr>
            <w:tcW w:w="1359" w:type="dxa"/>
            <w:vAlign w:val="center"/>
          </w:tcPr>
          <w:p w14:paraId="7F8CAF7C" w14:textId="77777777" w:rsidR="00081731" w:rsidRPr="00B30177" w:rsidRDefault="00081731" w:rsidP="00783E1C">
            <w:pPr>
              <w:jc w:val="center"/>
            </w:pPr>
            <w:r w:rsidRPr="00F42E73">
              <w:rPr>
                <w:sz w:val="20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533514D8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366D726B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FCB4572" w14:textId="77777777" w:rsidR="00081731" w:rsidRPr="004A0F2D" w:rsidRDefault="00081731" w:rsidP="00783E1C">
            <w:pPr>
              <w:jc w:val="center"/>
            </w:pPr>
            <w:r>
              <w:t>2/5</w:t>
            </w:r>
          </w:p>
        </w:tc>
        <w:tc>
          <w:tcPr>
            <w:tcW w:w="465" w:type="dxa"/>
            <w:vAlign w:val="center"/>
          </w:tcPr>
          <w:p w14:paraId="5433E05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65320660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4B2B877C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5FF98E7D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03DC4793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34B2970A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2591CCB" w14:textId="77777777" w:rsidR="00081731" w:rsidRDefault="00081731" w:rsidP="00783E1C">
            <w:pPr>
              <w:jc w:val="center"/>
            </w:pPr>
          </w:p>
        </w:tc>
      </w:tr>
      <w:tr w:rsidR="00081731" w:rsidRPr="004A0F2D" w14:paraId="21339127" w14:textId="77777777" w:rsidTr="00783E1C">
        <w:tc>
          <w:tcPr>
            <w:tcW w:w="426" w:type="dxa"/>
            <w:vAlign w:val="center"/>
          </w:tcPr>
          <w:p w14:paraId="2DF85F6E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1C9F7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45DDBC1" w14:textId="77777777" w:rsidR="00081731" w:rsidRDefault="00081731" w:rsidP="00783E1C">
            <w:pPr>
              <w:jc w:val="center"/>
            </w:pPr>
            <w:r>
              <w:t>0,35</w:t>
            </w:r>
          </w:p>
        </w:tc>
        <w:tc>
          <w:tcPr>
            <w:tcW w:w="1674" w:type="dxa"/>
            <w:vAlign w:val="center"/>
          </w:tcPr>
          <w:p w14:paraId="3FC4387B" w14:textId="77777777" w:rsidR="00081731" w:rsidRDefault="00081731" w:rsidP="00783E1C">
            <w:pPr>
              <w:jc w:val="center"/>
            </w:pPr>
            <w:r>
              <w:rPr>
                <w:sz w:val="18"/>
                <w:szCs w:val="18"/>
              </w:rPr>
              <w:t>трипси</w:t>
            </w:r>
          </w:p>
        </w:tc>
        <w:tc>
          <w:tcPr>
            <w:tcW w:w="877" w:type="dxa"/>
            <w:vAlign w:val="center"/>
          </w:tcPr>
          <w:p w14:paraId="65B79774" w14:textId="77777777" w:rsidR="00081731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8" w:type="dxa"/>
            <w:vAlign w:val="center"/>
          </w:tcPr>
          <w:p w14:paraId="4F3A3600" w14:textId="77777777" w:rsidR="00081731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07367751" w14:textId="77777777" w:rsidR="00081731" w:rsidRPr="00B30177" w:rsidRDefault="00081731" w:rsidP="00783E1C">
            <w:pPr>
              <w:jc w:val="center"/>
            </w:pPr>
            <w:r w:rsidRPr="00F42E73">
              <w:rPr>
                <w:sz w:val="20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4F8C25AF" w14:textId="77777777" w:rsidR="00081731" w:rsidRDefault="00081731" w:rsidP="00783E1C">
            <w:pPr>
              <w:jc w:val="center"/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vAlign w:val="center"/>
          </w:tcPr>
          <w:p w14:paraId="4E8E7A72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FC596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4DFDC2A4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1B20F6B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AA52B29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0D75A096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649" w:type="dxa"/>
            <w:vAlign w:val="center"/>
          </w:tcPr>
          <w:p w14:paraId="749E420D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7658E953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BFC180D" w14:textId="77777777" w:rsidR="00081731" w:rsidRDefault="00081731" w:rsidP="00783E1C">
            <w:pPr>
              <w:jc w:val="center"/>
            </w:pPr>
          </w:p>
        </w:tc>
      </w:tr>
      <w:tr w:rsidR="00081731" w:rsidRPr="004A0F2D" w14:paraId="5733726A" w14:textId="77777777" w:rsidTr="00783E1C">
        <w:tc>
          <w:tcPr>
            <w:tcW w:w="426" w:type="dxa"/>
            <w:vAlign w:val="center"/>
          </w:tcPr>
          <w:p w14:paraId="52544442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CB6F92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883F47A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0,531</w:t>
            </w:r>
          </w:p>
        </w:tc>
        <w:tc>
          <w:tcPr>
            <w:tcW w:w="1674" w:type="dxa"/>
            <w:vAlign w:val="center"/>
          </w:tcPr>
          <w:p w14:paraId="2946CE41" w14:textId="77777777" w:rsidR="00081731" w:rsidRPr="007F13FD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Піщаний мідляк</w:t>
            </w:r>
          </w:p>
        </w:tc>
        <w:tc>
          <w:tcPr>
            <w:tcW w:w="877" w:type="dxa"/>
            <w:vAlign w:val="center"/>
          </w:tcPr>
          <w:p w14:paraId="1C63569A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8" w:type="dxa"/>
            <w:vAlign w:val="center"/>
          </w:tcPr>
          <w:p w14:paraId="29FE1442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135BF84E" w14:textId="77777777" w:rsidR="00081731" w:rsidRDefault="00081731" w:rsidP="00783E1C">
            <w:pPr>
              <w:jc w:val="center"/>
            </w:pPr>
            <w:r w:rsidRPr="00F42E73">
              <w:rPr>
                <w:sz w:val="20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4A517106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t>0,1/0,2</w:t>
            </w:r>
          </w:p>
        </w:tc>
        <w:tc>
          <w:tcPr>
            <w:tcW w:w="658" w:type="dxa"/>
            <w:vAlign w:val="center"/>
          </w:tcPr>
          <w:p w14:paraId="3169BEDC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0CBC2EE" w14:textId="77777777" w:rsidR="00081731" w:rsidRPr="004A0F2D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64020976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3D31EE60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3F92B20A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908" w:type="dxa"/>
            <w:vAlign w:val="center"/>
          </w:tcPr>
          <w:p w14:paraId="79C50950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649" w:type="dxa"/>
            <w:vAlign w:val="center"/>
          </w:tcPr>
          <w:p w14:paraId="1703408B" w14:textId="77777777" w:rsidR="00081731" w:rsidRPr="00FC3FE6" w:rsidRDefault="00081731" w:rsidP="00783E1C">
            <w:pPr>
              <w:jc w:val="center"/>
            </w:pPr>
            <w:r w:rsidRPr="00FC3FE6">
              <w:t>100</w:t>
            </w:r>
          </w:p>
        </w:tc>
        <w:tc>
          <w:tcPr>
            <w:tcW w:w="649" w:type="dxa"/>
            <w:vAlign w:val="center"/>
          </w:tcPr>
          <w:p w14:paraId="72CFDF59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2BB844C8" w14:textId="77777777" w:rsidR="00081731" w:rsidRDefault="00081731" w:rsidP="00783E1C">
            <w:pPr>
              <w:jc w:val="center"/>
            </w:pPr>
          </w:p>
        </w:tc>
      </w:tr>
      <w:tr w:rsidR="00081731" w:rsidRPr="004A0F2D" w14:paraId="4FE27361" w14:textId="77777777" w:rsidTr="00783E1C">
        <w:tc>
          <w:tcPr>
            <w:tcW w:w="426" w:type="dxa"/>
            <w:vAlign w:val="center"/>
          </w:tcPr>
          <w:p w14:paraId="6BB92A77" w14:textId="77777777" w:rsidR="00081731" w:rsidRDefault="00081731" w:rsidP="00783E1C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399F0EE4" w14:textId="77777777" w:rsidR="00081731" w:rsidRDefault="00081731" w:rsidP="00783E1C">
            <w:pPr>
              <w:jc w:val="center"/>
            </w:pPr>
            <w:r>
              <w:t>люцерна</w:t>
            </w:r>
          </w:p>
        </w:tc>
        <w:tc>
          <w:tcPr>
            <w:tcW w:w="1418" w:type="dxa"/>
            <w:vAlign w:val="center"/>
          </w:tcPr>
          <w:p w14:paraId="260B1DD1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13839E5D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фітономус</w:t>
            </w:r>
          </w:p>
        </w:tc>
        <w:tc>
          <w:tcPr>
            <w:tcW w:w="877" w:type="dxa"/>
            <w:vAlign w:val="center"/>
          </w:tcPr>
          <w:p w14:paraId="3B5F1B8B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4AB08175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359" w:type="dxa"/>
            <w:vAlign w:val="center"/>
          </w:tcPr>
          <w:p w14:paraId="706336CC" w14:textId="77777777" w:rsidR="00081731" w:rsidRPr="00835C89" w:rsidRDefault="00081731" w:rsidP="00783E1C">
            <w:pPr>
              <w:jc w:val="center"/>
              <w:rPr>
                <w:sz w:val="18"/>
                <w:szCs w:val="18"/>
              </w:rPr>
            </w:pPr>
            <w:r w:rsidRPr="00F42E73">
              <w:rPr>
                <w:sz w:val="20"/>
              </w:rPr>
              <w:t>Екз./кв.м</w:t>
            </w:r>
          </w:p>
        </w:tc>
        <w:tc>
          <w:tcPr>
            <w:tcW w:w="1044" w:type="dxa"/>
            <w:vAlign w:val="center"/>
          </w:tcPr>
          <w:p w14:paraId="293A3363" w14:textId="77777777" w:rsidR="00081731" w:rsidRDefault="00081731" w:rsidP="00783E1C">
            <w:pPr>
              <w:jc w:val="center"/>
            </w:pPr>
            <w:r>
              <w:t>0,5</w:t>
            </w:r>
          </w:p>
        </w:tc>
        <w:tc>
          <w:tcPr>
            <w:tcW w:w="658" w:type="dxa"/>
            <w:vAlign w:val="center"/>
          </w:tcPr>
          <w:p w14:paraId="38D2196F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F268133" w14:textId="77777777" w:rsidR="00081731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3337857A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74086E36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0279061B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77EBF047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316DD606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DB862E5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05B6C64F" w14:textId="77777777" w:rsidR="00081731" w:rsidRDefault="00081731" w:rsidP="00783E1C">
            <w:pPr>
              <w:jc w:val="center"/>
            </w:pPr>
          </w:p>
        </w:tc>
      </w:tr>
      <w:tr w:rsidR="00081731" w:rsidRPr="004A0F2D" w14:paraId="42DADFA0" w14:textId="77777777" w:rsidTr="00783E1C">
        <w:tc>
          <w:tcPr>
            <w:tcW w:w="426" w:type="dxa"/>
            <w:vAlign w:val="center"/>
          </w:tcPr>
          <w:p w14:paraId="3D71304C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6A834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97FAF81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227CAED3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244B88A8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0C64AC2" w14:textId="77777777" w:rsidR="00081731" w:rsidRDefault="00081731" w:rsidP="00783E1C">
            <w:pPr>
              <w:jc w:val="center"/>
            </w:pPr>
            <w:r>
              <w:t>5</w:t>
            </w:r>
          </w:p>
        </w:tc>
        <w:tc>
          <w:tcPr>
            <w:tcW w:w="1359" w:type="dxa"/>
            <w:vAlign w:val="center"/>
          </w:tcPr>
          <w:p w14:paraId="522EB105" w14:textId="77777777" w:rsidR="00081731" w:rsidRPr="00835C89" w:rsidRDefault="00081731" w:rsidP="00783E1C">
            <w:pPr>
              <w:jc w:val="center"/>
              <w:rPr>
                <w:sz w:val="18"/>
                <w:szCs w:val="18"/>
              </w:rPr>
            </w:pPr>
            <w:r w:rsidRPr="00F42E73">
              <w:rPr>
                <w:sz w:val="20"/>
              </w:rPr>
              <w:t>Екз./росл.</w:t>
            </w:r>
          </w:p>
        </w:tc>
        <w:tc>
          <w:tcPr>
            <w:tcW w:w="1044" w:type="dxa"/>
            <w:vAlign w:val="center"/>
          </w:tcPr>
          <w:p w14:paraId="6449DDAA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00C9A7B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332D81D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465" w:type="dxa"/>
            <w:vAlign w:val="center"/>
          </w:tcPr>
          <w:p w14:paraId="6099ADD2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02AE3C11" w14:textId="77777777" w:rsidR="00081731" w:rsidRPr="004A0F2D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746" w:type="dxa"/>
            <w:vAlign w:val="center"/>
          </w:tcPr>
          <w:p w14:paraId="7143056E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33344214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14:paraId="76D7C012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DF06554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1A6C2BD9" w14:textId="77777777" w:rsidR="00081731" w:rsidRDefault="00081731" w:rsidP="00783E1C">
            <w:pPr>
              <w:jc w:val="center"/>
            </w:pPr>
          </w:p>
        </w:tc>
      </w:tr>
      <w:tr w:rsidR="00081731" w:rsidRPr="004A0F2D" w14:paraId="0DBF8C63" w14:textId="77777777" w:rsidTr="00783E1C">
        <w:tc>
          <w:tcPr>
            <w:tcW w:w="426" w:type="dxa"/>
            <w:vAlign w:val="center"/>
          </w:tcPr>
          <w:p w14:paraId="61C1D504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15D6C3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4DCEEA7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1ABC4128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Клопи-сліпняки</w:t>
            </w:r>
          </w:p>
        </w:tc>
        <w:tc>
          <w:tcPr>
            <w:tcW w:w="877" w:type="dxa"/>
            <w:vAlign w:val="center"/>
          </w:tcPr>
          <w:p w14:paraId="431C4FC2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302C901B" w14:textId="77777777" w:rsidR="00081731" w:rsidRDefault="00081731" w:rsidP="00783E1C">
            <w:pPr>
              <w:jc w:val="center"/>
            </w:pPr>
            <w:r>
              <w:t>4</w:t>
            </w:r>
          </w:p>
        </w:tc>
        <w:tc>
          <w:tcPr>
            <w:tcW w:w="1359" w:type="dxa"/>
            <w:vAlign w:val="center"/>
          </w:tcPr>
          <w:p w14:paraId="38A1325A" w14:textId="77777777" w:rsidR="00081731" w:rsidRPr="00835C89" w:rsidRDefault="00081731" w:rsidP="00783E1C">
            <w:pPr>
              <w:jc w:val="center"/>
              <w:rPr>
                <w:sz w:val="18"/>
                <w:szCs w:val="18"/>
              </w:rPr>
            </w:pPr>
            <w:r w:rsidRPr="00F42E73">
              <w:rPr>
                <w:sz w:val="20"/>
              </w:rPr>
              <w:t>Екз./росл.</w:t>
            </w:r>
          </w:p>
        </w:tc>
        <w:tc>
          <w:tcPr>
            <w:tcW w:w="1044" w:type="dxa"/>
            <w:vAlign w:val="center"/>
          </w:tcPr>
          <w:p w14:paraId="1B1578AB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21C30706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1F12EEB" w14:textId="77777777" w:rsidR="00081731" w:rsidRDefault="00081731" w:rsidP="00783E1C">
            <w:pPr>
              <w:jc w:val="center"/>
            </w:pPr>
          </w:p>
        </w:tc>
        <w:tc>
          <w:tcPr>
            <w:tcW w:w="465" w:type="dxa"/>
            <w:vAlign w:val="center"/>
          </w:tcPr>
          <w:p w14:paraId="2CA1E0FD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594107CD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2ED51EA9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41061568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217012B8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38AF1D0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646B91A6" w14:textId="77777777" w:rsidR="00081731" w:rsidRDefault="00081731" w:rsidP="00783E1C">
            <w:pPr>
              <w:jc w:val="center"/>
            </w:pPr>
          </w:p>
        </w:tc>
      </w:tr>
      <w:tr w:rsidR="00081731" w:rsidRPr="004A0F2D" w14:paraId="0378D9DF" w14:textId="77777777" w:rsidTr="00783E1C">
        <w:tc>
          <w:tcPr>
            <w:tcW w:w="426" w:type="dxa"/>
            <w:vAlign w:val="center"/>
          </w:tcPr>
          <w:p w14:paraId="087967D8" w14:textId="77777777" w:rsidR="00081731" w:rsidRDefault="00081731" w:rsidP="00783E1C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34916D96" w14:textId="77777777" w:rsidR="00081731" w:rsidRDefault="00081731" w:rsidP="00783E1C">
            <w:pPr>
              <w:jc w:val="center"/>
            </w:pPr>
            <w:r>
              <w:t>сад</w:t>
            </w:r>
          </w:p>
        </w:tc>
        <w:tc>
          <w:tcPr>
            <w:tcW w:w="1418" w:type="dxa"/>
            <w:vAlign w:val="center"/>
          </w:tcPr>
          <w:p w14:paraId="4A25DC19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2979854C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 w:rsidRPr="00EC040B">
              <w:rPr>
                <w:sz w:val="18"/>
                <w:szCs w:val="18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35FB82C3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0CD437A1" w14:textId="77777777" w:rsidR="00081731" w:rsidRDefault="00081731" w:rsidP="00783E1C">
            <w:pPr>
              <w:jc w:val="center"/>
            </w:pPr>
            <w:r>
              <w:t>21</w:t>
            </w:r>
          </w:p>
        </w:tc>
        <w:tc>
          <w:tcPr>
            <w:tcW w:w="1359" w:type="dxa"/>
            <w:vAlign w:val="center"/>
          </w:tcPr>
          <w:p w14:paraId="4466C539" w14:textId="77777777" w:rsidR="00081731" w:rsidRPr="00F42E73" w:rsidRDefault="00081731" w:rsidP="00783E1C">
            <w:pPr>
              <w:jc w:val="center"/>
              <w:rPr>
                <w:sz w:val="20"/>
              </w:rPr>
            </w:pPr>
            <w:r>
              <w:t>Екз./листок</w:t>
            </w:r>
          </w:p>
        </w:tc>
        <w:tc>
          <w:tcPr>
            <w:tcW w:w="1044" w:type="dxa"/>
            <w:vAlign w:val="center"/>
          </w:tcPr>
          <w:p w14:paraId="35A8FC37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2EE0A206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AB48410" w14:textId="77777777" w:rsidR="00081731" w:rsidRDefault="00081731" w:rsidP="00783E1C">
            <w:pPr>
              <w:jc w:val="center"/>
            </w:pPr>
            <w:r>
              <w:t>1/2</w:t>
            </w:r>
          </w:p>
        </w:tc>
        <w:tc>
          <w:tcPr>
            <w:tcW w:w="465" w:type="dxa"/>
            <w:vAlign w:val="center"/>
          </w:tcPr>
          <w:p w14:paraId="7A3B496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4F7AF9E9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3BD23A3C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center"/>
          </w:tcPr>
          <w:p w14:paraId="0B10DA6E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9" w:type="dxa"/>
            <w:vAlign w:val="center"/>
          </w:tcPr>
          <w:p w14:paraId="20985E24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0605D0E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BDE8A9F" w14:textId="77777777" w:rsidR="00081731" w:rsidRDefault="00081731" w:rsidP="00783E1C">
            <w:pPr>
              <w:jc w:val="center"/>
            </w:pPr>
          </w:p>
        </w:tc>
      </w:tr>
      <w:tr w:rsidR="00081731" w:rsidRPr="004A0F2D" w14:paraId="72031092" w14:textId="77777777" w:rsidTr="00783E1C">
        <w:tc>
          <w:tcPr>
            <w:tcW w:w="426" w:type="dxa"/>
            <w:vAlign w:val="center"/>
          </w:tcPr>
          <w:p w14:paraId="4E4AE6E6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88E9CF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7E8563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4DD002FA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 w:rsidRPr="00EC040B">
              <w:rPr>
                <w:sz w:val="18"/>
                <w:szCs w:val="18"/>
              </w:rPr>
              <w:t>листоблішки</w:t>
            </w:r>
          </w:p>
        </w:tc>
        <w:tc>
          <w:tcPr>
            <w:tcW w:w="877" w:type="dxa"/>
            <w:vAlign w:val="center"/>
          </w:tcPr>
          <w:p w14:paraId="400F0CC2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1C694373" w14:textId="77777777" w:rsidR="00081731" w:rsidRDefault="00081731" w:rsidP="00783E1C">
            <w:pPr>
              <w:jc w:val="center"/>
            </w:pPr>
            <w:r>
              <w:t>9</w:t>
            </w:r>
          </w:p>
        </w:tc>
        <w:tc>
          <w:tcPr>
            <w:tcW w:w="1359" w:type="dxa"/>
            <w:vAlign w:val="center"/>
          </w:tcPr>
          <w:p w14:paraId="0D4D4582" w14:textId="77777777" w:rsidR="00081731" w:rsidRPr="00F42E73" w:rsidRDefault="00081731" w:rsidP="00783E1C">
            <w:pPr>
              <w:jc w:val="center"/>
              <w:rPr>
                <w:sz w:val="20"/>
              </w:rPr>
            </w:pPr>
            <w:r>
              <w:t>Екз./листок</w:t>
            </w:r>
          </w:p>
        </w:tc>
        <w:tc>
          <w:tcPr>
            <w:tcW w:w="1044" w:type="dxa"/>
            <w:vAlign w:val="center"/>
          </w:tcPr>
          <w:p w14:paraId="68703E94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658" w:type="dxa"/>
            <w:vAlign w:val="center"/>
          </w:tcPr>
          <w:p w14:paraId="351D900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2A40D7" w14:textId="77777777" w:rsidR="00081731" w:rsidRDefault="00081731" w:rsidP="00783E1C">
            <w:pPr>
              <w:jc w:val="center"/>
            </w:pPr>
            <w:r>
              <w:t>1/2</w:t>
            </w:r>
          </w:p>
        </w:tc>
        <w:tc>
          <w:tcPr>
            <w:tcW w:w="465" w:type="dxa"/>
            <w:vAlign w:val="center"/>
          </w:tcPr>
          <w:p w14:paraId="52066713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5AAD1E1D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3E69330D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64D83E81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56E2D153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56853DA9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509B546F" w14:textId="77777777" w:rsidR="00081731" w:rsidRDefault="00081731" w:rsidP="00783E1C">
            <w:pPr>
              <w:jc w:val="center"/>
            </w:pPr>
          </w:p>
        </w:tc>
      </w:tr>
      <w:tr w:rsidR="00081731" w:rsidRPr="004A0F2D" w14:paraId="28050B6A" w14:textId="77777777" w:rsidTr="00783E1C">
        <w:tc>
          <w:tcPr>
            <w:tcW w:w="426" w:type="dxa"/>
            <w:vAlign w:val="center"/>
          </w:tcPr>
          <w:p w14:paraId="7A9FA09B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E145FB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4688C5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0DF9DE90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 w:rsidRPr="00EC040B">
              <w:rPr>
                <w:sz w:val="18"/>
                <w:szCs w:val="18"/>
              </w:rPr>
              <w:t>листокрутки</w:t>
            </w:r>
          </w:p>
        </w:tc>
        <w:tc>
          <w:tcPr>
            <w:tcW w:w="877" w:type="dxa"/>
            <w:vAlign w:val="center"/>
          </w:tcPr>
          <w:p w14:paraId="45DBEA7E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20BFB5BF" w14:textId="77777777" w:rsidR="00081731" w:rsidRDefault="00081731" w:rsidP="00783E1C">
            <w:pPr>
              <w:jc w:val="center"/>
            </w:pPr>
            <w:r>
              <w:t>6</w:t>
            </w:r>
          </w:p>
        </w:tc>
        <w:tc>
          <w:tcPr>
            <w:tcW w:w="1359" w:type="dxa"/>
            <w:vAlign w:val="center"/>
          </w:tcPr>
          <w:p w14:paraId="75AC2F49" w14:textId="77777777" w:rsidR="00081731" w:rsidRPr="00F42E73" w:rsidRDefault="00081731" w:rsidP="00783E1C">
            <w:pPr>
              <w:jc w:val="center"/>
              <w:rPr>
                <w:sz w:val="20"/>
              </w:rPr>
            </w:pPr>
            <w:r>
              <w:t>Екз./дерево</w:t>
            </w:r>
          </w:p>
        </w:tc>
        <w:tc>
          <w:tcPr>
            <w:tcW w:w="1044" w:type="dxa"/>
            <w:vAlign w:val="center"/>
          </w:tcPr>
          <w:p w14:paraId="699EE79F" w14:textId="77777777" w:rsidR="00081731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1028B261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44FF122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465" w:type="dxa"/>
            <w:vAlign w:val="center"/>
          </w:tcPr>
          <w:p w14:paraId="09E25A2E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4BAA4C5C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5F40415B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3F183B64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1FAB446C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86C9597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48B377BB" w14:textId="77777777" w:rsidR="00081731" w:rsidRDefault="00081731" w:rsidP="00783E1C">
            <w:pPr>
              <w:jc w:val="center"/>
            </w:pPr>
          </w:p>
        </w:tc>
      </w:tr>
      <w:tr w:rsidR="00081731" w:rsidRPr="004A0F2D" w14:paraId="7F417990" w14:textId="77777777" w:rsidTr="00783E1C">
        <w:tc>
          <w:tcPr>
            <w:tcW w:w="426" w:type="dxa"/>
            <w:vAlign w:val="center"/>
          </w:tcPr>
          <w:p w14:paraId="6493AA1D" w14:textId="77777777" w:rsidR="00081731" w:rsidRDefault="00081731" w:rsidP="00783E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F1F4C1" w14:textId="77777777" w:rsidR="00081731" w:rsidRDefault="00081731" w:rsidP="00783E1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04737E6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674" w:type="dxa"/>
            <w:vAlign w:val="center"/>
          </w:tcPr>
          <w:p w14:paraId="57385DB3" w14:textId="77777777" w:rsidR="00081731" w:rsidRPr="00EC040B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плодожерка</w:t>
            </w:r>
          </w:p>
        </w:tc>
        <w:tc>
          <w:tcPr>
            <w:tcW w:w="877" w:type="dxa"/>
            <w:vAlign w:val="center"/>
          </w:tcPr>
          <w:p w14:paraId="286F927E" w14:textId="77777777" w:rsidR="00081731" w:rsidRDefault="00081731" w:rsidP="00783E1C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14:paraId="5B53A5EB" w14:textId="77777777" w:rsidR="00081731" w:rsidRDefault="00081731" w:rsidP="00783E1C">
            <w:pPr>
              <w:jc w:val="center"/>
            </w:pPr>
            <w:r>
              <w:t>21</w:t>
            </w:r>
          </w:p>
        </w:tc>
        <w:tc>
          <w:tcPr>
            <w:tcW w:w="1359" w:type="dxa"/>
            <w:vAlign w:val="center"/>
          </w:tcPr>
          <w:p w14:paraId="3311006A" w14:textId="77777777" w:rsidR="00081731" w:rsidRDefault="00081731" w:rsidP="00783E1C">
            <w:pPr>
              <w:jc w:val="center"/>
            </w:pPr>
            <w:r>
              <w:t>Екз./дерево</w:t>
            </w:r>
          </w:p>
        </w:tc>
        <w:tc>
          <w:tcPr>
            <w:tcW w:w="1044" w:type="dxa"/>
            <w:vAlign w:val="center"/>
          </w:tcPr>
          <w:p w14:paraId="2E49A665" w14:textId="77777777" w:rsidR="00081731" w:rsidRDefault="00081731" w:rsidP="00783E1C">
            <w:pPr>
              <w:jc w:val="center"/>
            </w:pPr>
          </w:p>
        </w:tc>
        <w:tc>
          <w:tcPr>
            <w:tcW w:w="658" w:type="dxa"/>
            <w:vAlign w:val="center"/>
          </w:tcPr>
          <w:p w14:paraId="5A8139E5" w14:textId="77777777" w:rsidR="00081731" w:rsidRPr="004A0F2D" w:rsidRDefault="00081731" w:rsidP="00783E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A96F1CA" w14:textId="77777777" w:rsidR="00081731" w:rsidRDefault="00081731" w:rsidP="00783E1C">
            <w:pPr>
              <w:jc w:val="center"/>
            </w:pPr>
            <w:r>
              <w:t>1/2</w:t>
            </w:r>
          </w:p>
        </w:tc>
        <w:tc>
          <w:tcPr>
            <w:tcW w:w="465" w:type="dxa"/>
            <w:vAlign w:val="center"/>
          </w:tcPr>
          <w:p w14:paraId="7BC6A5ED" w14:textId="77777777" w:rsidR="00081731" w:rsidRPr="004A0F2D" w:rsidRDefault="00081731" w:rsidP="00783E1C">
            <w:pPr>
              <w:jc w:val="center"/>
            </w:pPr>
          </w:p>
        </w:tc>
        <w:tc>
          <w:tcPr>
            <w:tcW w:w="669" w:type="dxa"/>
            <w:vAlign w:val="center"/>
          </w:tcPr>
          <w:p w14:paraId="0ED8633F" w14:textId="77777777" w:rsidR="00081731" w:rsidRPr="004A0F2D" w:rsidRDefault="00081731" w:rsidP="00783E1C">
            <w:pPr>
              <w:jc w:val="center"/>
            </w:pPr>
          </w:p>
        </w:tc>
        <w:tc>
          <w:tcPr>
            <w:tcW w:w="746" w:type="dxa"/>
            <w:vAlign w:val="center"/>
          </w:tcPr>
          <w:p w14:paraId="1E641BF7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01918F6D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48380105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278BEE0B" w14:textId="77777777" w:rsidR="00081731" w:rsidRDefault="00081731" w:rsidP="00783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14:paraId="3E37D70A" w14:textId="77777777" w:rsidR="00081731" w:rsidRDefault="00081731" w:rsidP="00783E1C">
            <w:pPr>
              <w:jc w:val="center"/>
            </w:pPr>
          </w:p>
        </w:tc>
      </w:tr>
    </w:tbl>
    <w:p w14:paraId="0DE18ED7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</w:p>
    <w:p w14:paraId="21317598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</w:p>
    <w:p w14:paraId="0179177F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</w:p>
    <w:p w14:paraId="1D871D5C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</w:p>
    <w:p w14:paraId="637E0B11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</w:p>
    <w:p w14:paraId="757B7CCD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</w:p>
    <w:p w14:paraId="1D6FC31B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</w:p>
    <w:p w14:paraId="639C9562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</w:p>
    <w:p w14:paraId="091BC1BF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</w:p>
    <w:p w14:paraId="08E47A82" w14:textId="77777777" w:rsidR="00081731" w:rsidRPr="00A62479" w:rsidRDefault="00081731" w:rsidP="00081731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403C7098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69B846DE" w14:textId="77777777" w:rsidR="00081731" w:rsidRPr="00A62479" w:rsidRDefault="00081731" w:rsidP="00081731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D838FB5" w14:textId="77777777" w:rsidR="00081731" w:rsidRPr="00A62479" w:rsidRDefault="00081731" w:rsidP="00081731">
      <w:pPr>
        <w:jc w:val="center"/>
      </w:pPr>
      <w:r w:rsidRPr="00A62479">
        <w:t xml:space="preserve">Форма </w:t>
      </w:r>
      <w:r>
        <w:t>2</w:t>
      </w:r>
    </w:p>
    <w:p w14:paraId="1B2D0386" w14:textId="77777777" w:rsidR="00081731" w:rsidRPr="000372E8" w:rsidRDefault="00081731" w:rsidP="00081731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28ECED52" w14:textId="77777777" w:rsidR="00081731" w:rsidRPr="00A62479" w:rsidRDefault="00081731" w:rsidP="00081731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24591AC3" w14:textId="77777777" w:rsidR="00081731" w:rsidRPr="000372E8" w:rsidRDefault="00081731" w:rsidP="00081731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18 червня</w:t>
      </w:r>
      <w:r w:rsidRPr="00A62479">
        <w:rPr>
          <w:b/>
          <w:bCs/>
          <w:i/>
          <w:iCs/>
        </w:rPr>
        <w:t xml:space="preserve"> 2025року</w:t>
      </w:r>
    </w:p>
    <w:p w14:paraId="0964789E" w14:textId="77777777" w:rsidR="00081731" w:rsidRDefault="00081731" w:rsidP="00081731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"/>
        <w:gridCol w:w="1426"/>
        <w:gridCol w:w="1297"/>
        <w:gridCol w:w="1668"/>
        <w:gridCol w:w="834"/>
        <w:gridCol w:w="1021"/>
        <w:gridCol w:w="1452"/>
        <w:gridCol w:w="1830"/>
        <w:gridCol w:w="1017"/>
        <w:gridCol w:w="1452"/>
        <w:gridCol w:w="1038"/>
        <w:gridCol w:w="1044"/>
      </w:tblGrid>
      <w:tr w:rsidR="00081731" w:rsidRPr="00F24F4C" w14:paraId="1033A7FB" w14:textId="77777777" w:rsidTr="00783E1C">
        <w:tc>
          <w:tcPr>
            <w:tcW w:w="505" w:type="dxa"/>
            <w:vMerge w:val="restart"/>
          </w:tcPr>
          <w:p w14:paraId="6E740DB4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№ з/п</w:t>
            </w:r>
          </w:p>
        </w:tc>
        <w:tc>
          <w:tcPr>
            <w:tcW w:w="1285" w:type="dxa"/>
            <w:vMerge w:val="restart"/>
          </w:tcPr>
          <w:p w14:paraId="753E9717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культури</w:t>
            </w:r>
          </w:p>
        </w:tc>
        <w:tc>
          <w:tcPr>
            <w:tcW w:w="1375" w:type="dxa"/>
            <w:vMerge w:val="restart"/>
          </w:tcPr>
          <w:p w14:paraId="7D37525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Обстежено, тис.га</w:t>
            </w:r>
          </w:p>
        </w:tc>
        <w:tc>
          <w:tcPr>
            <w:tcW w:w="1788" w:type="dxa"/>
            <w:vMerge w:val="restart"/>
          </w:tcPr>
          <w:p w14:paraId="4E5F306B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хвороби</w:t>
            </w:r>
          </w:p>
        </w:tc>
        <w:tc>
          <w:tcPr>
            <w:tcW w:w="7446" w:type="dxa"/>
            <w:gridSpan w:val="6"/>
          </w:tcPr>
          <w:p w14:paraId="34D15E1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УРАЖЕНО, %</w:t>
            </w:r>
          </w:p>
        </w:tc>
        <w:tc>
          <w:tcPr>
            <w:tcW w:w="1078" w:type="dxa"/>
            <w:vMerge w:val="restart"/>
          </w:tcPr>
          <w:p w14:paraId="5F13CE21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Розвиток хвороби, %</w:t>
            </w:r>
          </w:p>
        </w:tc>
        <w:tc>
          <w:tcPr>
            <w:tcW w:w="1083" w:type="dxa"/>
            <w:vMerge w:val="restart"/>
          </w:tcPr>
          <w:p w14:paraId="15D7BB28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Загинуло рослин, %</w:t>
            </w:r>
          </w:p>
        </w:tc>
      </w:tr>
      <w:tr w:rsidR="00081731" w:rsidRPr="00F24F4C" w14:paraId="6DB5E925" w14:textId="77777777" w:rsidTr="00783E1C">
        <w:tc>
          <w:tcPr>
            <w:tcW w:w="505" w:type="dxa"/>
            <w:vMerge/>
          </w:tcPr>
          <w:p w14:paraId="28BFEF5F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14:paraId="664EE946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14:paraId="7C58137E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59F0CCA5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Merge w:val="restart"/>
          </w:tcPr>
          <w:p w14:paraId="05E7CA29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Площ</w:t>
            </w:r>
          </w:p>
        </w:tc>
        <w:tc>
          <w:tcPr>
            <w:tcW w:w="2529" w:type="dxa"/>
            <w:gridSpan w:val="2"/>
          </w:tcPr>
          <w:p w14:paraId="28432FCF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Рослин</w:t>
            </w:r>
          </w:p>
        </w:tc>
        <w:tc>
          <w:tcPr>
            <w:tcW w:w="1453" w:type="dxa"/>
            <w:vMerge w:val="restart"/>
          </w:tcPr>
          <w:p w14:paraId="348DD26B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Назва ураженого органу</w:t>
            </w:r>
          </w:p>
        </w:tc>
        <w:tc>
          <w:tcPr>
            <w:tcW w:w="2521" w:type="dxa"/>
            <w:gridSpan w:val="2"/>
          </w:tcPr>
          <w:p w14:paraId="3FCE31E1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Органів рослин</w:t>
            </w:r>
          </w:p>
        </w:tc>
        <w:tc>
          <w:tcPr>
            <w:tcW w:w="1078" w:type="dxa"/>
            <w:vMerge/>
          </w:tcPr>
          <w:p w14:paraId="645C6ADD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87C903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</w:tr>
      <w:tr w:rsidR="00081731" w:rsidRPr="00F24F4C" w14:paraId="5C93561A" w14:textId="77777777" w:rsidTr="00783E1C">
        <w:tc>
          <w:tcPr>
            <w:tcW w:w="505" w:type="dxa"/>
            <w:vMerge/>
          </w:tcPr>
          <w:p w14:paraId="76BE15BE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14:paraId="75550A0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14:paraId="5A6F10C0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14:paraId="71E27DF9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14:paraId="1907ACB3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14:paraId="56791097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7D7E4838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453" w:type="dxa"/>
            <w:vMerge/>
          </w:tcPr>
          <w:p w14:paraId="70A5849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8DCF651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6FE24A54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максимальний</w:t>
            </w:r>
          </w:p>
        </w:tc>
        <w:tc>
          <w:tcPr>
            <w:tcW w:w="1078" w:type="dxa"/>
            <w:vMerge/>
          </w:tcPr>
          <w:p w14:paraId="574A6E9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5D81EDF9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</w:tr>
      <w:tr w:rsidR="00081731" w:rsidRPr="00F24F4C" w14:paraId="40EB1CD7" w14:textId="77777777" w:rsidTr="00783E1C">
        <w:tc>
          <w:tcPr>
            <w:tcW w:w="505" w:type="dxa"/>
          </w:tcPr>
          <w:p w14:paraId="1B5B0BD3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</w:tcPr>
          <w:p w14:paraId="0EE1521B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</w:tcPr>
          <w:p w14:paraId="75178EF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14:paraId="23D4FD5D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14:paraId="3D08AC08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14:paraId="10BC812E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2AB4861F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</w:tcPr>
          <w:p w14:paraId="6A8A26E1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</w:tcPr>
          <w:p w14:paraId="51027AD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672FD35C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10</w:t>
            </w:r>
          </w:p>
        </w:tc>
        <w:tc>
          <w:tcPr>
            <w:tcW w:w="1078" w:type="dxa"/>
          </w:tcPr>
          <w:p w14:paraId="30CC6C48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14:paraId="2D62C34D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 w:rsidRPr="00F24F4C">
              <w:rPr>
                <w:sz w:val="20"/>
                <w:szCs w:val="20"/>
              </w:rPr>
              <w:t>12</w:t>
            </w:r>
          </w:p>
        </w:tc>
      </w:tr>
      <w:tr w:rsidR="00081731" w:rsidRPr="00F24F4C" w14:paraId="6C6AEE0D" w14:textId="77777777" w:rsidTr="00783E1C">
        <w:tc>
          <w:tcPr>
            <w:tcW w:w="505" w:type="dxa"/>
            <w:vAlign w:val="center"/>
          </w:tcPr>
          <w:p w14:paraId="16BE42F8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285" w:type="dxa"/>
            <w:vAlign w:val="center"/>
          </w:tcPr>
          <w:p w14:paraId="1C1BD5EC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Озима пшениця</w:t>
            </w:r>
          </w:p>
        </w:tc>
        <w:tc>
          <w:tcPr>
            <w:tcW w:w="1375" w:type="dxa"/>
            <w:vAlign w:val="center"/>
          </w:tcPr>
          <w:p w14:paraId="72EA908E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1,264</w:t>
            </w:r>
          </w:p>
        </w:tc>
        <w:tc>
          <w:tcPr>
            <w:tcW w:w="1788" w:type="dxa"/>
            <w:vAlign w:val="center"/>
          </w:tcPr>
          <w:p w14:paraId="2BB87EE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943" w:type="dxa"/>
            <w:vAlign w:val="center"/>
          </w:tcPr>
          <w:p w14:paraId="5FE99D10" w14:textId="77777777" w:rsidR="00081731" w:rsidRPr="00F24F4C" w:rsidRDefault="00081731" w:rsidP="0078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14:paraId="203B68A6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6" w:type="dxa"/>
            <w:vAlign w:val="center"/>
          </w:tcPr>
          <w:p w14:paraId="222A691F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vAlign w:val="center"/>
          </w:tcPr>
          <w:p w14:paraId="500F824F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075" w:type="dxa"/>
            <w:vAlign w:val="center"/>
          </w:tcPr>
          <w:p w14:paraId="7E06E571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699D0A99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14:paraId="48AC74CF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0,5/1</w:t>
            </w:r>
          </w:p>
        </w:tc>
        <w:tc>
          <w:tcPr>
            <w:tcW w:w="1083" w:type="dxa"/>
            <w:vAlign w:val="center"/>
          </w:tcPr>
          <w:p w14:paraId="1B0A1240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081731" w:rsidRPr="00F24F4C" w14:paraId="00D518F2" w14:textId="77777777" w:rsidTr="00783E1C">
        <w:tc>
          <w:tcPr>
            <w:tcW w:w="505" w:type="dxa"/>
            <w:vAlign w:val="center"/>
          </w:tcPr>
          <w:p w14:paraId="5D3B4987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4680B3F5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528497C4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1,264</w:t>
            </w:r>
          </w:p>
        </w:tc>
        <w:tc>
          <w:tcPr>
            <w:tcW w:w="1788" w:type="dxa"/>
            <w:vAlign w:val="center"/>
          </w:tcPr>
          <w:p w14:paraId="43BF2B45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септоріоз</w:t>
            </w:r>
          </w:p>
        </w:tc>
        <w:tc>
          <w:tcPr>
            <w:tcW w:w="943" w:type="dxa"/>
            <w:vAlign w:val="center"/>
          </w:tcPr>
          <w:p w14:paraId="17EBD394" w14:textId="77777777" w:rsidR="00081731" w:rsidRPr="00F24F4C" w:rsidRDefault="00081731" w:rsidP="00783E1C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83" w:type="dxa"/>
            <w:vAlign w:val="center"/>
          </w:tcPr>
          <w:p w14:paraId="4D20A29E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6" w:type="dxa"/>
            <w:vAlign w:val="center"/>
          </w:tcPr>
          <w:p w14:paraId="780B56AB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453" w:type="dxa"/>
            <w:vAlign w:val="center"/>
          </w:tcPr>
          <w:p w14:paraId="6608E511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075" w:type="dxa"/>
            <w:vAlign w:val="center"/>
          </w:tcPr>
          <w:p w14:paraId="7E489C42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14:paraId="429F7D13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vAlign w:val="center"/>
          </w:tcPr>
          <w:p w14:paraId="7B8E075C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0,5/1</w:t>
            </w:r>
          </w:p>
        </w:tc>
        <w:tc>
          <w:tcPr>
            <w:tcW w:w="1083" w:type="dxa"/>
            <w:vAlign w:val="center"/>
          </w:tcPr>
          <w:p w14:paraId="12BD3CE0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081731" w:rsidRPr="00F24F4C" w14:paraId="7D1BEA37" w14:textId="77777777" w:rsidTr="00783E1C">
        <w:tc>
          <w:tcPr>
            <w:tcW w:w="505" w:type="dxa"/>
            <w:vAlign w:val="center"/>
          </w:tcPr>
          <w:p w14:paraId="0A2ABEE7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24EA663C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4F60C142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1,264</w:t>
            </w:r>
          </w:p>
        </w:tc>
        <w:tc>
          <w:tcPr>
            <w:tcW w:w="1788" w:type="dxa"/>
            <w:vAlign w:val="center"/>
          </w:tcPr>
          <w:p w14:paraId="4DE2DEAD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Бура листова іржа</w:t>
            </w:r>
          </w:p>
        </w:tc>
        <w:tc>
          <w:tcPr>
            <w:tcW w:w="943" w:type="dxa"/>
            <w:vAlign w:val="center"/>
          </w:tcPr>
          <w:p w14:paraId="13855EFA" w14:textId="77777777" w:rsidR="00081731" w:rsidRDefault="00081731" w:rsidP="00783E1C">
            <w:r>
              <w:t>0</w:t>
            </w:r>
          </w:p>
        </w:tc>
        <w:tc>
          <w:tcPr>
            <w:tcW w:w="1083" w:type="dxa"/>
            <w:vAlign w:val="center"/>
          </w:tcPr>
          <w:p w14:paraId="7E996546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5DCF2112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453" w:type="dxa"/>
            <w:vAlign w:val="center"/>
          </w:tcPr>
          <w:p w14:paraId="6E348614" w14:textId="77777777" w:rsidR="00081731" w:rsidRDefault="00081731" w:rsidP="00783E1C">
            <w:r>
              <w:t>листя</w:t>
            </w:r>
          </w:p>
        </w:tc>
        <w:tc>
          <w:tcPr>
            <w:tcW w:w="1075" w:type="dxa"/>
            <w:vAlign w:val="center"/>
          </w:tcPr>
          <w:p w14:paraId="7008A599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16C5D3FF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078" w:type="dxa"/>
            <w:vAlign w:val="center"/>
          </w:tcPr>
          <w:p w14:paraId="3E62A964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083" w:type="dxa"/>
            <w:vAlign w:val="center"/>
          </w:tcPr>
          <w:p w14:paraId="6A092D4E" w14:textId="77777777" w:rsidR="00081731" w:rsidRDefault="00081731" w:rsidP="00783E1C">
            <w:pPr>
              <w:jc w:val="center"/>
            </w:pPr>
            <w:r>
              <w:t>0</w:t>
            </w:r>
          </w:p>
        </w:tc>
      </w:tr>
      <w:tr w:rsidR="00081731" w:rsidRPr="00F24F4C" w14:paraId="4DC2E035" w14:textId="77777777" w:rsidTr="00783E1C">
        <w:tc>
          <w:tcPr>
            <w:tcW w:w="505" w:type="dxa"/>
            <w:vAlign w:val="center"/>
          </w:tcPr>
          <w:p w14:paraId="32F53ADD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04E005EF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2150468B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1,264</w:t>
            </w:r>
          </w:p>
        </w:tc>
        <w:tc>
          <w:tcPr>
            <w:tcW w:w="1788" w:type="dxa"/>
            <w:vAlign w:val="center"/>
          </w:tcPr>
          <w:p w14:paraId="1FAEF620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Сажкові хвороби</w:t>
            </w:r>
          </w:p>
        </w:tc>
        <w:tc>
          <w:tcPr>
            <w:tcW w:w="943" w:type="dxa"/>
            <w:vAlign w:val="center"/>
          </w:tcPr>
          <w:p w14:paraId="1624E2E0" w14:textId="77777777" w:rsidR="00081731" w:rsidRDefault="00081731" w:rsidP="00783E1C">
            <w:r>
              <w:t>0</w:t>
            </w:r>
          </w:p>
        </w:tc>
        <w:tc>
          <w:tcPr>
            <w:tcW w:w="1083" w:type="dxa"/>
            <w:vAlign w:val="center"/>
          </w:tcPr>
          <w:p w14:paraId="20205629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139631DF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453" w:type="dxa"/>
            <w:vAlign w:val="center"/>
          </w:tcPr>
          <w:p w14:paraId="0403FCBA" w14:textId="77777777" w:rsidR="00081731" w:rsidRDefault="00081731" w:rsidP="00783E1C">
            <w:r>
              <w:t>колос</w:t>
            </w:r>
          </w:p>
        </w:tc>
        <w:tc>
          <w:tcPr>
            <w:tcW w:w="1075" w:type="dxa"/>
            <w:vAlign w:val="center"/>
          </w:tcPr>
          <w:p w14:paraId="28030E57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446" w:type="dxa"/>
            <w:vAlign w:val="center"/>
          </w:tcPr>
          <w:p w14:paraId="1849DDE0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078" w:type="dxa"/>
            <w:vAlign w:val="center"/>
          </w:tcPr>
          <w:p w14:paraId="64D18BAD" w14:textId="77777777" w:rsidR="00081731" w:rsidRDefault="00081731" w:rsidP="00783E1C">
            <w:pPr>
              <w:jc w:val="center"/>
            </w:pPr>
            <w:r>
              <w:t>0</w:t>
            </w:r>
          </w:p>
        </w:tc>
        <w:tc>
          <w:tcPr>
            <w:tcW w:w="1083" w:type="dxa"/>
            <w:vAlign w:val="center"/>
          </w:tcPr>
          <w:p w14:paraId="55E8599E" w14:textId="77777777" w:rsidR="00081731" w:rsidRDefault="00081731" w:rsidP="00783E1C">
            <w:pPr>
              <w:jc w:val="center"/>
            </w:pPr>
            <w:r>
              <w:t>0</w:t>
            </w:r>
          </w:p>
        </w:tc>
      </w:tr>
      <w:tr w:rsidR="00081731" w:rsidRPr="00F24F4C" w14:paraId="025F9B78" w14:textId="77777777" w:rsidTr="00783E1C">
        <w:tc>
          <w:tcPr>
            <w:tcW w:w="505" w:type="dxa"/>
            <w:vAlign w:val="center"/>
          </w:tcPr>
          <w:p w14:paraId="48203AFA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14:paraId="17836DF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ячмінь</w:t>
            </w:r>
          </w:p>
        </w:tc>
        <w:tc>
          <w:tcPr>
            <w:tcW w:w="1375" w:type="dxa"/>
            <w:vAlign w:val="center"/>
          </w:tcPr>
          <w:p w14:paraId="281ECB8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0,248</w:t>
            </w:r>
          </w:p>
        </w:tc>
        <w:tc>
          <w:tcPr>
            <w:tcW w:w="1788" w:type="dxa"/>
            <w:vAlign w:val="center"/>
          </w:tcPr>
          <w:p w14:paraId="40733E0E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гельмінтоспоріоз</w:t>
            </w:r>
          </w:p>
        </w:tc>
        <w:tc>
          <w:tcPr>
            <w:tcW w:w="943" w:type="dxa"/>
            <w:vAlign w:val="center"/>
          </w:tcPr>
          <w:p w14:paraId="20207F85" w14:textId="77777777" w:rsidR="00081731" w:rsidRDefault="00081731" w:rsidP="00783E1C">
            <w:r>
              <w:t>100</w:t>
            </w:r>
          </w:p>
        </w:tc>
        <w:tc>
          <w:tcPr>
            <w:tcW w:w="1083" w:type="dxa"/>
            <w:vAlign w:val="center"/>
          </w:tcPr>
          <w:p w14:paraId="19C8E264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4AA1DE55" w14:textId="77777777" w:rsidR="00081731" w:rsidRDefault="00081731" w:rsidP="00783E1C">
            <w:pPr>
              <w:jc w:val="center"/>
            </w:pPr>
            <w:r>
              <w:t>5</w:t>
            </w:r>
          </w:p>
        </w:tc>
        <w:tc>
          <w:tcPr>
            <w:tcW w:w="1453" w:type="dxa"/>
            <w:vAlign w:val="center"/>
          </w:tcPr>
          <w:p w14:paraId="3EDB5213" w14:textId="77777777" w:rsidR="00081731" w:rsidRDefault="00081731" w:rsidP="00783E1C">
            <w:r>
              <w:t>листя</w:t>
            </w:r>
          </w:p>
        </w:tc>
        <w:tc>
          <w:tcPr>
            <w:tcW w:w="1075" w:type="dxa"/>
            <w:vAlign w:val="center"/>
          </w:tcPr>
          <w:p w14:paraId="7EE86BA7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3576F42F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078" w:type="dxa"/>
            <w:vAlign w:val="center"/>
          </w:tcPr>
          <w:p w14:paraId="2F827522" w14:textId="77777777" w:rsidR="00081731" w:rsidRDefault="00081731" w:rsidP="00783E1C">
            <w:pPr>
              <w:jc w:val="center"/>
            </w:pPr>
            <w:r>
              <w:t>0,5</w:t>
            </w:r>
          </w:p>
        </w:tc>
        <w:tc>
          <w:tcPr>
            <w:tcW w:w="1083" w:type="dxa"/>
            <w:vAlign w:val="center"/>
          </w:tcPr>
          <w:p w14:paraId="3AD46CD3" w14:textId="77777777" w:rsidR="00081731" w:rsidRDefault="00081731" w:rsidP="00783E1C">
            <w:pPr>
              <w:jc w:val="center"/>
            </w:pPr>
            <w:r>
              <w:t>0</w:t>
            </w:r>
          </w:p>
        </w:tc>
      </w:tr>
      <w:tr w:rsidR="00081731" w:rsidRPr="00F24F4C" w14:paraId="70ABEA20" w14:textId="77777777" w:rsidTr="00783E1C">
        <w:tc>
          <w:tcPr>
            <w:tcW w:w="505" w:type="dxa"/>
            <w:vAlign w:val="center"/>
          </w:tcPr>
          <w:p w14:paraId="28DC02A4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  <w:vAlign w:val="center"/>
          </w:tcPr>
          <w:p w14:paraId="1B5E2254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кукурудза</w:t>
            </w:r>
          </w:p>
        </w:tc>
        <w:tc>
          <w:tcPr>
            <w:tcW w:w="1375" w:type="dxa"/>
            <w:vAlign w:val="center"/>
          </w:tcPr>
          <w:p w14:paraId="0557A558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0,54</w:t>
            </w:r>
          </w:p>
        </w:tc>
        <w:tc>
          <w:tcPr>
            <w:tcW w:w="1788" w:type="dxa"/>
            <w:vAlign w:val="center"/>
          </w:tcPr>
          <w:p w14:paraId="0E6ED69F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гельмінтоспоріоз</w:t>
            </w:r>
          </w:p>
        </w:tc>
        <w:tc>
          <w:tcPr>
            <w:tcW w:w="943" w:type="dxa"/>
            <w:vAlign w:val="center"/>
          </w:tcPr>
          <w:p w14:paraId="4D2C4756" w14:textId="77777777" w:rsidR="00081731" w:rsidRDefault="00081731" w:rsidP="00783E1C">
            <w:r>
              <w:t>20</w:t>
            </w:r>
          </w:p>
        </w:tc>
        <w:tc>
          <w:tcPr>
            <w:tcW w:w="1083" w:type="dxa"/>
            <w:vAlign w:val="center"/>
          </w:tcPr>
          <w:p w14:paraId="36B98336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05EB87B6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453" w:type="dxa"/>
            <w:vAlign w:val="center"/>
          </w:tcPr>
          <w:p w14:paraId="37C20378" w14:textId="77777777" w:rsidR="00081731" w:rsidRDefault="00081731" w:rsidP="00783E1C">
            <w:r>
              <w:t>листя</w:t>
            </w:r>
          </w:p>
        </w:tc>
        <w:tc>
          <w:tcPr>
            <w:tcW w:w="1075" w:type="dxa"/>
            <w:vAlign w:val="center"/>
          </w:tcPr>
          <w:p w14:paraId="290BEED5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49D62BDB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078" w:type="dxa"/>
            <w:vAlign w:val="center"/>
          </w:tcPr>
          <w:p w14:paraId="385D5F87" w14:textId="77777777" w:rsidR="00081731" w:rsidRDefault="00081731" w:rsidP="00783E1C">
            <w:pPr>
              <w:jc w:val="center"/>
            </w:pPr>
            <w:r>
              <w:t>0,2</w:t>
            </w:r>
          </w:p>
        </w:tc>
        <w:tc>
          <w:tcPr>
            <w:tcW w:w="1083" w:type="dxa"/>
            <w:vAlign w:val="center"/>
          </w:tcPr>
          <w:p w14:paraId="71269841" w14:textId="77777777" w:rsidR="00081731" w:rsidRDefault="00081731" w:rsidP="00783E1C">
            <w:pPr>
              <w:jc w:val="center"/>
            </w:pPr>
          </w:p>
        </w:tc>
      </w:tr>
      <w:tr w:rsidR="00081731" w:rsidRPr="00F24F4C" w14:paraId="23D3D49A" w14:textId="77777777" w:rsidTr="00783E1C">
        <w:tc>
          <w:tcPr>
            <w:tcW w:w="505" w:type="dxa"/>
            <w:vAlign w:val="center"/>
          </w:tcPr>
          <w:p w14:paraId="0E41B8DA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85" w:type="dxa"/>
            <w:vAlign w:val="center"/>
          </w:tcPr>
          <w:p w14:paraId="0A5D33F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Цукровий буряк</w:t>
            </w:r>
          </w:p>
        </w:tc>
        <w:tc>
          <w:tcPr>
            <w:tcW w:w="1375" w:type="dxa"/>
            <w:vAlign w:val="center"/>
          </w:tcPr>
          <w:p w14:paraId="349FBAD0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1,554</w:t>
            </w:r>
          </w:p>
        </w:tc>
        <w:tc>
          <w:tcPr>
            <w:tcW w:w="1788" w:type="dxa"/>
            <w:vAlign w:val="center"/>
          </w:tcPr>
          <w:p w14:paraId="6ECE91DB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корнеїд</w:t>
            </w:r>
          </w:p>
        </w:tc>
        <w:tc>
          <w:tcPr>
            <w:tcW w:w="943" w:type="dxa"/>
            <w:vAlign w:val="center"/>
          </w:tcPr>
          <w:p w14:paraId="05BE65AA" w14:textId="77777777" w:rsidR="00081731" w:rsidRDefault="00081731" w:rsidP="00783E1C">
            <w:r>
              <w:t>100</w:t>
            </w:r>
          </w:p>
        </w:tc>
        <w:tc>
          <w:tcPr>
            <w:tcW w:w="1083" w:type="dxa"/>
            <w:vAlign w:val="center"/>
          </w:tcPr>
          <w:p w14:paraId="744EDBD5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1054799C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453" w:type="dxa"/>
            <w:vAlign w:val="center"/>
          </w:tcPr>
          <w:p w14:paraId="13CA19A3" w14:textId="77777777" w:rsidR="00081731" w:rsidRDefault="00081731" w:rsidP="00783E1C">
            <w:pPr>
              <w:jc w:val="center"/>
            </w:pPr>
            <w:r>
              <w:t>корінь</w:t>
            </w:r>
          </w:p>
        </w:tc>
        <w:tc>
          <w:tcPr>
            <w:tcW w:w="1075" w:type="dxa"/>
            <w:vAlign w:val="center"/>
          </w:tcPr>
          <w:p w14:paraId="4B462C06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E13C9A7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078" w:type="dxa"/>
            <w:vAlign w:val="center"/>
          </w:tcPr>
          <w:p w14:paraId="382C05F4" w14:textId="77777777" w:rsidR="00081731" w:rsidRDefault="00081731" w:rsidP="00783E1C">
            <w:pPr>
              <w:jc w:val="center"/>
            </w:pPr>
            <w:r>
              <w:t>1/10</w:t>
            </w:r>
          </w:p>
        </w:tc>
        <w:tc>
          <w:tcPr>
            <w:tcW w:w="1083" w:type="dxa"/>
            <w:vAlign w:val="center"/>
          </w:tcPr>
          <w:p w14:paraId="0BED25E7" w14:textId="77777777" w:rsidR="00081731" w:rsidRDefault="00081731" w:rsidP="00783E1C">
            <w:pPr>
              <w:jc w:val="center"/>
            </w:pPr>
            <w:r>
              <w:t>0,1</w:t>
            </w:r>
          </w:p>
        </w:tc>
      </w:tr>
      <w:tr w:rsidR="00081731" w:rsidRPr="00F24F4C" w14:paraId="5DC97B1F" w14:textId="77777777" w:rsidTr="00783E1C">
        <w:tc>
          <w:tcPr>
            <w:tcW w:w="505" w:type="dxa"/>
            <w:vAlign w:val="center"/>
          </w:tcPr>
          <w:p w14:paraId="108FEEF1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14:paraId="7CCE429A" w14:textId="77777777" w:rsidR="00081731" w:rsidRPr="00F24F4C" w:rsidRDefault="00081731" w:rsidP="00783E1C">
            <w:pPr>
              <w:rPr>
                <w:sz w:val="20"/>
                <w:szCs w:val="20"/>
              </w:rPr>
            </w:pPr>
            <w:r>
              <w:t>Озимий ріпак</w:t>
            </w:r>
          </w:p>
        </w:tc>
        <w:tc>
          <w:tcPr>
            <w:tcW w:w="1375" w:type="dxa"/>
            <w:vAlign w:val="center"/>
          </w:tcPr>
          <w:p w14:paraId="0FDE10D9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788" w:type="dxa"/>
            <w:vAlign w:val="center"/>
          </w:tcPr>
          <w:p w14:paraId="553914E5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фомоз</w:t>
            </w:r>
          </w:p>
        </w:tc>
        <w:tc>
          <w:tcPr>
            <w:tcW w:w="943" w:type="dxa"/>
            <w:vAlign w:val="center"/>
          </w:tcPr>
          <w:p w14:paraId="09E37AA6" w14:textId="77777777" w:rsidR="00081731" w:rsidRDefault="00081731" w:rsidP="00783E1C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83" w:type="dxa"/>
            <w:vAlign w:val="center"/>
          </w:tcPr>
          <w:p w14:paraId="76E4E388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45F9BF35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53" w:type="dxa"/>
            <w:vAlign w:val="center"/>
          </w:tcPr>
          <w:p w14:paraId="19293630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075" w:type="dxa"/>
            <w:vAlign w:val="center"/>
          </w:tcPr>
          <w:p w14:paraId="5D10926C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5FCE21E8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78" w:type="dxa"/>
            <w:vAlign w:val="center"/>
          </w:tcPr>
          <w:p w14:paraId="01F7B7F9" w14:textId="77777777" w:rsidR="00081731" w:rsidRDefault="00081731" w:rsidP="00783E1C">
            <w:pPr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083" w:type="dxa"/>
            <w:vAlign w:val="center"/>
          </w:tcPr>
          <w:p w14:paraId="17597425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081731" w:rsidRPr="00F24F4C" w14:paraId="47E98A48" w14:textId="77777777" w:rsidTr="00783E1C">
        <w:tc>
          <w:tcPr>
            <w:tcW w:w="505" w:type="dxa"/>
            <w:vAlign w:val="center"/>
          </w:tcPr>
          <w:p w14:paraId="15853047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199C95E" w14:textId="77777777" w:rsidR="00081731" w:rsidRDefault="00081731" w:rsidP="00783E1C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73CEF01D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788" w:type="dxa"/>
            <w:vAlign w:val="center"/>
          </w:tcPr>
          <w:p w14:paraId="64DE87FC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альтернаріоз</w:t>
            </w:r>
          </w:p>
        </w:tc>
        <w:tc>
          <w:tcPr>
            <w:tcW w:w="943" w:type="dxa"/>
            <w:vAlign w:val="center"/>
          </w:tcPr>
          <w:p w14:paraId="4813CDB3" w14:textId="77777777" w:rsidR="00081731" w:rsidRDefault="00081731" w:rsidP="00783E1C">
            <w:pPr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1083" w:type="dxa"/>
            <w:vAlign w:val="center"/>
          </w:tcPr>
          <w:p w14:paraId="3AC72F3C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066BD729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453" w:type="dxa"/>
            <w:vAlign w:val="center"/>
          </w:tcPr>
          <w:p w14:paraId="7229E282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 xml:space="preserve">          листя</w:t>
            </w:r>
          </w:p>
        </w:tc>
        <w:tc>
          <w:tcPr>
            <w:tcW w:w="1075" w:type="dxa"/>
            <w:vAlign w:val="center"/>
          </w:tcPr>
          <w:p w14:paraId="4BE39248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746FB423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078" w:type="dxa"/>
            <w:vAlign w:val="center"/>
          </w:tcPr>
          <w:p w14:paraId="7C5E96B3" w14:textId="77777777" w:rsidR="00081731" w:rsidRDefault="00081731" w:rsidP="00783E1C">
            <w:pPr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083" w:type="dxa"/>
            <w:vAlign w:val="center"/>
          </w:tcPr>
          <w:p w14:paraId="53C8581F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081731" w:rsidRPr="00F24F4C" w14:paraId="7729EFB5" w14:textId="77777777" w:rsidTr="00783E1C">
        <w:tc>
          <w:tcPr>
            <w:tcW w:w="505" w:type="dxa"/>
            <w:vAlign w:val="center"/>
          </w:tcPr>
          <w:p w14:paraId="656AD102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4DE1264C" w14:textId="77777777" w:rsidR="00081731" w:rsidRDefault="00081731" w:rsidP="00783E1C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 w14:paraId="51871304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788" w:type="dxa"/>
            <w:vAlign w:val="center"/>
          </w:tcPr>
          <w:p w14:paraId="45F15F63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переноспороз</w:t>
            </w:r>
          </w:p>
        </w:tc>
        <w:tc>
          <w:tcPr>
            <w:tcW w:w="943" w:type="dxa"/>
            <w:vAlign w:val="center"/>
          </w:tcPr>
          <w:p w14:paraId="57E5381F" w14:textId="77777777" w:rsidR="00081731" w:rsidRDefault="00081731" w:rsidP="0078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14:paraId="0FA6F154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1284E4DB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53" w:type="dxa"/>
            <w:vAlign w:val="center"/>
          </w:tcPr>
          <w:p w14:paraId="0F4C6806" w14:textId="77777777" w:rsidR="00081731" w:rsidRDefault="00081731" w:rsidP="00783E1C">
            <w:pPr>
              <w:jc w:val="center"/>
            </w:pPr>
            <w:r>
              <w:t xml:space="preserve">          листя</w:t>
            </w:r>
          </w:p>
        </w:tc>
        <w:tc>
          <w:tcPr>
            <w:tcW w:w="1075" w:type="dxa"/>
            <w:vAlign w:val="center"/>
          </w:tcPr>
          <w:p w14:paraId="013F6615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83BD412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078" w:type="dxa"/>
            <w:vAlign w:val="center"/>
          </w:tcPr>
          <w:p w14:paraId="2A43A955" w14:textId="77777777" w:rsidR="00081731" w:rsidRDefault="00081731" w:rsidP="00783E1C">
            <w:r>
              <w:t>0,5</w:t>
            </w:r>
          </w:p>
        </w:tc>
        <w:tc>
          <w:tcPr>
            <w:tcW w:w="1083" w:type="dxa"/>
            <w:vAlign w:val="center"/>
          </w:tcPr>
          <w:p w14:paraId="00C3EB63" w14:textId="77777777" w:rsidR="00081731" w:rsidRDefault="00081731" w:rsidP="00783E1C">
            <w:pPr>
              <w:jc w:val="center"/>
            </w:pPr>
          </w:p>
        </w:tc>
      </w:tr>
      <w:tr w:rsidR="00081731" w:rsidRPr="00F24F4C" w14:paraId="32C6C361" w14:textId="77777777" w:rsidTr="00783E1C">
        <w:tc>
          <w:tcPr>
            <w:tcW w:w="505" w:type="dxa"/>
            <w:vAlign w:val="center"/>
          </w:tcPr>
          <w:p w14:paraId="1EDDDC2E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14:paraId="4054A59B" w14:textId="77777777" w:rsidR="00081731" w:rsidRDefault="00081731" w:rsidP="0078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соя</w:t>
            </w:r>
          </w:p>
        </w:tc>
        <w:tc>
          <w:tcPr>
            <w:tcW w:w="1375" w:type="dxa"/>
            <w:vAlign w:val="center"/>
          </w:tcPr>
          <w:p w14:paraId="0A61FD6F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788" w:type="dxa"/>
            <w:vAlign w:val="center"/>
          </w:tcPr>
          <w:p w14:paraId="6C4441CB" w14:textId="77777777" w:rsidR="00081731" w:rsidRDefault="00081731" w:rsidP="00783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септоріоз</w:t>
            </w:r>
          </w:p>
        </w:tc>
        <w:tc>
          <w:tcPr>
            <w:tcW w:w="943" w:type="dxa"/>
            <w:vAlign w:val="center"/>
          </w:tcPr>
          <w:p w14:paraId="119D0AFA" w14:textId="77777777" w:rsidR="00081731" w:rsidRDefault="00081731" w:rsidP="0078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3" w:type="dxa"/>
            <w:vAlign w:val="center"/>
          </w:tcPr>
          <w:p w14:paraId="50BAC09B" w14:textId="77777777" w:rsidR="00081731" w:rsidRDefault="00081731" w:rsidP="00783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6" w:type="dxa"/>
            <w:vAlign w:val="center"/>
          </w:tcPr>
          <w:p w14:paraId="277BE575" w14:textId="77777777" w:rsidR="00081731" w:rsidRDefault="00081731" w:rsidP="00783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53" w:type="dxa"/>
            <w:vAlign w:val="center"/>
          </w:tcPr>
          <w:p w14:paraId="571E899A" w14:textId="77777777" w:rsidR="00081731" w:rsidRDefault="00081731" w:rsidP="00783E1C">
            <w:pPr>
              <w:jc w:val="center"/>
            </w:pPr>
            <w:r>
              <w:t>листя</w:t>
            </w:r>
          </w:p>
        </w:tc>
        <w:tc>
          <w:tcPr>
            <w:tcW w:w="1075" w:type="dxa"/>
            <w:vAlign w:val="center"/>
          </w:tcPr>
          <w:p w14:paraId="4991B974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76846F2E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1078" w:type="dxa"/>
            <w:vAlign w:val="center"/>
          </w:tcPr>
          <w:p w14:paraId="51AA21F5" w14:textId="77777777" w:rsidR="00081731" w:rsidRDefault="00081731" w:rsidP="00783E1C">
            <w:r>
              <w:t>0,5</w:t>
            </w:r>
          </w:p>
        </w:tc>
        <w:tc>
          <w:tcPr>
            <w:tcW w:w="1083" w:type="dxa"/>
            <w:vAlign w:val="center"/>
          </w:tcPr>
          <w:p w14:paraId="06E5A3BA" w14:textId="77777777" w:rsidR="00081731" w:rsidRDefault="00081731" w:rsidP="00783E1C">
            <w:pPr>
              <w:jc w:val="center"/>
            </w:pPr>
          </w:p>
        </w:tc>
      </w:tr>
      <w:tr w:rsidR="00081731" w:rsidRPr="00F24F4C" w14:paraId="60ACE27D" w14:textId="77777777" w:rsidTr="00783E1C">
        <w:tc>
          <w:tcPr>
            <w:tcW w:w="505" w:type="dxa"/>
            <w:vAlign w:val="center"/>
          </w:tcPr>
          <w:p w14:paraId="0E422B8B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14:paraId="1B8D3C07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соняшник</w:t>
            </w:r>
          </w:p>
        </w:tc>
        <w:tc>
          <w:tcPr>
            <w:tcW w:w="1375" w:type="dxa"/>
            <w:vAlign w:val="center"/>
          </w:tcPr>
          <w:p w14:paraId="1444ABCB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788" w:type="dxa"/>
            <w:vAlign w:val="center"/>
          </w:tcPr>
          <w:p w14:paraId="297F36A8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переноспороз</w:t>
            </w:r>
          </w:p>
        </w:tc>
        <w:tc>
          <w:tcPr>
            <w:tcW w:w="943" w:type="dxa"/>
            <w:vAlign w:val="center"/>
          </w:tcPr>
          <w:p w14:paraId="10608F72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3" w:type="dxa"/>
            <w:vAlign w:val="center"/>
          </w:tcPr>
          <w:p w14:paraId="636BB5AB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3625563C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53" w:type="dxa"/>
            <w:vAlign w:val="center"/>
          </w:tcPr>
          <w:p w14:paraId="516A11F7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листя</w:t>
            </w:r>
          </w:p>
        </w:tc>
        <w:tc>
          <w:tcPr>
            <w:tcW w:w="1075" w:type="dxa"/>
            <w:vAlign w:val="center"/>
          </w:tcPr>
          <w:p w14:paraId="6D400639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0,2</w:t>
            </w:r>
          </w:p>
        </w:tc>
        <w:tc>
          <w:tcPr>
            <w:tcW w:w="1446" w:type="dxa"/>
            <w:vAlign w:val="center"/>
          </w:tcPr>
          <w:p w14:paraId="4C3B9C36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0,5</w:t>
            </w:r>
          </w:p>
        </w:tc>
        <w:tc>
          <w:tcPr>
            <w:tcW w:w="1078" w:type="dxa"/>
            <w:vAlign w:val="center"/>
          </w:tcPr>
          <w:p w14:paraId="25E4A5DA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0,2/0,5</w:t>
            </w:r>
          </w:p>
        </w:tc>
        <w:tc>
          <w:tcPr>
            <w:tcW w:w="1083" w:type="dxa"/>
            <w:vAlign w:val="center"/>
          </w:tcPr>
          <w:p w14:paraId="4FBB54B1" w14:textId="77777777" w:rsidR="00081731" w:rsidRPr="00F24F4C" w:rsidRDefault="00081731" w:rsidP="00783E1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081731" w:rsidRPr="00F24F4C" w14:paraId="691C610B" w14:textId="77777777" w:rsidTr="00783E1C">
        <w:tc>
          <w:tcPr>
            <w:tcW w:w="505" w:type="dxa"/>
            <w:vAlign w:val="center"/>
          </w:tcPr>
          <w:p w14:paraId="6379CD98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52D1278B" w14:textId="77777777" w:rsidR="00081731" w:rsidRDefault="00081731" w:rsidP="00783E1C">
            <w:pPr>
              <w:jc w:val="center"/>
            </w:pPr>
          </w:p>
        </w:tc>
        <w:tc>
          <w:tcPr>
            <w:tcW w:w="1375" w:type="dxa"/>
            <w:vAlign w:val="center"/>
          </w:tcPr>
          <w:p w14:paraId="3CE6EBD8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788" w:type="dxa"/>
            <w:vAlign w:val="center"/>
          </w:tcPr>
          <w:p w14:paraId="01F289FA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септоріоз</w:t>
            </w:r>
          </w:p>
        </w:tc>
        <w:tc>
          <w:tcPr>
            <w:tcW w:w="943" w:type="dxa"/>
            <w:vAlign w:val="center"/>
          </w:tcPr>
          <w:p w14:paraId="50A3DA64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3" w:type="dxa"/>
            <w:vAlign w:val="center"/>
          </w:tcPr>
          <w:p w14:paraId="38FE0C5E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052D3B0F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1453" w:type="dxa"/>
            <w:vAlign w:val="center"/>
          </w:tcPr>
          <w:p w14:paraId="333F57D0" w14:textId="77777777" w:rsidR="00081731" w:rsidRDefault="00081731" w:rsidP="00783E1C">
            <w:pPr>
              <w:jc w:val="center"/>
            </w:pPr>
            <w:r>
              <w:t>листя</w:t>
            </w:r>
          </w:p>
        </w:tc>
        <w:tc>
          <w:tcPr>
            <w:tcW w:w="1075" w:type="dxa"/>
            <w:vAlign w:val="center"/>
          </w:tcPr>
          <w:p w14:paraId="2018843B" w14:textId="77777777" w:rsidR="00081731" w:rsidRDefault="00081731" w:rsidP="00783E1C">
            <w:pPr>
              <w:jc w:val="center"/>
            </w:pPr>
            <w:r>
              <w:t>1</w:t>
            </w:r>
          </w:p>
        </w:tc>
        <w:tc>
          <w:tcPr>
            <w:tcW w:w="1446" w:type="dxa"/>
            <w:vAlign w:val="center"/>
          </w:tcPr>
          <w:p w14:paraId="679591B7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078" w:type="dxa"/>
            <w:vAlign w:val="center"/>
          </w:tcPr>
          <w:p w14:paraId="700401DA" w14:textId="77777777" w:rsidR="00081731" w:rsidRDefault="00081731" w:rsidP="00783E1C">
            <w:pPr>
              <w:jc w:val="center"/>
            </w:pPr>
            <w:r>
              <w:t>0,5/1</w:t>
            </w:r>
          </w:p>
        </w:tc>
        <w:tc>
          <w:tcPr>
            <w:tcW w:w="1083" w:type="dxa"/>
            <w:vAlign w:val="center"/>
          </w:tcPr>
          <w:p w14:paraId="64C8095F" w14:textId="77777777" w:rsidR="00081731" w:rsidRDefault="00081731" w:rsidP="00783E1C">
            <w:pPr>
              <w:jc w:val="center"/>
            </w:pPr>
          </w:p>
        </w:tc>
      </w:tr>
      <w:tr w:rsidR="00081731" w:rsidRPr="00F24F4C" w14:paraId="406C3327" w14:textId="77777777" w:rsidTr="00783E1C">
        <w:tc>
          <w:tcPr>
            <w:tcW w:w="505" w:type="dxa"/>
            <w:vAlign w:val="center"/>
          </w:tcPr>
          <w:p w14:paraId="00C3D38B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5" w:type="dxa"/>
            <w:vAlign w:val="center"/>
          </w:tcPr>
          <w:p w14:paraId="7397283A" w14:textId="77777777" w:rsidR="00081731" w:rsidRDefault="00081731" w:rsidP="00783E1C">
            <w:pPr>
              <w:jc w:val="center"/>
            </w:pPr>
            <w:r>
              <w:t>сад</w:t>
            </w:r>
          </w:p>
        </w:tc>
        <w:tc>
          <w:tcPr>
            <w:tcW w:w="1375" w:type="dxa"/>
            <w:vAlign w:val="center"/>
          </w:tcPr>
          <w:p w14:paraId="08EF23C6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88" w:type="dxa"/>
            <w:vAlign w:val="center"/>
          </w:tcPr>
          <w:p w14:paraId="593C14C1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Парша листя</w:t>
            </w:r>
          </w:p>
        </w:tc>
        <w:tc>
          <w:tcPr>
            <w:tcW w:w="943" w:type="dxa"/>
            <w:vAlign w:val="center"/>
          </w:tcPr>
          <w:p w14:paraId="70F5284C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14:paraId="0817D2F0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15040740" w14:textId="77777777" w:rsidR="00081731" w:rsidRDefault="00081731" w:rsidP="00783E1C">
            <w:pPr>
              <w:jc w:val="center"/>
            </w:pPr>
            <w:r>
              <w:t>9</w:t>
            </w:r>
          </w:p>
        </w:tc>
        <w:tc>
          <w:tcPr>
            <w:tcW w:w="1453" w:type="dxa"/>
            <w:vAlign w:val="center"/>
          </w:tcPr>
          <w:p w14:paraId="5696CF5B" w14:textId="77777777" w:rsidR="00081731" w:rsidRDefault="00081731" w:rsidP="00783E1C">
            <w:pPr>
              <w:jc w:val="center"/>
            </w:pPr>
            <w:r>
              <w:t>листя</w:t>
            </w:r>
          </w:p>
        </w:tc>
        <w:tc>
          <w:tcPr>
            <w:tcW w:w="1075" w:type="dxa"/>
            <w:vAlign w:val="center"/>
          </w:tcPr>
          <w:p w14:paraId="729DBD3B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28718535" w14:textId="77777777" w:rsidR="00081731" w:rsidRDefault="00081731" w:rsidP="00783E1C">
            <w:pPr>
              <w:jc w:val="center"/>
            </w:pPr>
            <w:r>
              <w:t>4</w:t>
            </w:r>
          </w:p>
        </w:tc>
        <w:tc>
          <w:tcPr>
            <w:tcW w:w="1078" w:type="dxa"/>
            <w:vAlign w:val="center"/>
          </w:tcPr>
          <w:p w14:paraId="26101700" w14:textId="77777777" w:rsidR="00081731" w:rsidRDefault="00081731" w:rsidP="00783E1C">
            <w:pPr>
              <w:jc w:val="center"/>
            </w:pPr>
            <w:r>
              <w:t>0,5/1</w:t>
            </w:r>
          </w:p>
        </w:tc>
        <w:tc>
          <w:tcPr>
            <w:tcW w:w="1083" w:type="dxa"/>
            <w:vAlign w:val="center"/>
          </w:tcPr>
          <w:p w14:paraId="524F1F2F" w14:textId="77777777" w:rsidR="00081731" w:rsidRDefault="00081731" w:rsidP="00783E1C">
            <w:pPr>
              <w:jc w:val="center"/>
            </w:pPr>
          </w:p>
        </w:tc>
      </w:tr>
      <w:tr w:rsidR="00081731" w:rsidRPr="00F24F4C" w14:paraId="42745045" w14:textId="77777777" w:rsidTr="00783E1C">
        <w:tc>
          <w:tcPr>
            <w:tcW w:w="505" w:type="dxa"/>
            <w:vAlign w:val="center"/>
          </w:tcPr>
          <w:p w14:paraId="11F33A49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B0FB133" w14:textId="77777777" w:rsidR="00081731" w:rsidRDefault="00081731" w:rsidP="00783E1C">
            <w:pPr>
              <w:jc w:val="center"/>
            </w:pPr>
          </w:p>
        </w:tc>
        <w:tc>
          <w:tcPr>
            <w:tcW w:w="1375" w:type="dxa"/>
            <w:vAlign w:val="center"/>
          </w:tcPr>
          <w:p w14:paraId="640DD195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88" w:type="dxa"/>
            <w:vAlign w:val="center"/>
          </w:tcPr>
          <w:p w14:paraId="012E3C17" w14:textId="77777777" w:rsidR="00081731" w:rsidRDefault="00081731" w:rsidP="0078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Борошниста роса</w:t>
            </w:r>
          </w:p>
        </w:tc>
        <w:tc>
          <w:tcPr>
            <w:tcW w:w="943" w:type="dxa"/>
            <w:vAlign w:val="center"/>
          </w:tcPr>
          <w:p w14:paraId="65C3F49A" w14:textId="77777777" w:rsidR="00081731" w:rsidRDefault="00081731" w:rsidP="0078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vAlign w:val="center"/>
          </w:tcPr>
          <w:p w14:paraId="298BA545" w14:textId="77777777" w:rsidR="00081731" w:rsidRDefault="00081731" w:rsidP="00783E1C">
            <w:pPr>
              <w:jc w:val="center"/>
            </w:pPr>
            <w:r>
              <w:t>3</w:t>
            </w:r>
          </w:p>
        </w:tc>
        <w:tc>
          <w:tcPr>
            <w:tcW w:w="1446" w:type="dxa"/>
            <w:vAlign w:val="center"/>
          </w:tcPr>
          <w:p w14:paraId="6D500787" w14:textId="77777777" w:rsidR="00081731" w:rsidRDefault="00081731" w:rsidP="00783E1C">
            <w:pPr>
              <w:jc w:val="center"/>
            </w:pPr>
            <w:r>
              <w:t>6</w:t>
            </w:r>
          </w:p>
        </w:tc>
        <w:tc>
          <w:tcPr>
            <w:tcW w:w="1453" w:type="dxa"/>
            <w:vAlign w:val="center"/>
          </w:tcPr>
          <w:p w14:paraId="323DC07A" w14:textId="77777777" w:rsidR="00081731" w:rsidRDefault="00081731" w:rsidP="00783E1C">
            <w:pPr>
              <w:jc w:val="center"/>
            </w:pPr>
            <w:r>
              <w:t>Листя,пагони</w:t>
            </w:r>
          </w:p>
        </w:tc>
        <w:tc>
          <w:tcPr>
            <w:tcW w:w="1075" w:type="dxa"/>
            <w:vAlign w:val="center"/>
          </w:tcPr>
          <w:p w14:paraId="060DDAAC" w14:textId="77777777" w:rsidR="00081731" w:rsidRDefault="00081731" w:rsidP="00783E1C">
            <w:pPr>
              <w:jc w:val="center"/>
            </w:pPr>
            <w:r>
              <w:t>2</w:t>
            </w:r>
          </w:p>
        </w:tc>
        <w:tc>
          <w:tcPr>
            <w:tcW w:w="1446" w:type="dxa"/>
            <w:vAlign w:val="center"/>
          </w:tcPr>
          <w:p w14:paraId="5C8A9D7F" w14:textId="77777777" w:rsidR="00081731" w:rsidRDefault="00081731" w:rsidP="00783E1C">
            <w:pPr>
              <w:jc w:val="center"/>
            </w:pPr>
            <w:r>
              <w:t>4</w:t>
            </w:r>
          </w:p>
        </w:tc>
        <w:tc>
          <w:tcPr>
            <w:tcW w:w="1078" w:type="dxa"/>
            <w:vAlign w:val="center"/>
          </w:tcPr>
          <w:p w14:paraId="4CC90700" w14:textId="77777777" w:rsidR="00081731" w:rsidRDefault="00081731" w:rsidP="00783E1C">
            <w:pPr>
              <w:jc w:val="center"/>
            </w:pPr>
            <w:r>
              <w:t>0,5/1</w:t>
            </w:r>
          </w:p>
        </w:tc>
        <w:tc>
          <w:tcPr>
            <w:tcW w:w="1083" w:type="dxa"/>
            <w:vAlign w:val="center"/>
          </w:tcPr>
          <w:p w14:paraId="571E5A20" w14:textId="77777777" w:rsidR="00081731" w:rsidRDefault="00081731" w:rsidP="00783E1C">
            <w:pPr>
              <w:jc w:val="center"/>
            </w:pPr>
          </w:p>
        </w:tc>
      </w:tr>
    </w:tbl>
    <w:p w14:paraId="03384E52" w14:textId="77777777" w:rsidR="00081731" w:rsidRDefault="00081731" w:rsidP="000817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215ECE" w14:textId="77777777" w:rsidR="00081731" w:rsidRPr="00D212A1" w:rsidRDefault="00081731" w:rsidP="00081731">
      <w:pPr>
        <w:ind w:left="11328" w:firstLine="708"/>
        <w:rPr>
          <w:rStyle w:val="FontStyle70"/>
          <w:sz w:val="20"/>
          <w:szCs w:val="20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6</w:t>
      </w:r>
    </w:p>
    <w:p w14:paraId="753ED575" w14:textId="77777777" w:rsidR="00081731" w:rsidRDefault="00081731" w:rsidP="00081731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Держпродспоживслужби </w:t>
      </w:r>
    </w:p>
    <w:p w14:paraId="068FEB6F" w14:textId="77777777" w:rsidR="00081731" w:rsidRPr="00A62479" w:rsidRDefault="00081731" w:rsidP="00081731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5A47B39A" w14:textId="77777777" w:rsidR="00081731" w:rsidRPr="00A62479" w:rsidRDefault="00081731" w:rsidP="00081731">
      <w:pPr>
        <w:jc w:val="center"/>
      </w:pPr>
      <w:r w:rsidRPr="00A62479">
        <w:t xml:space="preserve">Форма </w:t>
      </w:r>
      <w:r>
        <w:t>3</w:t>
      </w:r>
    </w:p>
    <w:p w14:paraId="0BC1F038" w14:textId="77777777" w:rsidR="00081731" w:rsidRPr="000372E8" w:rsidRDefault="00081731" w:rsidP="00081731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2A293C95" w14:textId="77777777" w:rsidR="00081731" w:rsidRPr="00A62479" w:rsidRDefault="00081731" w:rsidP="00081731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льоту метеликів лускокрилих комах в </w:t>
      </w:r>
      <w:r w:rsidRPr="00A62479">
        <w:rPr>
          <w:b/>
          <w:bCs/>
          <w:i/>
          <w:iCs/>
        </w:rPr>
        <w:t xml:space="preserve"> господарствах Київській  області</w:t>
      </w:r>
    </w:p>
    <w:p w14:paraId="0B05E85D" w14:textId="77777777" w:rsidR="00081731" w:rsidRDefault="00081731" w:rsidP="00081731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станом на </w:t>
      </w:r>
      <w:r>
        <w:rPr>
          <w:b/>
          <w:bCs/>
          <w:i/>
          <w:iCs/>
        </w:rPr>
        <w:t xml:space="preserve"> 18 червня</w:t>
      </w:r>
      <w:r w:rsidRPr="00A62479">
        <w:rPr>
          <w:b/>
          <w:bCs/>
          <w:i/>
          <w:iCs/>
        </w:rPr>
        <w:t xml:space="preserve"> 2025року</w:t>
      </w:r>
    </w:p>
    <w:p w14:paraId="7CAFEF27" w14:textId="77777777" w:rsidR="00081731" w:rsidRDefault="00081731" w:rsidP="00081731">
      <w:pPr>
        <w:jc w:val="center"/>
        <w:rPr>
          <w:b/>
          <w:bCs/>
          <w:i/>
          <w:i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8"/>
        <w:gridCol w:w="1286"/>
        <w:gridCol w:w="1386"/>
        <w:gridCol w:w="1184"/>
        <w:gridCol w:w="1451"/>
        <w:gridCol w:w="1340"/>
        <w:gridCol w:w="1152"/>
        <w:gridCol w:w="1095"/>
        <w:gridCol w:w="1655"/>
        <w:gridCol w:w="1124"/>
        <w:gridCol w:w="978"/>
        <w:gridCol w:w="1211"/>
      </w:tblGrid>
      <w:tr w:rsidR="00081731" w:rsidRPr="00FC598F" w14:paraId="1ACDBFA3" w14:textId="77777777" w:rsidTr="00783E1C">
        <w:tc>
          <w:tcPr>
            <w:tcW w:w="698" w:type="dxa"/>
            <w:vMerge w:val="restart"/>
          </w:tcPr>
          <w:p w14:paraId="0476B44A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№ з/п</w:t>
            </w:r>
          </w:p>
        </w:tc>
        <w:tc>
          <w:tcPr>
            <w:tcW w:w="1286" w:type="dxa"/>
            <w:vMerge w:val="restart"/>
          </w:tcPr>
          <w:p w14:paraId="58EF3DF1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Назва культури, стації</w:t>
            </w:r>
          </w:p>
        </w:tc>
        <w:tc>
          <w:tcPr>
            <w:tcW w:w="2570" w:type="dxa"/>
            <w:gridSpan w:val="2"/>
          </w:tcPr>
          <w:p w14:paraId="6D283631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Площа, тис.</w:t>
            </w:r>
            <w:r>
              <w:rPr>
                <w:sz w:val="24"/>
                <w:szCs w:val="24"/>
              </w:rPr>
              <w:t xml:space="preserve"> </w:t>
            </w:r>
            <w:r w:rsidRPr="00FC598F">
              <w:rPr>
                <w:sz w:val="24"/>
                <w:szCs w:val="24"/>
              </w:rPr>
              <w:t>га</w:t>
            </w:r>
          </w:p>
        </w:tc>
        <w:tc>
          <w:tcPr>
            <w:tcW w:w="2791" w:type="dxa"/>
            <w:gridSpan w:val="2"/>
          </w:tcPr>
          <w:p w14:paraId="3AB3E85E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902" w:type="dxa"/>
            <w:gridSpan w:val="3"/>
          </w:tcPr>
          <w:p w14:paraId="22E62DA6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02" w:type="dxa"/>
            <w:gridSpan w:val="2"/>
          </w:tcPr>
          <w:p w14:paraId="7372086D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211" w:type="dxa"/>
            <w:vMerge w:val="restart"/>
          </w:tcPr>
          <w:p w14:paraId="78BA369B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081731" w:rsidRPr="00FC598F" w14:paraId="50917696" w14:textId="77777777" w:rsidTr="00783E1C">
        <w:tc>
          <w:tcPr>
            <w:tcW w:w="698" w:type="dxa"/>
            <w:vMerge/>
          </w:tcPr>
          <w:p w14:paraId="623D9645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6FBACEE6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14:paraId="6CA034BB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обстежено</w:t>
            </w:r>
          </w:p>
        </w:tc>
        <w:tc>
          <w:tcPr>
            <w:tcW w:w="1184" w:type="dxa"/>
            <w:vMerge w:val="restart"/>
          </w:tcPr>
          <w:p w14:paraId="5913C86B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заселено</w:t>
            </w:r>
          </w:p>
        </w:tc>
        <w:tc>
          <w:tcPr>
            <w:tcW w:w="1451" w:type="dxa"/>
            <w:vMerge w:val="restart"/>
          </w:tcPr>
          <w:p w14:paraId="66FC8CA8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назва </w:t>
            </w:r>
          </w:p>
        </w:tc>
        <w:tc>
          <w:tcPr>
            <w:tcW w:w="1340" w:type="dxa"/>
            <w:vMerge w:val="restart"/>
          </w:tcPr>
          <w:p w14:paraId="01ACF66E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 xml:space="preserve">покоління </w:t>
            </w:r>
          </w:p>
        </w:tc>
        <w:tc>
          <w:tcPr>
            <w:tcW w:w="1152" w:type="dxa"/>
            <w:vMerge w:val="restart"/>
          </w:tcPr>
          <w:p w14:paraId="637694ED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одиниця обліку</w:t>
            </w:r>
          </w:p>
        </w:tc>
        <w:tc>
          <w:tcPr>
            <w:tcW w:w="2750" w:type="dxa"/>
            <w:gridSpan w:val="2"/>
          </w:tcPr>
          <w:p w14:paraId="573C466E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1124" w:type="dxa"/>
            <w:vMerge w:val="restart"/>
          </w:tcPr>
          <w:p w14:paraId="3E66BDE2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самиці</w:t>
            </w:r>
          </w:p>
        </w:tc>
        <w:tc>
          <w:tcPr>
            <w:tcW w:w="978" w:type="dxa"/>
            <w:vMerge w:val="restart"/>
          </w:tcPr>
          <w:p w14:paraId="068F4B5D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самці</w:t>
            </w:r>
          </w:p>
        </w:tc>
        <w:tc>
          <w:tcPr>
            <w:tcW w:w="1211" w:type="dxa"/>
            <w:vMerge/>
          </w:tcPr>
          <w:p w14:paraId="424AF478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</w:tr>
      <w:tr w:rsidR="00081731" w:rsidRPr="00FC598F" w14:paraId="6CE33292" w14:textId="77777777" w:rsidTr="00783E1C">
        <w:tc>
          <w:tcPr>
            <w:tcW w:w="698" w:type="dxa"/>
            <w:vMerge/>
          </w:tcPr>
          <w:p w14:paraId="777F2DE8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6511202E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5D0C6B23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14:paraId="4077032B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14:paraId="30C16037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0594DE6C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3B2590CE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B30F1D3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середня</w:t>
            </w:r>
          </w:p>
        </w:tc>
        <w:tc>
          <w:tcPr>
            <w:tcW w:w="1655" w:type="dxa"/>
          </w:tcPr>
          <w:p w14:paraId="0FB9EDF8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максимальна</w:t>
            </w:r>
          </w:p>
        </w:tc>
        <w:tc>
          <w:tcPr>
            <w:tcW w:w="1124" w:type="dxa"/>
            <w:vMerge/>
          </w:tcPr>
          <w:p w14:paraId="6AEAED0D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14:paraId="51950122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5C596777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</w:tr>
      <w:tr w:rsidR="00081731" w:rsidRPr="00FC598F" w14:paraId="35082622" w14:textId="77777777" w:rsidTr="00783E1C">
        <w:tc>
          <w:tcPr>
            <w:tcW w:w="698" w:type="dxa"/>
          </w:tcPr>
          <w:p w14:paraId="6317EBEB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27C29155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14:paraId="6E4E2020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14:paraId="463358F2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14:paraId="3AE8165A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74AE5DBF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14:paraId="604F6D88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14:paraId="6229F211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14:paraId="7E385315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14:paraId="51D855D2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7361499B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14:paraId="7651A3DC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 w:rsidRPr="00FC598F">
              <w:rPr>
                <w:sz w:val="24"/>
                <w:szCs w:val="24"/>
              </w:rPr>
              <w:t>12</w:t>
            </w:r>
          </w:p>
        </w:tc>
      </w:tr>
      <w:tr w:rsidR="00081731" w:rsidRPr="00FC598F" w14:paraId="46BC745D" w14:textId="77777777" w:rsidTr="00783E1C">
        <w:tc>
          <w:tcPr>
            <w:tcW w:w="698" w:type="dxa"/>
          </w:tcPr>
          <w:p w14:paraId="14ABBFE5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BED69FE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</w:t>
            </w:r>
          </w:p>
        </w:tc>
        <w:tc>
          <w:tcPr>
            <w:tcW w:w="1386" w:type="dxa"/>
          </w:tcPr>
          <w:p w14:paraId="7E07F8C8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184" w:type="dxa"/>
          </w:tcPr>
          <w:p w14:paraId="12E003C0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451" w:type="dxa"/>
          </w:tcPr>
          <w:p w14:paraId="36FC903A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Стеблевий метелик</w:t>
            </w:r>
          </w:p>
        </w:tc>
        <w:tc>
          <w:tcPr>
            <w:tcW w:w="1340" w:type="dxa"/>
          </w:tcPr>
          <w:p w14:paraId="1235D2BF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35E29C6A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Шт./100 кроків</w:t>
            </w:r>
          </w:p>
        </w:tc>
        <w:tc>
          <w:tcPr>
            <w:tcW w:w="1095" w:type="dxa"/>
          </w:tcPr>
          <w:p w14:paraId="51975CBB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6CD640D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14:paraId="008412B4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65CE3DE8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14:paraId="3429E82A" w14:textId="77777777" w:rsidR="00081731" w:rsidRPr="00FC598F" w:rsidRDefault="00081731" w:rsidP="00783E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C8FD36" w14:textId="77777777" w:rsidR="00081731" w:rsidRDefault="00081731" w:rsidP="00081731">
      <w:pPr>
        <w:jc w:val="center"/>
        <w:rPr>
          <w:sz w:val="20"/>
          <w:szCs w:val="20"/>
        </w:rPr>
      </w:pPr>
    </w:p>
    <w:p w14:paraId="27A6C9E6" w14:textId="77777777" w:rsidR="00081731" w:rsidRDefault="00081731" w:rsidP="00081731">
      <w:pPr>
        <w:jc w:val="center"/>
        <w:rPr>
          <w:sz w:val="20"/>
          <w:szCs w:val="20"/>
        </w:rPr>
      </w:pPr>
    </w:p>
    <w:p w14:paraId="449C48C2" w14:textId="77777777" w:rsidR="00081731" w:rsidRDefault="00081731" w:rsidP="00081731">
      <w:pPr>
        <w:jc w:val="center"/>
        <w:rPr>
          <w:sz w:val="20"/>
          <w:szCs w:val="20"/>
        </w:rPr>
      </w:pPr>
    </w:p>
    <w:p w14:paraId="08D1F643" w14:textId="2F4EEE2F" w:rsidR="00ED1CBE" w:rsidRDefault="00ED1CBE" w:rsidP="00081731">
      <w:pPr>
        <w:rPr>
          <w:bCs/>
          <w:sz w:val="16"/>
          <w:szCs w:val="16"/>
        </w:rPr>
      </w:pPr>
    </w:p>
    <w:sectPr w:rsidR="00ED1CBE" w:rsidSect="00081731">
      <w:pgSz w:w="16838" w:h="11906" w:orient="landscape"/>
      <w:pgMar w:top="141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ntiqua">
    <w:altName w:val="Segoe UI"/>
    <w:charset w:val="00"/>
    <w:family w:val="swiss"/>
    <w:pitch w:val="default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27A68"/>
    <w:rsid w:val="0003409C"/>
    <w:rsid w:val="00035734"/>
    <w:rsid w:val="0004505F"/>
    <w:rsid w:val="000621B8"/>
    <w:rsid w:val="0008052D"/>
    <w:rsid w:val="00081497"/>
    <w:rsid w:val="0008170C"/>
    <w:rsid w:val="00081731"/>
    <w:rsid w:val="00085683"/>
    <w:rsid w:val="00090FF0"/>
    <w:rsid w:val="000958D7"/>
    <w:rsid w:val="000A7C89"/>
    <w:rsid w:val="000B3A0B"/>
    <w:rsid w:val="000B466D"/>
    <w:rsid w:val="000B46C1"/>
    <w:rsid w:val="000B7A95"/>
    <w:rsid w:val="000B7C0F"/>
    <w:rsid w:val="000B7F0E"/>
    <w:rsid w:val="000D1E4A"/>
    <w:rsid w:val="000E20FB"/>
    <w:rsid w:val="0010218C"/>
    <w:rsid w:val="00112290"/>
    <w:rsid w:val="00116C34"/>
    <w:rsid w:val="0012130F"/>
    <w:rsid w:val="001274F9"/>
    <w:rsid w:val="00132B69"/>
    <w:rsid w:val="001524C0"/>
    <w:rsid w:val="001543E6"/>
    <w:rsid w:val="00157396"/>
    <w:rsid w:val="001621D4"/>
    <w:rsid w:val="00163112"/>
    <w:rsid w:val="00164504"/>
    <w:rsid w:val="0018199E"/>
    <w:rsid w:val="00190085"/>
    <w:rsid w:val="001918B4"/>
    <w:rsid w:val="001947A9"/>
    <w:rsid w:val="001A75E4"/>
    <w:rsid w:val="001B6420"/>
    <w:rsid w:val="001B72E0"/>
    <w:rsid w:val="001B765F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2067A1"/>
    <w:rsid w:val="002070EE"/>
    <w:rsid w:val="0022025E"/>
    <w:rsid w:val="00231E76"/>
    <w:rsid w:val="00232C8D"/>
    <w:rsid w:val="00251834"/>
    <w:rsid w:val="00253415"/>
    <w:rsid w:val="0025534C"/>
    <w:rsid w:val="00257943"/>
    <w:rsid w:val="002712B8"/>
    <w:rsid w:val="00280B04"/>
    <w:rsid w:val="00280C24"/>
    <w:rsid w:val="00281171"/>
    <w:rsid w:val="0028263A"/>
    <w:rsid w:val="002B2B0D"/>
    <w:rsid w:val="002B2E8A"/>
    <w:rsid w:val="002C44CF"/>
    <w:rsid w:val="002D21D1"/>
    <w:rsid w:val="002D6494"/>
    <w:rsid w:val="002E2D60"/>
    <w:rsid w:val="002E400E"/>
    <w:rsid w:val="002E676A"/>
    <w:rsid w:val="002F09A4"/>
    <w:rsid w:val="002F5FD0"/>
    <w:rsid w:val="003046BA"/>
    <w:rsid w:val="0030730C"/>
    <w:rsid w:val="00310B67"/>
    <w:rsid w:val="003125AA"/>
    <w:rsid w:val="0031348A"/>
    <w:rsid w:val="00316722"/>
    <w:rsid w:val="0032031D"/>
    <w:rsid w:val="00320B1D"/>
    <w:rsid w:val="003236CB"/>
    <w:rsid w:val="00327C5E"/>
    <w:rsid w:val="00340D6E"/>
    <w:rsid w:val="0034515D"/>
    <w:rsid w:val="00351C96"/>
    <w:rsid w:val="0035590C"/>
    <w:rsid w:val="00363E64"/>
    <w:rsid w:val="0036575A"/>
    <w:rsid w:val="00366132"/>
    <w:rsid w:val="003761A1"/>
    <w:rsid w:val="00377F4B"/>
    <w:rsid w:val="00377FE2"/>
    <w:rsid w:val="00384AEE"/>
    <w:rsid w:val="00384F4F"/>
    <w:rsid w:val="00387187"/>
    <w:rsid w:val="00391BE8"/>
    <w:rsid w:val="003A7B84"/>
    <w:rsid w:val="003A7E99"/>
    <w:rsid w:val="003B0528"/>
    <w:rsid w:val="003B3F73"/>
    <w:rsid w:val="003B656D"/>
    <w:rsid w:val="003B66AA"/>
    <w:rsid w:val="003B7A58"/>
    <w:rsid w:val="003C02DE"/>
    <w:rsid w:val="003F023F"/>
    <w:rsid w:val="003F23C8"/>
    <w:rsid w:val="003F3DB6"/>
    <w:rsid w:val="003F5C88"/>
    <w:rsid w:val="004016C9"/>
    <w:rsid w:val="00403610"/>
    <w:rsid w:val="00411697"/>
    <w:rsid w:val="00420249"/>
    <w:rsid w:val="00421CBC"/>
    <w:rsid w:val="00422E44"/>
    <w:rsid w:val="004309B8"/>
    <w:rsid w:val="004345CF"/>
    <w:rsid w:val="00434C62"/>
    <w:rsid w:val="00435CD0"/>
    <w:rsid w:val="00436EF5"/>
    <w:rsid w:val="00437A5E"/>
    <w:rsid w:val="004405E0"/>
    <w:rsid w:val="00454145"/>
    <w:rsid w:val="00454FC1"/>
    <w:rsid w:val="00466C01"/>
    <w:rsid w:val="00470DAF"/>
    <w:rsid w:val="00473464"/>
    <w:rsid w:val="004A0FBD"/>
    <w:rsid w:val="004A5A9F"/>
    <w:rsid w:val="004B2C93"/>
    <w:rsid w:val="004E0D5D"/>
    <w:rsid w:val="004F5402"/>
    <w:rsid w:val="0050683F"/>
    <w:rsid w:val="005114A6"/>
    <w:rsid w:val="005129E6"/>
    <w:rsid w:val="0051495D"/>
    <w:rsid w:val="00517026"/>
    <w:rsid w:val="00526760"/>
    <w:rsid w:val="00531415"/>
    <w:rsid w:val="00536FCC"/>
    <w:rsid w:val="005444FD"/>
    <w:rsid w:val="00552E97"/>
    <w:rsid w:val="005569C1"/>
    <w:rsid w:val="00561809"/>
    <w:rsid w:val="0056491E"/>
    <w:rsid w:val="00564D07"/>
    <w:rsid w:val="00590A07"/>
    <w:rsid w:val="005972AA"/>
    <w:rsid w:val="005A7A76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730"/>
    <w:rsid w:val="0063108B"/>
    <w:rsid w:val="00632DFA"/>
    <w:rsid w:val="00634F3C"/>
    <w:rsid w:val="00636DB3"/>
    <w:rsid w:val="006374B7"/>
    <w:rsid w:val="00647C1D"/>
    <w:rsid w:val="0065101E"/>
    <w:rsid w:val="00653CC1"/>
    <w:rsid w:val="00657E86"/>
    <w:rsid w:val="0066181C"/>
    <w:rsid w:val="00664907"/>
    <w:rsid w:val="006708B2"/>
    <w:rsid w:val="00673757"/>
    <w:rsid w:val="00676AA9"/>
    <w:rsid w:val="00676FC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0462E"/>
    <w:rsid w:val="00705ED5"/>
    <w:rsid w:val="00706A01"/>
    <w:rsid w:val="007149BF"/>
    <w:rsid w:val="00733AC9"/>
    <w:rsid w:val="0073646E"/>
    <w:rsid w:val="00740203"/>
    <w:rsid w:val="00741CD1"/>
    <w:rsid w:val="0074527F"/>
    <w:rsid w:val="007479D6"/>
    <w:rsid w:val="00747C6F"/>
    <w:rsid w:val="00754F97"/>
    <w:rsid w:val="00761124"/>
    <w:rsid w:val="00761BB9"/>
    <w:rsid w:val="00762DCF"/>
    <w:rsid w:val="007640C5"/>
    <w:rsid w:val="00773453"/>
    <w:rsid w:val="007771F1"/>
    <w:rsid w:val="007807A3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35D7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2EB"/>
    <w:rsid w:val="008747F8"/>
    <w:rsid w:val="00880514"/>
    <w:rsid w:val="008930F1"/>
    <w:rsid w:val="008972FA"/>
    <w:rsid w:val="00897A72"/>
    <w:rsid w:val="008A388A"/>
    <w:rsid w:val="008B4F28"/>
    <w:rsid w:val="008C2403"/>
    <w:rsid w:val="008C2B1D"/>
    <w:rsid w:val="008C5989"/>
    <w:rsid w:val="008D1000"/>
    <w:rsid w:val="008D7A51"/>
    <w:rsid w:val="008F0C8A"/>
    <w:rsid w:val="008F7646"/>
    <w:rsid w:val="0091457D"/>
    <w:rsid w:val="009176EA"/>
    <w:rsid w:val="00936AF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130B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E0E0D"/>
    <w:rsid w:val="009E6620"/>
    <w:rsid w:val="009F1849"/>
    <w:rsid w:val="009F58C5"/>
    <w:rsid w:val="009F763D"/>
    <w:rsid w:val="00A06104"/>
    <w:rsid w:val="00A12585"/>
    <w:rsid w:val="00A22546"/>
    <w:rsid w:val="00A45B2B"/>
    <w:rsid w:val="00A46414"/>
    <w:rsid w:val="00A50343"/>
    <w:rsid w:val="00A57493"/>
    <w:rsid w:val="00A61F06"/>
    <w:rsid w:val="00A92EF6"/>
    <w:rsid w:val="00A931DD"/>
    <w:rsid w:val="00A956B9"/>
    <w:rsid w:val="00A975D2"/>
    <w:rsid w:val="00AA195B"/>
    <w:rsid w:val="00AA3AD6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AF6164"/>
    <w:rsid w:val="00B06CF9"/>
    <w:rsid w:val="00B1275E"/>
    <w:rsid w:val="00B1748A"/>
    <w:rsid w:val="00B2075C"/>
    <w:rsid w:val="00B4035B"/>
    <w:rsid w:val="00B44CE0"/>
    <w:rsid w:val="00B46901"/>
    <w:rsid w:val="00B502C6"/>
    <w:rsid w:val="00B503C9"/>
    <w:rsid w:val="00B56813"/>
    <w:rsid w:val="00B70397"/>
    <w:rsid w:val="00B72517"/>
    <w:rsid w:val="00B77900"/>
    <w:rsid w:val="00B826A0"/>
    <w:rsid w:val="00B9315E"/>
    <w:rsid w:val="00BA00BF"/>
    <w:rsid w:val="00BA0549"/>
    <w:rsid w:val="00BA1559"/>
    <w:rsid w:val="00BA6F33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3983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AE6"/>
    <w:rsid w:val="00D24FCD"/>
    <w:rsid w:val="00D30A37"/>
    <w:rsid w:val="00D32583"/>
    <w:rsid w:val="00D341C4"/>
    <w:rsid w:val="00D36B18"/>
    <w:rsid w:val="00D46F7A"/>
    <w:rsid w:val="00D47EE3"/>
    <w:rsid w:val="00D5554E"/>
    <w:rsid w:val="00D56C04"/>
    <w:rsid w:val="00D62E18"/>
    <w:rsid w:val="00D64707"/>
    <w:rsid w:val="00D651FE"/>
    <w:rsid w:val="00D656BE"/>
    <w:rsid w:val="00D72080"/>
    <w:rsid w:val="00D72DBA"/>
    <w:rsid w:val="00D72F21"/>
    <w:rsid w:val="00D74BD3"/>
    <w:rsid w:val="00D814CF"/>
    <w:rsid w:val="00D87A02"/>
    <w:rsid w:val="00D90E82"/>
    <w:rsid w:val="00D91489"/>
    <w:rsid w:val="00D91EE3"/>
    <w:rsid w:val="00DA0653"/>
    <w:rsid w:val="00DA16CF"/>
    <w:rsid w:val="00DC0170"/>
    <w:rsid w:val="00DC084A"/>
    <w:rsid w:val="00DC6DAA"/>
    <w:rsid w:val="00DD22D1"/>
    <w:rsid w:val="00DD6724"/>
    <w:rsid w:val="00DE5698"/>
    <w:rsid w:val="00DE5E52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46D8D"/>
    <w:rsid w:val="00E520CF"/>
    <w:rsid w:val="00E55A2C"/>
    <w:rsid w:val="00E60148"/>
    <w:rsid w:val="00E61F72"/>
    <w:rsid w:val="00E65517"/>
    <w:rsid w:val="00E6674E"/>
    <w:rsid w:val="00E70A35"/>
    <w:rsid w:val="00E725A5"/>
    <w:rsid w:val="00E75D7F"/>
    <w:rsid w:val="00EA1964"/>
    <w:rsid w:val="00EA3B75"/>
    <w:rsid w:val="00EA57C8"/>
    <w:rsid w:val="00EB07FF"/>
    <w:rsid w:val="00EB6259"/>
    <w:rsid w:val="00EB633F"/>
    <w:rsid w:val="00EB7B23"/>
    <w:rsid w:val="00EC18C8"/>
    <w:rsid w:val="00EC4386"/>
    <w:rsid w:val="00ED1CBE"/>
    <w:rsid w:val="00ED3CE6"/>
    <w:rsid w:val="00ED5200"/>
    <w:rsid w:val="00EE754C"/>
    <w:rsid w:val="00EF35F4"/>
    <w:rsid w:val="00F042EE"/>
    <w:rsid w:val="00F050FB"/>
    <w:rsid w:val="00F05423"/>
    <w:rsid w:val="00F057D5"/>
    <w:rsid w:val="00F25453"/>
    <w:rsid w:val="00F36AFC"/>
    <w:rsid w:val="00F37B11"/>
    <w:rsid w:val="00F41573"/>
    <w:rsid w:val="00F44A68"/>
    <w:rsid w:val="00F478ED"/>
    <w:rsid w:val="00F504B9"/>
    <w:rsid w:val="00F51145"/>
    <w:rsid w:val="00F52E23"/>
    <w:rsid w:val="00F57CCE"/>
    <w:rsid w:val="00F63870"/>
    <w:rsid w:val="00F75176"/>
    <w:rsid w:val="00F77560"/>
    <w:rsid w:val="00F817FC"/>
    <w:rsid w:val="00F90C2F"/>
    <w:rsid w:val="00F915E0"/>
    <w:rsid w:val="00F949E0"/>
    <w:rsid w:val="00F96903"/>
    <w:rsid w:val="00FA20C9"/>
    <w:rsid w:val="00FA4655"/>
    <w:rsid w:val="00FA4BF0"/>
    <w:rsid w:val="00FA5D7F"/>
    <w:rsid w:val="00FB16C8"/>
    <w:rsid w:val="00FB32A0"/>
    <w:rsid w:val="00FB378B"/>
    <w:rsid w:val="00FC6C8F"/>
    <w:rsid w:val="00FD0E49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A5001A"/>
  <w15:docId w15:val="{C1E31B84-7450-4A8E-BB16-F3DA1F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uiPriority w:val="10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Нормальний текст"/>
    <w:basedOn w:val="a"/>
    <w:rsid w:val="002E2D60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70">
    <w:name w:val="Font Style70"/>
    <w:qFormat/>
    <w:rsid w:val="00081731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8173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81731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81731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81731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81731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81731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81731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customStyle="1" w:styleId="10">
    <w:name w:val="Заголовок 1 Знак"/>
    <w:basedOn w:val="a0"/>
    <w:link w:val="1"/>
    <w:rsid w:val="00081731"/>
    <w:rPr>
      <w:rFonts w:eastAsia="Times New Roman"/>
      <w:sz w:val="28"/>
      <w:szCs w:val="28"/>
      <w:lang w:val="uk-UA"/>
    </w:rPr>
  </w:style>
  <w:style w:type="paragraph" w:styleId="af6">
    <w:name w:val="Quote"/>
    <w:basedOn w:val="a"/>
    <w:next w:val="a"/>
    <w:link w:val="af7"/>
    <w:uiPriority w:val="29"/>
    <w:qFormat/>
    <w:rsid w:val="000817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Цитата Знак"/>
    <w:basedOn w:val="a0"/>
    <w:link w:val="af6"/>
    <w:uiPriority w:val="29"/>
    <w:rsid w:val="00081731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styleId="af8">
    <w:name w:val="Intense Emphasis"/>
    <w:basedOn w:val="a0"/>
    <w:uiPriority w:val="21"/>
    <w:qFormat/>
    <w:rsid w:val="00081731"/>
    <w:rPr>
      <w:i/>
      <w:iCs/>
      <w:color w:val="365F9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rsid w:val="000817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a">
    <w:name w:val="Насичена цитата Знак"/>
    <w:basedOn w:val="a0"/>
    <w:link w:val="af9"/>
    <w:uiPriority w:val="30"/>
    <w:rsid w:val="00081731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styleId="afb">
    <w:name w:val="Intense Reference"/>
    <w:basedOn w:val="a0"/>
    <w:uiPriority w:val="32"/>
    <w:qFormat/>
    <w:rsid w:val="00081731"/>
    <w:rPr>
      <w:b/>
      <w:bCs/>
      <w:smallCaps/>
      <w:color w:val="365F91" w:themeColor="accent1" w:themeShade="BF"/>
      <w:spacing w:val="5"/>
    </w:rPr>
  </w:style>
  <w:style w:type="paragraph" w:customStyle="1" w:styleId="CharCharCharCharCharCharCharCharCharCharCharChar">
    <w:name w:val="Char Char Char Char Char Char Char Char Char Char Char Char"/>
    <w:basedOn w:val="a"/>
    <w:rsid w:val="00081731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CE00-877F-420F-9E68-BA2E4ECB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2325</Words>
  <Characters>14454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Karplyuk</dc:creator>
  <cp:lastModifiedBy>Юлія Проскурка</cp:lastModifiedBy>
  <cp:revision>6</cp:revision>
  <cp:lastPrinted>2025-04-15T07:50:00Z</cp:lastPrinted>
  <dcterms:created xsi:type="dcterms:W3CDTF">2025-06-18T11:16:00Z</dcterms:created>
  <dcterms:modified xsi:type="dcterms:W3CDTF">2025-06-18T11:21:00Z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