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E00A" w14:textId="5702501F" w:rsidR="00043B9A" w:rsidRPr="0005272E" w:rsidRDefault="00043B9A" w:rsidP="00F24CF0">
      <w:pPr>
        <w:ind w:firstLine="851"/>
        <w:jc w:val="center"/>
        <w:rPr>
          <w:rFonts w:ascii="Times New Roman" w:hAnsi="Times New Roman" w:cs="Times New Roman"/>
          <w:i/>
          <w:sz w:val="26"/>
          <w:szCs w:val="26"/>
        </w:rPr>
      </w:pPr>
      <w:r w:rsidRPr="0005272E">
        <w:rPr>
          <w:rFonts w:ascii="Times New Roman" w:hAnsi="Times New Roman" w:cs="Times New Roman"/>
          <w:b/>
          <w:i/>
          <w:sz w:val="26"/>
          <w:szCs w:val="26"/>
        </w:rPr>
        <w:t>СИГНАЛІЗАЦІЙНЕ ПОВІДОМЛЕННЯ №</w:t>
      </w:r>
      <w:r w:rsidR="00C33561" w:rsidRPr="0005272E">
        <w:rPr>
          <w:rFonts w:ascii="Times New Roman" w:hAnsi="Times New Roman" w:cs="Times New Roman"/>
          <w:b/>
          <w:i/>
          <w:sz w:val="26"/>
          <w:szCs w:val="26"/>
        </w:rPr>
        <w:t>3</w:t>
      </w:r>
      <w:r w:rsidR="00A5091D" w:rsidRPr="0005272E">
        <w:rPr>
          <w:rFonts w:ascii="Times New Roman" w:hAnsi="Times New Roman" w:cs="Times New Roman"/>
          <w:b/>
          <w:i/>
          <w:sz w:val="26"/>
          <w:szCs w:val="26"/>
        </w:rPr>
        <w:t>7</w:t>
      </w:r>
    </w:p>
    <w:p w14:paraId="38DAC204" w14:textId="0A5D24E4" w:rsidR="00043B9A" w:rsidRPr="0005272E" w:rsidRDefault="00043B9A" w:rsidP="00F24CF0">
      <w:pPr>
        <w:ind w:firstLine="851"/>
        <w:jc w:val="center"/>
        <w:rPr>
          <w:rFonts w:ascii="Times New Roman" w:hAnsi="Times New Roman" w:cs="Times New Roman"/>
          <w:b/>
          <w:bCs/>
          <w:i/>
          <w:sz w:val="26"/>
          <w:szCs w:val="26"/>
        </w:rPr>
      </w:pPr>
      <w:r w:rsidRPr="0005272E">
        <w:rPr>
          <w:rFonts w:ascii="Times New Roman" w:hAnsi="Times New Roman" w:cs="Times New Roman"/>
          <w:b/>
          <w:bCs/>
          <w:i/>
          <w:sz w:val="26"/>
          <w:szCs w:val="26"/>
        </w:rPr>
        <w:t xml:space="preserve">щодо фітосанітарного стану сільськогосподарських угідь в господарствах Київської області від </w:t>
      </w:r>
      <w:r w:rsidR="00A5091D" w:rsidRPr="0005272E">
        <w:rPr>
          <w:rFonts w:ascii="Times New Roman" w:hAnsi="Times New Roman" w:cs="Times New Roman"/>
          <w:b/>
          <w:bCs/>
          <w:i/>
          <w:sz w:val="26"/>
          <w:szCs w:val="26"/>
        </w:rPr>
        <w:t>0</w:t>
      </w:r>
      <w:r w:rsidR="00943329" w:rsidRPr="0005272E">
        <w:rPr>
          <w:rFonts w:ascii="Times New Roman" w:hAnsi="Times New Roman" w:cs="Times New Roman"/>
          <w:b/>
          <w:bCs/>
          <w:i/>
          <w:sz w:val="26"/>
          <w:szCs w:val="26"/>
        </w:rPr>
        <w:t>7</w:t>
      </w:r>
      <w:r w:rsidR="00C33561" w:rsidRPr="0005272E">
        <w:rPr>
          <w:rFonts w:ascii="Times New Roman" w:hAnsi="Times New Roman" w:cs="Times New Roman"/>
          <w:b/>
          <w:bCs/>
          <w:i/>
          <w:sz w:val="26"/>
          <w:szCs w:val="26"/>
        </w:rPr>
        <w:t>.0</w:t>
      </w:r>
      <w:r w:rsidR="00A5091D" w:rsidRPr="0005272E">
        <w:rPr>
          <w:rFonts w:ascii="Times New Roman" w:hAnsi="Times New Roman" w:cs="Times New Roman"/>
          <w:b/>
          <w:bCs/>
          <w:i/>
          <w:sz w:val="26"/>
          <w:szCs w:val="26"/>
        </w:rPr>
        <w:t>7</w:t>
      </w:r>
      <w:r w:rsidRPr="0005272E">
        <w:rPr>
          <w:rFonts w:ascii="Times New Roman" w:hAnsi="Times New Roman" w:cs="Times New Roman"/>
          <w:b/>
          <w:bCs/>
          <w:i/>
          <w:sz w:val="26"/>
          <w:szCs w:val="26"/>
        </w:rPr>
        <w:t>.2025 року</w:t>
      </w:r>
    </w:p>
    <w:p w14:paraId="7FA156AB" w14:textId="3590CD74" w:rsidR="00A5091D" w:rsidRPr="0005272E" w:rsidRDefault="006E5394" w:rsidP="00943329">
      <w:pPr>
        <w:pStyle w:val="Default"/>
        <w:ind w:firstLine="851"/>
        <w:jc w:val="both"/>
        <w:rPr>
          <w:sz w:val="26"/>
          <w:szCs w:val="26"/>
        </w:rPr>
      </w:pPr>
      <w:r w:rsidRPr="0005272E">
        <w:rPr>
          <w:color w:val="000000" w:themeColor="text1"/>
          <w:sz w:val="26"/>
          <w:szCs w:val="26"/>
          <w:shd w:val="clear" w:color="auto" w:fill="FFFFFF"/>
        </w:rPr>
        <w:t xml:space="preserve">За даними фітосанітарного моніторингу, проведеного спеціалістами  відділу захисту рослин та прогнозування </w:t>
      </w:r>
      <w:r w:rsidR="007B4C82" w:rsidRPr="0005272E">
        <w:rPr>
          <w:color w:val="000000" w:themeColor="text1"/>
          <w:sz w:val="26"/>
          <w:szCs w:val="26"/>
          <w:shd w:val="clear" w:color="auto" w:fill="FFFFFF"/>
        </w:rPr>
        <w:t>у</w:t>
      </w:r>
      <w:r w:rsidRPr="0005272E">
        <w:rPr>
          <w:color w:val="000000" w:themeColor="text1"/>
          <w:sz w:val="26"/>
          <w:szCs w:val="26"/>
          <w:shd w:val="clear" w:color="auto" w:fill="FFFFFF"/>
        </w:rPr>
        <w:t xml:space="preserve">правління </w:t>
      </w:r>
      <w:r w:rsidR="007B4C82" w:rsidRPr="0005272E">
        <w:rPr>
          <w:color w:val="000000" w:themeColor="text1"/>
          <w:sz w:val="26"/>
          <w:szCs w:val="26"/>
          <w:shd w:val="clear" w:color="auto" w:fill="FFFFFF"/>
        </w:rPr>
        <w:t>контролю в сферах насінництва та розсадництва, карантину та захисту рослин</w:t>
      </w:r>
      <w:r w:rsidRPr="0005272E">
        <w:rPr>
          <w:color w:val="000000" w:themeColor="text1"/>
          <w:sz w:val="26"/>
          <w:szCs w:val="26"/>
          <w:shd w:val="clear" w:color="auto" w:fill="FFFFFF"/>
        </w:rPr>
        <w:t xml:space="preserve"> Головного управління Держпродспоживслужби в Київській області,</w:t>
      </w:r>
      <w:r w:rsidRPr="0005272E">
        <w:rPr>
          <w:color w:val="000000" w:themeColor="text1"/>
          <w:sz w:val="26"/>
          <w:szCs w:val="26"/>
        </w:rPr>
        <w:t xml:space="preserve"> в агроценозах області</w:t>
      </w:r>
      <w:r w:rsidR="00A5091D" w:rsidRPr="0005272E">
        <w:rPr>
          <w:color w:val="000000" w:themeColor="text1"/>
          <w:sz w:val="26"/>
          <w:szCs w:val="26"/>
        </w:rPr>
        <w:t>,</w:t>
      </w:r>
      <w:r w:rsidRPr="0005272E">
        <w:rPr>
          <w:color w:val="000000" w:themeColor="text1"/>
          <w:sz w:val="26"/>
          <w:szCs w:val="26"/>
        </w:rPr>
        <w:t xml:space="preserve"> </w:t>
      </w:r>
      <w:r w:rsidR="00A5091D" w:rsidRPr="0005272E">
        <w:rPr>
          <w:sz w:val="26"/>
          <w:szCs w:val="26"/>
        </w:rPr>
        <w:t xml:space="preserve"> особливо на</w:t>
      </w:r>
      <w:r w:rsidR="00943329" w:rsidRPr="0005272E">
        <w:rPr>
          <w:sz w:val="26"/>
          <w:szCs w:val="26"/>
        </w:rPr>
        <w:t xml:space="preserve"> </w:t>
      </w:r>
      <w:r w:rsidR="00A5091D" w:rsidRPr="0005272E">
        <w:rPr>
          <w:sz w:val="26"/>
          <w:szCs w:val="26"/>
        </w:rPr>
        <w:t xml:space="preserve">овочевих культурах, насамперед капусті, огірках, томатах, перцю, баклажанах, салату,  кабачках, а також декоративних культурах останніми роками значною проблемою стала </w:t>
      </w:r>
      <w:proofErr w:type="spellStart"/>
      <w:r w:rsidR="00A5091D" w:rsidRPr="0005272E">
        <w:rPr>
          <w:b/>
          <w:bCs/>
          <w:sz w:val="26"/>
          <w:szCs w:val="26"/>
        </w:rPr>
        <w:t>білокрилка</w:t>
      </w:r>
      <w:proofErr w:type="spellEnd"/>
      <w:r w:rsidR="00A5091D" w:rsidRPr="0005272E">
        <w:rPr>
          <w:sz w:val="26"/>
          <w:szCs w:val="26"/>
        </w:rPr>
        <w:t xml:space="preserve">. Стимулом для її поширення стали погодні умови, що сприяли збільшенню природного запасу та шкідливості </w:t>
      </w:r>
      <w:proofErr w:type="spellStart"/>
      <w:r w:rsidR="00A5091D" w:rsidRPr="0005272E">
        <w:rPr>
          <w:sz w:val="26"/>
          <w:szCs w:val="26"/>
        </w:rPr>
        <w:t>білокрилок</w:t>
      </w:r>
      <w:proofErr w:type="spellEnd"/>
      <w:r w:rsidR="00A5091D" w:rsidRPr="0005272E">
        <w:rPr>
          <w:sz w:val="26"/>
          <w:szCs w:val="26"/>
        </w:rPr>
        <w:t xml:space="preserve">. </w:t>
      </w:r>
      <w:proofErr w:type="spellStart"/>
      <w:r w:rsidR="00A5091D" w:rsidRPr="0005272E">
        <w:rPr>
          <w:sz w:val="26"/>
          <w:szCs w:val="26"/>
        </w:rPr>
        <w:t>Білокрилки</w:t>
      </w:r>
      <w:proofErr w:type="spellEnd"/>
      <w:r w:rsidR="00A5091D" w:rsidRPr="0005272E">
        <w:rPr>
          <w:sz w:val="26"/>
          <w:szCs w:val="26"/>
        </w:rPr>
        <w:t xml:space="preserve"> - дрібні комахи розміром 1,3-1,8 мм з родини рівнокрилих хоботних комах (</w:t>
      </w:r>
      <w:proofErr w:type="spellStart"/>
      <w:r w:rsidR="00A5091D" w:rsidRPr="0005272E">
        <w:rPr>
          <w:sz w:val="26"/>
          <w:szCs w:val="26"/>
        </w:rPr>
        <w:t>Homoptera</w:t>
      </w:r>
      <w:proofErr w:type="spellEnd"/>
      <w:r w:rsidR="00A5091D" w:rsidRPr="0005272E">
        <w:rPr>
          <w:sz w:val="26"/>
          <w:szCs w:val="26"/>
        </w:rPr>
        <w:t xml:space="preserve">), які живляться соками рослин. В Україні поширені кілька видів, зокрема, капустяна, </w:t>
      </w:r>
      <w:proofErr w:type="spellStart"/>
      <w:r w:rsidR="00A5091D" w:rsidRPr="0005272E">
        <w:rPr>
          <w:sz w:val="26"/>
          <w:szCs w:val="26"/>
        </w:rPr>
        <w:t>жимолосна</w:t>
      </w:r>
      <w:proofErr w:type="spellEnd"/>
      <w:r w:rsidR="00A5091D" w:rsidRPr="0005272E">
        <w:rPr>
          <w:sz w:val="26"/>
          <w:szCs w:val="26"/>
        </w:rPr>
        <w:t>, оранжерейна, кленова.</w:t>
      </w:r>
    </w:p>
    <w:p w14:paraId="101554E8" w14:textId="72D833A2" w:rsidR="00A5091D" w:rsidRPr="0005272E" w:rsidRDefault="00943329" w:rsidP="00943329">
      <w:pPr>
        <w:pStyle w:val="Default"/>
        <w:ind w:firstLine="851"/>
        <w:jc w:val="both"/>
        <w:rPr>
          <w:color w:val="181818"/>
          <w:sz w:val="26"/>
          <w:szCs w:val="26"/>
        </w:rPr>
      </w:pPr>
      <w:r w:rsidRPr="0005272E">
        <w:rPr>
          <w:noProof/>
          <w:sz w:val="26"/>
          <w:szCs w:val="26"/>
        </w:rPr>
        <w:drawing>
          <wp:anchor distT="0" distB="0" distL="114300" distR="114300" simplePos="0" relativeHeight="251658240" behindDoc="0" locked="0" layoutInCell="1" allowOverlap="1" wp14:anchorId="27E611AD" wp14:editId="3CC3E991">
            <wp:simplePos x="0" y="0"/>
            <wp:positionH relativeFrom="column">
              <wp:posOffset>-99695</wp:posOffset>
            </wp:positionH>
            <wp:positionV relativeFrom="paragraph">
              <wp:posOffset>764540</wp:posOffset>
            </wp:positionV>
            <wp:extent cx="4219575" cy="27146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91D" w:rsidRPr="0005272E">
        <w:rPr>
          <w:color w:val="181818"/>
          <w:sz w:val="26"/>
          <w:szCs w:val="26"/>
        </w:rPr>
        <w:t xml:space="preserve">Найбільш поширена та шкідлива </w:t>
      </w:r>
      <w:proofErr w:type="spellStart"/>
      <w:r w:rsidR="00A5091D" w:rsidRPr="0005272E">
        <w:rPr>
          <w:b/>
          <w:bCs/>
          <w:i/>
          <w:iCs/>
          <w:color w:val="181818"/>
          <w:sz w:val="26"/>
          <w:szCs w:val="26"/>
        </w:rPr>
        <w:t>білокрилка</w:t>
      </w:r>
      <w:proofErr w:type="spellEnd"/>
      <w:r w:rsidR="00A5091D" w:rsidRPr="0005272E">
        <w:rPr>
          <w:b/>
          <w:bCs/>
          <w:i/>
          <w:iCs/>
          <w:color w:val="181818"/>
          <w:sz w:val="26"/>
          <w:szCs w:val="26"/>
        </w:rPr>
        <w:t xml:space="preserve"> капустяна</w:t>
      </w:r>
      <w:r w:rsidR="00A5091D" w:rsidRPr="0005272E">
        <w:rPr>
          <w:color w:val="181818"/>
          <w:sz w:val="26"/>
          <w:szCs w:val="26"/>
        </w:rPr>
        <w:t xml:space="preserve">, яка переважно харчується на капусті, інших культурах та бур’янах з родини капустяних, а також на суницях. </w:t>
      </w:r>
      <w:proofErr w:type="spellStart"/>
      <w:r w:rsidR="00A5091D" w:rsidRPr="0005272E">
        <w:rPr>
          <w:color w:val="181818"/>
          <w:sz w:val="26"/>
          <w:szCs w:val="26"/>
        </w:rPr>
        <w:t>Білокрилки</w:t>
      </w:r>
      <w:proofErr w:type="spellEnd"/>
      <w:r w:rsidR="00A5091D" w:rsidRPr="0005272E">
        <w:rPr>
          <w:color w:val="181818"/>
          <w:sz w:val="26"/>
          <w:szCs w:val="26"/>
        </w:rPr>
        <w:t xml:space="preserve"> надають перевагу вологим та затіненим місцям, ховаються під листям, там же самиці відкладають яйця. </w:t>
      </w:r>
    </w:p>
    <w:p w14:paraId="1D670D11" w14:textId="13D39C62" w:rsidR="00A5091D" w:rsidRPr="0005272E" w:rsidRDefault="00A5091D" w:rsidP="00943329">
      <w:pPr>
        <w:pStyle w:val="Default"/>
        <w:ind w:firstLine="851"/>
        <w:jc w:val="both"/>
        <w:rPr>
          <w:color w:val="181818"/>
          <w:sz w:val="26"/>
          <w:szCs w:val="26"/>
        </w:rPr>
      </w:pPr>
      <w:r w:rsidRPr="0005272E">
        <w:rPr>
          <w:color w:val="181818"/>
          <w:sz w:val="26"/>
          <w:szCs w:val="26"/>
        </w:rPr>
        <w:t xml:space="preserve">Спекотна погода та нестача вологи сприяють розвитку шкідника. Тривалість розвитку одного покоління </w:t>
      </w:r>
      <w:proofErr w:type="spellStart"/>
      <w:r w:rsidRPr="0005272E">
        <w:rPr>
          <w:color w:val="181818"/>
          <w:sz w:val="26"/>
          <w:szCs w:val="26"/>
        </w:rPr>
        <w:t>білокрилки</w:t>
      </w:r>
      <w:proofErr w:type="spellEnd"/>
      <w:r w:rsidRPr="0005272E">
        <w:rPr>
          <w:color w:val="181818"/>
          <w:sz w:val="26"/>
          <w:szCs w:val="26"/>
        </w:rPr>
        <w:t xml:space="preserve"> за оптимальних умов (температура повітря +21–23 °С, відносна вологість повітря 63–75 %) становить 23–25 діб. Влітку </w:t>
      </w:r>
      <w:proofErr w:type="spellStart"/>
      <w:r w:rsidRPr="0005272E">
        <w:rPr>
          <w:color w:val="181818"/>
          <w:sz w:val="26"/>
          <w:szCs w:val="26"/>
        </w:rPr>
        <w:t>білокрилка</w:t>
      </w:r>
      <w:proofErr w:type="spellEnd"/>
      <w:r w:rsidRPr="0005272E">
        <w:rPr>
          <w:color w:val="181818"/>
          <w:sz w:val="26"/>
          <w:szCs w:val="26"/>
        </w:rPr>
        <w:t xml:space="preserve"> розмножується на різних культурних рослинах та бур’янах. Імаго живуть на нижньому боці листка, віддаючи перевагу вологим, затіненим ділянкам. Утворюють щільні колонії. Самка може відкласти до 150 яєць. На зимівлю серед опалого листя йдуть усі стадії розвитку, але перезимовують лише дорослі особини та лялечки. Спалахи чисельності </w:t>
      </w:r>
      <w:proofErr w:type="spellStart"/>
      <w:r w:rsidRPr="0005272E">
        <w:rPr>
          <w:color w:val="181818"/>
          <w:sz w:val="26"/>
          <w:szCs w:val="26"/>
        </w:rPr>
        <w:t>білокрилки</w:t>
      </w:r>
      <w:proofErr w:type="spellEnd"/>
      <w:r w:rsidRPr="0005272E">
        <w:rPr>
          <w:color w:val="181818"/>
          <w:sz w:val="26"/>
          <w:szCs w:val="26"/>
        </w:rPr>
        <w:t xml:space="preserve"> капустяної посилюються у спекотні, сухі роки. Трапляється повсюдно. </w:t>
      </w:r>
    </w:p>
    <w:p w14:paraId="025E75EA" w14:textId="0BB3D042" w:rsidR="00943329" w:rsidRPr="0005272E" w:rsidRDefault="00A5091D" w:rsidP="001B2BD4">
      <w:pPr>
        <w:pStyle w:val="Default"/>
        <w:ind w:firstLine="851"/>
        <w:jc w:val="both"/>
        <w:rPr>
          <w:color w:val="181818"/>
          <w:sz w:val="26"/>
          <w:szCs w:val="26"/>
        </w:rPr>
      </w:pPr>
      <w:r w:rsidRPr="0005272E">
        <w:rPr>
          <w:color w:val="181818"/>
          <w:sz w:val="26"/>
          <w:szCs w:val="26"/>
        </w:rPr>
        <w:t xml:space="preserve">За сезон розвивається, як правило, від чотирьох до п'яти поколінь, а в закритому ґрунті – до 12 генерацій. Листки рослин ушкоджують в основному личинки </w:t>
      </w:r>
      <w:proofErr w:type="spellStart"/>
      <w:r w:rsidRPr="0005272E">
        <w:rPr>
          <w:color w:val="181818"/>
          <w:sz w:val="26"/>
          <w:szCs w:val="26"/>
        </w:rPr>
        <w:t>білокрилки</w:t>
      </w:r>
      <w:proofErr w:type="spellEnd"/>
      <w:r w:rsidRPr="0005272E">
        <w:rPr>
          <w:color w:val="181818"/>
          <w:sz w:val="26"/>
          <w:szCs w:val="26"/>
        </w:rPr>
        <w:t xml:space="preserve">, причому найперше страждають молоді листки. Личинки висмоктують сік рослин, що значно їх ослаблює. В процесі висмоктування соку з рослин </w:t>
      </w:r>
      <w:proofErr w:type="spellStart"/>
      <w:r w:rsidRPr="0005272E">
        <w:rPr>
          <w:color w:val="181818"/>
          <w:sz w:val="26"/>
          <w:szCs w:val="26"/>
        </w:rPr>
        <w:t>білокрилки</w:t>
      </w:r>
      <w:proofErr w:type="spellEnd"/>
      <w:r w:rsidRPr="0005272E">
        <w:rPr>
          <w:color w:val="181818"/>
          <w:sz w:val="26"/>
          <w:szCs w:val="26"/>
        </w:rPr>
        <w:t xml:space="preserve"> споживають його більше, ніж їм необхідно, а всі залишки виводять назовні у вигляді цукристого нальоту (медвяної роси). Це, в свою чергу, створює сприятливі умови для розвитку сажкових грибків, що призводить до погіршення процесів газообміну в клітинах рослин, в них істотно сповільнюється фотосинтез. Складність боротьби з </w:t>
      </w:r>
      <w:proofErr w:type="spellStart"/>
      <w:r w:rsidRPr="0005272E">
        <w:rPr>
          <w:color w:val="181818"/>
          <w:sz w:val="26"/>
          <w:szCs w:val="26"/>
        </w:rPr>
        <w:t>білокрилкою</w:t>
      </w:r>
      <w:proofErr w:type="spellEnd"/>
      <w:r w:rsidRPr="0005272E">
        <w:rPr>
          <w:color w:val="181818"/>
          <w:sz w:val="26"/>
          <w:szCs w:val="26"/>
        </w:rPr>
        <w:t xml:space="preserve"> полягає в тому, що контактні препарати, які знешкоджують дорослих особин, не діють на личинок, тому що восковий кокон захищає їх від шкідливих впливів. </w:t>
      </w:r>
      <w:r w:rsidR="001B2BD4">
        <w:rPr>
          <w:color w:val="181818"/>
          <w:sz w:val="26"/>
          <w:szCs w:val="26"/>
        </w:rPr>
        <w:t xml:space="preserve"> </w:t>
      </w:r>
    </w:p>
    <w:p w14:paraId="14D5FEF1" w14:textId="07A59303" w:rsidR="00A5091D" w:rsidRPr="0005272E" w:rsidRDefault="00A5091D" w:rsidP="00943329">
      <w:pPr>
        <w:pStyle w:val="Default"/>
        <w:tabs>
          <w:tab w:val="left" w:pos="142"/>
        </w:tabs>
        <w:jc w:val="both"/>
        <w:rPr>
          <w:color w:val="181818"/>
          <w:sz w:val="26"/>
          <w:szCs w:val="26"/>
        </w:rPr>
      </w:pPr>
      <w:r w:rsidRPr="0005272E">
        <w:rPr>
          <w:noProof/>
          <w:sz w:val="26"/>
          <w:szCs w:val="26"/>
        </w:rPr>
        <w:lastRenderedPageBreak/>
        <w:drawing>
          <wp:inline distT="0" distB="0" distL="0" distR="0" wp14:anchorId="5BA3B8A8" wp14:editId="122DFD6E">
            <wp:extent cx="6120765" cy="4083050"/>
            <wp:effectExtent l="0" t="0" r="0" b="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083050"/>
                    </a:xfrm>
                    <a:prstGeom prst="rect">
                      <a:avLst/>
                    </a:prstGeom>
                    <a:noFill/>
                    <a:ln>
                      <a:noFill/>
                    </a:ln>
                  </pic:spPr>
                </pic:pic>
              </a:graphicData>
            </a:graphic>
          </wp:inline>
        </w:drawing>
      </w:r>
    </w:p>
    <w:p w14:paraId="70A2153A" w14:textId="1983FE3E" w:rsidR="00A5091D" w:rsidRPr="0005272E" w:rsidRDefault="00A5091D" w:rsidP="00943329">
      <w:pPr>
        <w:pStyle w:val="Default"/>
        <w:ind w:firstLine="851"/>
        <w:jc w:val="both"/>
        <w:rPr>
          <w:color w:val="auto"/>
          <w:sz w:val="26"/>
          <w:szCs w:val="26"/>
        </w:rPr>
      </w:pPr>
    </w:p>
    <w:p w14:paraId="31DE1192" w14:textId="4F1C2A16" w:rsidR="00A5091D" w:rsidRPr="0005272E" w:rsidRDefault="00A5091D" w:rsidP="00943329">
      <w:pPr>
        <w:pStyle w:val="Default"/>
        <w:ind w:firstLine="851"/>
        <w:jc w:val="both"/>
        <w:rPr>
          <w:sz w:val="26"/>
          <w:szCs w:val="26"/>
        </w:rPr>
      </w:pPr>
      <w:r w:rsidRPr="0005272E">
        <w:rPr>
          <w:sz w:val="26"/>
          <w:szCs w:val="26"/>
        </w:rPr>
        <w:t xml:space="preserve">У боротьбі з </w:t>
      </w:r>
      <w:proofErr w:type="spellStart"/>
      <w:r w:rsidRPr="0005272E">
        <w:rPr>
          <w:sz w:val="26"/>
          <w:szCs w:val="26"/>
        </w:rPr>
        <w:t>білокрилкою</w:t>
      </w:r>
      <w:proofErr w:type="spellEnd"/>
      <w:r w:rsidRPr="0005272E">
        <w:rPr>
          <w:sz w:val="26"/>
          <w:szCs w:val="26"/>
        </w:rPr>
        <w:t xml:space="preserve"> слід використовувати інсектициди згідно «Переліку пестицидів і агрохімікатів, дозволених до використання в Україні» із діючою речовиною </w:t>
      </w:r>
      <w:proofErr w:type="spellStart"/>
      <w:r w:rsidRPr="0005272E">
        <w:rPr>
          <w:sz w:val="26"/>
          <w:szCs w:val="26"/>
        </w:rPr>
        <w:t>піриміфос</w:t>
      </w:r>
      <w:proofErr w:type="spellEnd"/>
      <w:r w:rsidRPr="0005272E">
        <w:rPr>
          <w:sz w:val="26"/>
          <w:szCs w:val="26"/>
        </w:rPr>
        <w:t xml:space="preserve">-метил, </w:t>
      </w:r>
      <w:proofErr w:type="spellStart"/>
      <w:r w:rsidRPr="0005272E">
        <w:rPr>
          <w:sz w:val="26"/>
          <w:szCs w:val="26"/>
        </w:rPr>
        <w:t>бупрофезин</w:t>
      </w:r>
      <w:proofErr w:type="spellEnd"/>
      <w:r w:rsidRPr="0005272E">
        <w:rPr>
          <w:sz w:val="26"/>
          <w:szCs w:val="26"/>
        </w:rPr>
        <w:t xml:space="preserve">, </w:t>
      </w:r>
      <w:proofErr w:type="spellStart"/>
      <w:r w:rsidRPr="0005272E">
        <w:rPr>
          <w:sz w:val="26"/>
          <w:szCs w:val="26"/>
        </w:rPr>
        <w:t>ацетаміприд</w:t>
      </w:r>
      <w:proofErr w:type="spellEnd"/>
      <w:r w:rsidRPr="0005272E">
        <w:rPr>
          <w:sz w:val="26"/>
          <w:szCs w:val="26"/>
        </w:rPr>
        <w:t xml:space="preserve">, </w:t>
      </w:r>
      <w:proofErr w:type="spellStart"/>
      <w:r w:rsidRPr="0005272E">
        <w:rPr>
          <w:sz w:val="26"/>
          <w:szCs w:val="26"/>
        </w:rPr>
        <w:t>циантраніліпрол</w:t>
      </w:r>
      <w:proofErr w:type="spellEnd"/>
      <w:r w:rsidRPr="0005272E">
        <w:rPr>
          <w:sz w:val="26"/>
          <w:szCs w:val="26"/>
        </w:rPr>
        <w:t>, лямбда-</w:t>
      </w:r>
      <w:proofErr w:type="spellStart"/>
      <w:r w:rsidRPr="0005272E">
        <w:rPr>
          <w:sz w:val="26"/>
          <w:szCs w:val="26"/>
        </w:rPr>
        <w:t>цигалотрин</w:t>
      </w:r>
      <w:proofErr w:type="spellEnd"/>
      <w:r w:rsidRPr="0005272E">
        <w:rPr>
          <w:sz w:val="26"/>
          <w:szCs w:val="26"/>
        </w:rPr>
        <w:t xml:space="preserve">, </w:t>
      </w:r>
      <w:proofErr w:type="spellStart"/>
      <w:r w:rsidRPr="0005272E">
        <w:rPr>
          <w:sz w:val="26"/>
          <w:szCs w:val="26"/>
        </w:rPr>
        <w:t>імідаклоприд</w:t>
      </w:r>
      <w:proofErr w:type="spellEnd"/>
      <w:r w:rsidRPr="0005272E">
        <w:rPr>
          <w:sz w:val="26"/>
          <w:szCs w:val="26"/>
        </w:rPr>
        <w:t xml:space="preserve">, </w:t>
      </w:r>
      <w:proofErr w:type="spellStart"/>
      <w:r w:rsidRPr="0005272E">
        <w:rPr>
          <w:sz w:val="26"/>
          <w:szCs w:val="26"/>
        </w:rPr>
        <w:t>спіротетрамат</w:t>
      </w:r>
      <w:proofErr w:type="spellEnd"/>
      <w:r w:rsidRPr="0005272E">
        <w:rPr>
          <w:sz w:val="26"/>
          <w:szCs w:val="26"/>
        </w:rPr>
        <w:t xml:space="preserve">, </w:t>
      </w:r>
      <w:proofErr w:type="spellStart"/>
      <w:r w:rsidRPr="0005272E">
        <w:rPr>
          <w:sz w:val="26"/>
          <w:szCs w:val="26"/>
        </w:rPr>
        <w:t>абамектин</w:t>
      </w:r>
      <w:proofErr w:type="spellEnd"/>
      <w:r w:rsidRPr="0005272E">
        <w:rPr>
          <w:sz w:val="26"/>
          <w:szCs w:val="26"/>
        </w:rPr>
        <w:t xml:space="preserve">, інсектициди біологічного походження. Порядок застосування засобів захисту росин вказано на етикетці.  Ефективно також використовувати клейкі пастки жовтого кольору для контролю чисельності шкідника і  як щойно з’являються дорослі особини необхідно проводити обробку. Необхідно </w:t>
      </w:r>
      <w:r w:rsidR="00851946" w:rsidRPr="0005272E">
        <w:rPr>
          <w:sz w:val="26"/>
          <w:szCs w:val="26"/>
        </w:rPr>
        <w:t xml:space="preserve">пам’ятати що </w:t>
      </w:r>
      <w:r w:rsidRPr="0005272E">
        <w:rPr>
          <w:sz w:val="26"/>
          <w:szCs w:val="26"/>
        </w:rPr>
        <w:t xml:space="preserve"> , покоління шкідника розтягнуті у часі й контроль потрібен регулярно. Доцільно регулярно знищувати бур’яни, на яких вона переховується. </w:t>
      </w:r>
    </w:p>
    <w:p w14:paraId="77BD3D1A" w14:textId="77777777" w:rsidR="00A5091D" w:rsidRPr="0005272E" w:rsidRDefault="00A5091D" w:rsidP="00943329">
      <w:pPr>
        <w:pStyle w:val="Default"/>
        <w:ind w:firstLine="851"/>
        <w:jc w:val="both"/>
        <w:rPr>
          <w:color w:val="auto"/>
          <w:sz w:val="26"/>
          <w:szCs w:val="26"/>
        </w:rPr>
      </w:pPr>
    </w:p>
    <w:p w14:paraId="034887B7" w14:textId="571A1364" w:rsidR="00C33561" w:rsidRPr="0005272E" w:rsidRDefault="00A5091D" w:rsidP="00943329">
      <w:pPr>
        <w:ind w:firstLine="851"/>
        <w:jc w:val="both"/>
        <w:rPr>
          <w:rFonts w:ascii="Times New Roman" w:hAnsi="Times New Roman" w:cs="Times New Roman"/>
          <w:b/>
          <w:bCs/>
          <w:sz w:val="26"/>
          <w:szCs w:val="26"/>
        </w:rPr>
      </w:pPr>
      <w:r w:rsidRPr="0005272E">
        <w:rPr>
          <w:rFonts w:ascii="Times New Roman" w:hAnsi="Times New Roman" w:cs="Times New Roman"/>
          <w:b/>
          <w:bCs/>
          <w:sz w:val="26"/>
          <w:szCs w:val="26"/>
        </w:rPr>
        <w:t>Усі роботи із засобами захисту рослин слід проводити у вечірні та ранкові години в період відсутності льоту бджіл при мінімальних висхідних повітряних потоках за швидкості вітру до 4 м/с. В разі обробки засобами захисту рослин присадибних ділянок необхідно обов’язково забезпечити безпеку мешканців прилеглих територій від шкідливого впливу пестицидів.</w:t>
      </w:r>
    </w:p>
    <w:p w14:paraId="6A9E5C50" w14:textId="77777777" w:rsidR="00486DE3" w:rsidRPr="0005272E" w:rsidRDefault="00486DE3" w:rsidP="00943329">
      <w:pPr>
        <w:ind w:firstLine="851"/>
        <w:jc w:val="both"/>
        <w:rPr>
          <w:rFonts w:ascii="Times New Roman" w:hAnsi="Times New Roman" w:cs="Times New Roman"/>
          <w:b/>
          <w:bCs/>
          <w:sz w:val="26"/>
          <w:szCs w:val="26"/>
        </w:rPr>
      </w:pPr>
      <w:r w:rsidRPr="0005272E">
        <w:rPr>
          <w:rFonts w:ascii="Times New Roman" w:hAnsi="Times New Roman" w:cs="Times New Roman"/>
          <w:b/>
          <w:bCs/>
          <w:sz w:val="26"/>
          <w:szCs w:val="26"/>
          <w:lang w:val="ru-RU"/>
        </w:rPr>
        <w:t xml:space="preserve">Не </w:t>
      </w:r>
      <w:proofErr w:type="spellStart"/>
      <w:r w:rsidRPr="0005272E">
        <w:rPr>
          <w:rFonts w:ascii="Times New Roman" w:hAnsi="Times New Roman" w:cs="Times New Roman"/>
          <w:b/>
          <w:bCs/>
          <w:sz w:val="26"/>
          <w:szCs w:val="26"/>
          <w:lang w:val="ru-RU"/>
        </w:rPr>
        <w:t>менше</w:t>
      </w:r>
      <w:proofErr w:type="spellEnd"/>
      <w:r w:rsidRPr="0005272E">
        <w:rPr>
          <w:rFonts w:ascii="Times New Roman" w:hAnsi="Times New Roman" w:cs="Times New Roman"/>
          <w:b/>
          <w:bCs/>
          <w:sz w:val="26"/>
          <w:szCs w:val="26"/>
          <w:lang w:val="ru-RU"/>
        </w:rPr>
        <w:t xml:space="preserve">, як за </w:t>
      </w:r>
      <w:proofErr w:type="spellStart"/>
      <w:r w:rsidRPr="0005272E">
        <w:rPr>
          <w:rFonts w:ascii="Times New Roman" w:hAnsi="Times New Roman" w:cs="Times New Roman"/>
          <w:b/>
          <w:bCs/>
          <w:sz w:val="26"/>
          <w:szCs w:val="26"/>
          <w:lang w:val="ru-RU"/>
        </w:rPr>
        <w:t>дві</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доби</w:t>
      </w:r>
      <w:proofErr w:type="spellEnd"/>
      <w:r w:rsidRPr="0005272E">
        <w:rPr>
          <w:rFonts w:ascii="Times New Roman" w:hAnsi="Times New Roman" w:cs="Times New Roman"/>
          <w:b/>
          <w:bCs/>
          <w:sz w:val="26"/>
          <w:szCs w:val="26"/>
          <w:lang w:val="ru-RU"/>
        </w:rPr>
        <w:t xml:space="preserve"> про час та </w:t>
      </w:r>
      <w:proofErr w:type="spellStart"/>
      <w:r w:rsidRPr="0005272E">
        <w:rPr>
          <w:rFonts w:ascii="Times New Roman" w:hAnsi="Times New Roman" w:cs="Times New Roman"/>
          <w:b/>
          <w:bCs/>
          <w:sz w:val="26"/>
          <w:szCs w:val="26"/>
          <w:lang w:val="ru-RU"/>
        </w:rPr>
        <w:t>місце</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проведення</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обприскувань</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попереджають</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органи</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місцевого</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самоврядування</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населення</w:t>
      </w:r>
      <w:proofErr w:type="spellEnd"/>
      <w:r w:rsidRPr="0005272E">
        <w:rPr>
          <w:rFonts w:ascii="Times New Roman" w:hAnsi="Times New Roman" w:cs="Times New Roman"/>
          <w:b/>
          <w:bCs/>
          <w:sz w:val="26"/>
          <w:szCs w:val="26"/>
          <w:lang w:val="ru-RU"/>
        </w:rPr>
        <w:t xml:space="preserve"> та </w:t>
      </w:r>
      <w:proofErr w:type="spellStart"/>
      <w:r w:rsidRPr="0005272E">
        <w:rPr>
          <w:rFonts w:ascii="Times New Roman" w:hAnsi="Times New Roman" w:cs="Times New Roman"/>
          <w:b/>
          <w:bCs/>
          <w:sz w:val="26"/>
          <w:szCs w:val="26"/>
          <w:lang w:val="ru-RU"/>
        </w:rPr>
        <w:t>пасічників</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пасіки</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яких</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знаходяться</w:t>
      </w:r>
      <w:proofErr w:type="spellEnd"/>
      <w:r w:rsidRPr="0005272E">
        <w:rPr>
          <w:rFonts w:ascii="Times New Roman" w:hAnsi="Times New Roman" w:cs="Times New Roman"/>
          <w:b/>
          <w:bCs/>
          <w:sz w:val="26"/>
          <w:szCs w:val="26"/>
          <w:lang w:val="ru-RU"/>
        </w:rPr>
        <w:t xml:space="preserve"> на </w:t>
      </w:r>
      <w:proofErr w:type="spellStart"/>
      <w:r w:rsidRPr="0005272E">
        <w:rPr>
          <w:rFonts w:ascii="Times New Roman" w:hAnsi="Times New Roman" w:cs="Times New Roman"/>
          <w:b/>
          <w:bCs/>
          <w:sz w:val="26"/>
          <w:szCs w:val="26"/>
          <w:lang w:val="ru-RU"/>
        </w:rPr>
        <w:t>відстані</w:t>
      </w:r>
      <w:proofErr w:type="spellEnd"/>
      <w:r w:rsidRPr="0005272E">
        <w:rPr>
          <w:rFonts w:ascii="Times New Roman" w:hAnsi="Times New Roman" w:cs="Times New Roman"/>
          <w:b/>
          <w:bCs/>
          <w:sz w:val="26"/>
          <w:szCs w:val="26"/>
          <w:lang w:val="ru-RU"/>
        </w:rPr>
        <w:t xml:space="preserve"> до десяти </w:t>
      </w:r>
      <w:proofErr w:type="spellStart"/>
      <w:r w:rsidRPr="0005272E">
        <w:rPr>
          <w:rFonts w:ascii="Times New Roman" w:hAnsi="Times New Roman" w:cs="Times New Roman"/>
          <w:b/>
          <w:bCs/>
          <w:sz w:val="26"/>
          <w:szCs w:val="26"/>
          <w:lang w:val="ru-RU"/>
        </w:rPr>
        <w:t>кілометрів</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від</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оброблюваних</w:t>
      </w:r>
      <w:proofErr w:type="spellEnd"/>
      <w:r w:rsidRPr="0005272E">
        <w:rPr>
          <w:rFonts w:ascii="Times New Roman" w:hAnsi="Times New Roman" w:cs="Times New Roman"/>
          <w:b/>
          <w:bCs/>
          <w:sz w:val="26"/>
          <w:szCs w:val="26"/>
          <w:lang w:val="ru-RU"/>
        </w:rPr>
        <w:t xml:space="preserve"> </w:t>
      </w:r>
      <w:proofErr w:type="spellStart"/>
      <w:r w:rsidRPr="0005272E">
        <w:rPr>
          <w:rFonts w:ascii="Times New Roman" w:hAnsi="Times New Roman" w:cs="Times New Roman"/>
          <w:b/>
          <w:bCs/>
          <w:sz w:val="26"/>
          <w:szCs w:val="26"/>
          <w:lang w:val="ru-RU"/>
        </w:rPr>
        <w:t>площ</w:t>
      </w:r>
      <w:proofErr w:type="spellEnd"/>
      <w:r w:rsidRPr="0005272E">
        <w:rPr>
          <w:rFonts w:ascii="Times New Roman" w:hAnsi="Times New Roman" w:cs="Times New Roman"/>
          <w:b/>
          <w:bCs/>
          <w:sz w:val="26"/>
          <w:szCs w:val="26"/>
          <w:lang w:val="ru-RU"/>
        </w:rPr>
        <w:t>.</w:t>
      </w:r>
    </w:p>
    <w:p w14:paraId="1DB5703C" w14:textId="72D03A2A" w:rsidR="004D4FA1" w:rsidRDefault="00043B9A" w:rsidP="00943329">
      <w:pPr>
        <w:pStyle w:val="a3"/>
        <w:ind w:firstLine="851"/>
        <w:jc w:val="both"/>
        <w:rPr>
          <w:rFonts w:cs="Times New Roman"/>
          <w:b/>
          <w:i/>
          <w:sz w:val="28"/>
          <w:szCs w:val="28"/>
        </w:rPr>
      </w:pPr>
      <w:r w:rsidRPr="0005272E">
        <w:rPr>
          <w:rFonts w:cs="Times New Roman"/>
          <w:b/>
          <w:i/>
          <w:sz w:val="26"/>
          <w:szCs w:val="26"/>
          <w:lang w:val="uk-UA"/>
        </w:rPr>
        <w:t xml:space="preserve">Під час проведення захисних обробок слід дотримуватись загальноприйнятих державних санітарних правил ДСП 8.8.1.2.001-98, регламентів застосування пестицидів, правил особистої гігієни та Закону України  «Про бджільництво». </w:t>
      </w:r>
      <w:proofErr w:type="spellStart"/>
      <w:r w:rsidRPr="0005272E">
        <w:rPr>
          <w:rFonts w:cs="Times New Roman"/>
          <w:b/>
          <w:i/>
          <w:sz w:val="26"/>
          <w:szCs w:val="26"/>
        </w:rPr>
        <w:t>Допускати</w:t>
      </w:r>
      <w:proofErr w:type="spellEnd"/>
      <w:r w:rsidRPr="0005272E">
        <w:rPr>
          <w:rFonts w:cs="Times New Roman"/>
          <w:b/>
          <w:i/>
          <w:sz w:val="26"/>
          <w:szCs w:val="26"/>
        </w:rPr>
        <w:t xml:space="preserve"> до </w:t>
      </w:r>
      <w:proofErr w:type="spellStart"/>
      <w:r w:rsidRPr="0005272E">
        <w:rPr>
          <w:rFonts w:cs="Times New Roman"/>
          <w:b/>
          <w:i/>
          <w:sz w:val="26"/>
          <w:szCs w:val="26"/>
        </w:rPr>
        <w:t>роботи</w:t>
      </w:r>
      <w:proofErr w:type="spellEnd"/>
      <w:r w:rsidRPr="0005272E">
        <w:rPr>
          <w:rFonts w:cs="Times New Roman"/>
          <w:b/>
          <w:i/>
          <w:sz w:val="26"/>
          <w:szCs w:val="26"/>
        </w:rPr>
        <w:t xml:space="preserve"> з пестицидами </w:t>
      </w:r>
      <w:proofErr w:type="spellStart"/>
      <w:r w:rsidRPr="0005272E">
        <w:rPr>
          <w:rFonts w:cs="Times New Roman"/>
          <w:b/>
          <w:i/>
          <w:sz w:val="26"/>
          <w:szCs w:val="26"/>
        </w:rPr>
        <w:t>осіб</w:t>
      </w:r>
      <w:proofErr w:type="spellEnd"/>
      <w:r w:rsidRPr="0005272E">
        <w:rPr>
          <w:rFonts w:cs="Times New Roman"/>
          <w:b/>
          <w:i/>
          <w:sz w:val="26"/>
          <w:szCs w:val="26"/>
        </w:rPr>
        <w:t xml:space="preserve">, </w:t>
      </w:r>
      <w:proofErr w:type="spellStart"/>
      <w:r w:rsidRPr="0005272E">
        <w:rPr>
          <w:rFonts w:cs="Times New Roman"/>
          <w:b/>
          <w:i/>
          <w:sz w:val="26"/>
          <w:szCs w:val="26"/>
        </w:rPr>
        <w:t>які</w:t>
      </w:r>
      <w:proofErr w:type="spellEnd"/>
      <w:r w:rsidRPr="0005272E">
        <w:rPr>
          <w:rFonts w:cs="Times New Roman"/>
          <w:b/>
          <w:i/>
          <w:sz w:val="26"/>
          <w:szCs w:val="26"/>
        </w:rPr>
        <w:t xml:space="preserve"> </w:t>
      </w:r>
      <w:proofErr w:type="spellStart"/>
      <w:r w:rsidRPr="0005272E">
        <w:rPr>
          <w:rFonts w:cs="Times New Roman"/>
          <w:b/>
          <w:i/>
          <w:sz w:val="26"/>
          <w:szCs w:val="26"/>
        </w:rPr>
        <w:t>мають</w:t>
      </w:r>
      <w:proofErr w:type="spellEnd"/>
      <w:r w:rsidRPr="0005272E">
        <w:rPr>
          <w:rFonts w:cs="Times New Roman"/>
          <w:b/>
          <w:i/>
          <w:sz w:val="26"/>
          <w:szCs w:val="26"/>
        </w:rPr>
        <w:t xml:space="preserve"> </w:t>
      </w:r>
      <w:proofErr w:type="spellStart"/>
      <w:r w:rsidRPr="0005272E">
        <w:rPr>
          <w:rFonts w:cs="Times New Roman"/>
          <w:b/>
          <w:i/>
          <w:sz w:val="26"/>
          <w:szCs w:val="26"/>
        </w:rPr>
        <w:t>посвідчення</w:t>
      </w:r>
      <w:proofErr w:type="spellEnd"/>
      <w:r w:rsidRPr="0005272E">
        <w:rPr>
          <w:rFonts w:cs="Times New Roman"/>
          <w:b/>
          <w:i/>
          <w:sz w:val="26"/>
          <w:szCs w:val="26"/>
        </w:rPr>
        <w:t xml:space="preserve"> про право </w:t>
      </w:r>
      <w:proofErr w:type="spellStart"/>
      <w:r w:rsidRPr="0005272E">
        <w:rPr>
          <w:rFonts w:cs="Times New Roman"/>
          <w:b/>
          <w:i/>
          <w:sz w:val="26"/>
          <w:szCs w:val="26"/>
        </w:rPr>
        <w:t>роботи</w:t>
      </w:r>
      <w:proofErr w:type="spellEnd"/>
      <w:r w:rsidRPr="0005272E">
        <w:rPr>
          <w:rFonts w:cs="Times New Roman"/>
          <w:b/>
          <w:i/>
          <w:sz w:val="26"/>
          <w:szCs w:val="26"/>
        </w:rPr>
        <w:t xml:space="preserve"> з пестицидами</w:t>
      </w:r>
      <w:r w:rsidRPr="007B4C82">
        <w:rPr>
          <w:rFonts w:cs="Times New Roman"/>
          <w:b/>
          <w:i/>
          <w:sz w:val="28"/>
          <w:szCs w:val="28"/>
        </w:rPr>
        <w:t>.</w:t>
      </w:r>
    </w:p>
    <w:p w14:paraId="690DE6D3" w14:textId="77777777" w:rsidR="00486DE3" w:rsidRPr="007B4C82" w:rsidRDefault="00486DE3" w:rsidP="00F24CF0">
      <w:pPr>
        <w:pStyle w:val="a3"/>
        <w:ind w:firstLine="851"/>
        <w:jc w:val="both"/>
        <w:rPr>
          <w:rFonts w:cs="Times New Roman"/>
          <w:i/>
          <w:sz w:val="28"/>
          <w:szCs w:val="28"/>
        </w:rPr>
      </w:pPr>
    </w:p>
    <w:sectPr w:rsidR="00486DE3" w:rsidRPr="007B4C8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5EE72" w14:textId="77777777" w:rsidR="00B40091" w:rsidRDefault="00B40091">
      <w:pPr>
        <w:spacing w:line="240" w:lineRule="auto"/>
      </w:pPr>
      <w:r>
        <w:separator/>
      </w:r>
    </w:p>
  </w:endnote>
  <w:endnote w:type="continuationSeparator" w:id="0">
    <w:p w14:paraId="1B9286A4" w14:textId="77777777" w:rsidR="00B40091" w:rsidRDefault="00B40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DejaVu Sans">
    <w:altName w:val="Arial"/>
    <w:charset w:val="CC"/>
    <w:family w:val="swiss"/>
    <w:pitch w:val="default"/>
    <w:sig w:usb0="00000000" w:usb1="00000000" w:usb2="0A246029" w:usb3="00000000" w:csb0="000001FF" w:csb1="00000000"/>
  </w:font>
  <w:font w:name="Mangal">
    <w:panose1 w:val="00000400000000000000"/>
    <w:charset w:val="00"/>
    <w:family w:val="roman"/>
    <w:pitch w:val="variable"/>
    <w:sig w:usb0="00008003" w:usb1="00000000" w:usb2="00000000" w:usb3="00000000" w:csb0="00000001" w:csb1="00000000"/>
  </w:font>
  <w:font w:name="DejaVu Sans Mono">
    <w:altName w:val="Arial"/>
    <w:charset w:val="CC"/>
    <w:family w:val="modern"/>
    <w:pitch w:val="default"/>
    <w:sig w:usb0="00000000" w:usb1="00000000" w:usb2="02000028" w:usb3="00000000" w:csb0="000001D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0AEA4" w14:textId="77777777" w:rsidR="00B40091" w:rsidRDefault="00B40091">
      <w:pPr>
        <w:spacing w:after="0"/>
      </w:pPr>
      <w:r>
        <w:separator/>
      </w:r>
    </w:p>
  </w:footnote>
  <w:footnote w:type="continuationSeparator" w:id="0">
    <w:p w14:paraId="145433E2" w14:textId="77777777" w:rsidR="00B40091" w:rsidRDefault="00B4009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0"/>
    <w:rsid w:val="00043B9A"/>
    <w:rsid w:val="0005272E"/>
    <w:rsid w:val="000D229D"/>
    <w:rsid w:val="000F0C3F"/>
    <w:rsid w:val="00142BAC"/>
    <w:rsid w:val="001B2BD4"/>
    <w:rsid w:val="00262353"/>
    <w:rsid w:val="0027227C"/>
    <w:rsid w:val="002A6AD9"/>
    <w:rsid w:val="002F0BFC"/>
    <w:rsid w:val="002F2C4F"/>
    <w:rsid w:val="00302222"/>
    <w:rsid w:val="00316404"/>
    <w:rsid w:val="00332227"/>
    <w:rsid w:val="00344814"/>
    <w:rsid w:val="00486DE3"/>
    <w:rsid w:val="004D4FA1"/>
    <w:rsid w:val="005139AE"/>
    <w:rsid w:val="0057606C"/>
    <w:rsid w:val="005C4241"/>
    <w:rsid w:val="005D42C5"/>
    <w:rsid w:val="00625384"/>
    <w:rsid w:val="00636943"/>
    <w:rsid w:val="00690350"/>
    <w:rsid w:val="006D1E4E"/>
    <w:rsid w:val="006E5394"/>
    <w:rsid w:val="006F220B"/>
    <w:rsid w:val="00764173"/>
    <w:rsid w:val="00781698"/>
    <w:rsid w:val="007B4C82"/>
    <w:rsid w:val="007E3203"/>
    <w:rsid w:val="00851946"/>
    <w:rsid w:val="008519A4"/>
    <w:rsid w:val="008A3339"/>
    <w:rsid w:val="008D78AB"/>
    <w:rsid w:val="00943329"/>
    <w:rsid w:val="00962A2B"/>
    <w:rsid w:val="0096593D"/>
    <w:rsid w:val="00A5091D"/>
    <w:rsid w:val="00A74E73"/>
    <w:rsid w:val="00B40091"/>
    <w:rsid w:val="00B5355F"/>
    <w:rsid w:val="00B67819"/>
    <w:rsid w:val="00C15E73"/>
    <w:rsid w:val="00C33561"/>
    <w:rsid w:val="00CB2F2B"/>
    <w:rsid w:val="00CB36C5"/>
    <w:rsid w:val="00D72746"/>
    <w:rsid w:val="00D9187C"/>
    <w:rsid w:val="00DD39DC"/>
    <w:rsid w:val="00F24CF0"/>
    <w:rsid w:val="00F31607"/>
    <w:rsid w:val="12030D6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3316"/>
  <w15:docId w15:val="{92CE19F3-D8D7-4E70-9CA8-2B48C0C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val="0"/>
      <w:suppressAutoHyphens/>
      <w:spacing w:after="0" w:line="240" w:lineRule="auto"/>
    </w:pPr>
    <w:rPr>
      <w:rFonts w:ascii="Times New Roman" w:eastAsia="DejaVu Sans" w:hAnsi="Times New Roman" w:cs="Mangal"/>
      <w:kern w:val="2"/>
      <w:sz w:val="24"/>
      <w:szCs w:val="21"/>
      <w:lang w:val="ru-RU" w:eastAsia="zh-CN" w:bidi="hi-IN"/>
    </w:rPr>
  </w:style>
  <w:style w:type="paragraph" w:customStyle="1" w:styleId="a4">
    <w:name w:val="Текст в заданном формате"/>
    <w:basedOn w:val="a"/>
    <w:pPr>
      <w:widowControl w:val="0"/>
      <w:suppressAutoHyphens/>
      <w:spacing w:after="0" w:line="240" w:lineRule="auto"/>
    </w:pPr>
    <w:rPr>
      <w:rFonts w:ascii="DejaVu Sans Mono" w:eastAsia="DejaVu Sans Mono" w:hAnsi="DejaVu Sans Mono" w:cs="DejaVu Sans Mono"/>
      <w:kern w:val="2"/>
      <w:sz w:val="20"/>
      <w:szCs w:val="20"/>
      <w:lang w:val="ru-RU" w:eastAsia="zh-CN" w:bidi="hi-IN"/>
    </w:rPr>
  </w:style>
  <w:style w:type="paragraph" w:customStyle="1" w:styleId="3f3f3f3f3f3f3f">
    <w:name w:val="Б3fа3fз3fо3fв3fы3fй3f"/>
    <w:pPr>
      <w:autoSpaceDE w:val="0"/>
      <w:autoSpaceDN w:val="0"/>
      <w:adjustRightInd w:val="0"/>
      <w:spacing w:after="200" w:line="276" w:lineRule="auto"/>
    </w:pPr>
    <w:rPr>
      <w:rFonts w:ascii="Calibri" w:eastAsia="Times New Roman" w:hAnsi="Calibri" w:cs="Calibri"/>
      <w:kern w:val="2"/>
      <w:sz w:val="22"/>
      <w:szCs w:val="22"/>
      <w:lang w:val="uk-UA" w:eastAsia="en-US"/>
    </w:rPr>
  </w:style>
  <w:style w:type="paragraph" w:customStyle="1" w:styleId="cef1edeee2edeee9f2e5eaf1f2f1eef2f1f2f3efeeec">
    <w:name w:val="Оceсf1нedоeeвe2нedоeeйe9 тf2еe5кeaсf1тf2 сf1 оeeтf2сf1тf2уf3пefоeeмec"/>
    <w:basedOn w:val="a"/>
    <w:qFormat/>
    <w:pPr>
      <w:suppressAutoHyphens/>
      <w:autoSpaceDE w:val="0"/>
      <w:spacing w:after="0" w:line="240" w:lineRule="auto"/>
      <w:ind w:firstLine="708"/>
      <w:jc w:val="both"/>
    </w:pPr>
    <w:rPr>
      <w:rFonts w:ascii="Times New Roman" w:eastAsia="Times New Roman" w:hAnsi="Times New Roman" w:cs="Times New Roman"/>
      <w:sz w:val="28"/>
      <w:szCs w:val="28"/>
      <w:lang w:eastAsia="zh-CN"/>
    </w:rPr>
  </w:style>
  <w:style w:type="paragraph" w:styleId="a5">
    <w:name w:val="Balloon Text"/>
    <w:basedOn w:val="a"/>
    <w:link w:val="a6"/>
    <w:uiPriority w:val="99"/>
    <w:semiHidden/>
    <w:unhideWhenUsed/>
    <w:rsid w:val="0031640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16404"/>
    <w:rPr>
      <w:rFonts w:ascii="Tahoma" w:eastAsiaTheme="minorHAnsi" w:hAnsi="Tahoma" w:cs="Tahoma"/>
      <w:sz w:val="16"/>
      <w:szCs w:val="16"/>
      <w:lang w:val="uk-UA" w:eastAsia="en-US"/>
    </w:rPr>
  </w:style>
  <w:style w:type="character" w:styleId="a7">
    <w:name w:val="Strong"/>
    <w:basedOn w:val="a0"/>
    <w:uiPriority w:val="22"/>
    <w:qFormat/>
    <w:rsid w:val="00C33561"/>
    <w:rPr>
      <w:b/>
      <w:bCs/>
    </w:rPr>
  </w:style>
  <w:style w:type="character" w:styleId="a8">
    <w:name w:val="Emphasis"/>
    <w:basedOn w:val="a0"/>
    <w:uiPriority w:val="20"/>
    <w:qFormat/>
    <w:rsid w:val="00C33561"/>
    <w:rPr>
      <w:i/>
      <w:iCs/>
    </w:rPr>
  </w:style>
  <w:style w:type="paragraph" w:customStyle="1" w:styleId="Default">
    <w:name w:val="Default"/>
    <w:rsid w:val="00A5091D"/>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0266">
      <w:bodyDiv w:val="1"/>
      <w:marLeft w:val="0"/>
      <w:marRight w:val="0"/>
      <w:marTop w:val="0"/>
      <w:marBottom w:val="0"/>
      <w:divBdr>
        <w:top w:val="none" w:sz="0" w:space="0" w:color="auto"/>
        <w:left w:val="none" w:sz="0" w:space="0" w:color="auto"/>
        <w:bottom w:val="none" w:sz="0" w:space="0" w:color="auto"/>
        <w:right w:val="none" w:sz="0" w:space="0" w:color="auto"/>
      </w:divBdr>
    </w:div>
    <w:div w:id="177196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2709</Words>
  <Characters>1545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Юлія Проскурка</cp:lastModifiedBy>
  <cp:revision>6</cp:revision>
  <cp:lastPrinted>2021-05-25T08:31:00Z</cp:lastPrinted>
  <dcterms:created xsi:type="dcterms:W3CDTF">2025-07-07T05:26:00Z</dcterms:created>
  <dcterms:modified xsi:type="dcterms:W3CDTF">2025-07-07T06:38:00Z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7BBE02B485D14FC5B3D390C14C0BBF81</vt:lpwstr>
  </property>
</Properties>
</file>