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51338" w14:textId="6DE112D2" w:rsidR="00C41953" w:rsidRPr="00534F02" w:rsidRDefault="00C41953" w:rsidP="00C41953">
      <w:pPr>
        <w:jc w:val="center"/>
        <w:rPr>
          <w:b/>
          <w:sz w:val="27"/>
          <w:szCs w:val="27"/>
          <w:lang w:val="ru-RU"/>
        </w:rPr>
      </w:pPr>
      <w:r w:rsidRPr="00534F02">
        <w:rPr>
          <w:b/>
          <w:sz w:val="27"/>
          <w:szCs w:val="27"/>
        </w:rPr>
        <w:t xml:space="preserve">Інформаційне повідомлення </w:t>
      </w:r>
      <w:r w:rsidR="00A54A9B">
        <w:rPr>
          <w:b/>
          <w:sz w:val="27"/>
          <w:szCs w:val="27"/>
        </w:rPr>
        <w:t>№ 39</w:t>
      </w:r>
    </w:p>
    <w:p w14:paraId="677F0DE1" w14:textId="77777777" w:rsidR="00C41953" w:rsidRPr="00534F02" w:rsidRDefault="00C41953" w:rsidP="00C41953">
      <w:pPr>
        <w:jc w:val="center"/>
        <w:rPr>
          <w:b/>
          <w:sz w:val="27"/>
          <w:szCs w:val="27"/>
        </w:rPr>
      </w:pPr>
      <w:r w:rsidRPr="00534F02">
        <w:rPr>
          <w:b/>
          <w:sz w:val="27"/>
          <w:szCs w:val="27"/>
        </w:rPr>
        <w:t>щодо фітосанітарного стану основних сільськогосподарських культур</w:t>
      </w:r>
    </w:p>
    <w:p w14:paraId="104455F8" w14:textId="14AD0FF1" w:rsidR="00C41953" w:rsidRPr="00534F02" w:rsidRDefault="00C41953" w:rsidP="00C41953">
      <w:pPr>
        <w:jc w:val="center"/>
        <w:rPr>
          <w:b/>
          <w:sz w:val="27"/>
          <w:szCs w:val="27"/>
        </w:rPr>
      </w:pPr>
      <w:r w:rsidRPr="00534F02">
        <w:rPr>
          <w:b/>
          <w:sz w:val="27"/>
          <w:szCs w:val="27"/>
        </w:rPr>
        <w:t>в агроценозах   Київської області станом на</w:t>
      </w:r>
      <w:r w:rsidR="00D95FDA" w:rsidRPr="00534F02">
        <w:rPr>
          <w:b/>
          <w:sz w:val="27"/>
          <w:szCs w:val="27"/>
          <w:lang w:val="ru-RU"/>
        </w:rPr>
        <w:t xml:space="preserve">  </w:t>
      </w:r>
      <w:r w:rsidR="00523732" w:rsidRPr="00534F02">
        <w:rPr>
          <w:b/>
          <w:sz w:val="27"/>
          <w:szCs w:val="27"/>
          <w:lang w:val="ru-RU"/>
        </w:rPr>
        <w:t>24</w:t>
      </w:r>
      <w:r w:rsidRPr="00534F02">
        <w:rPr>
          <w:b/>
          <w:sz w:val="27"/>
          <w:szCs w:val="27"/>
          <w:lang w:val="ru-RU"/>
        </w:rPr>
        <w:t xml:space="preserve"> вересня</w:t>
      </w:r>
      <w:r w:rsidRPr="00534F02">
        <w:rPr>
          <w:b/>
          <w:sz w:val="27"/>
          <w:szCs w:val="27"/>
        </w:rPr>
        <w:t xml:space="preserve"> 202</w:t>
      </w:r>
      <w:r w:rsidRPr="00534F02">
        <w:rPr>
          <w:b/>
          <w:sz w:val="27"/>
          <w:szCs w:val="27"/>
          <w:lang w:val="ru-RU"/>
        </w:rPr>
        <w:t>5</w:t>
      </w:r>
      <w:r w:rsidRPr="00534F02">
        <w:rPr>
          <w:b/>
          <w:sz w:val="27"/>
          <w:szCs w:val="27"/>
        </w:rPr>
        <w:t xml:space="preserve"> року</w:t>
      </w:r>
    </w:p>
    <w:p w14:paraId="28A2CDC8" w14:textId="77777777" w:rsidR="00C41953" w:rsidRDefault="00C41953" w:rsidP="00C41953"/>
    <w:p w14:paraId="08BD3E76" w14:textId="4219EDEB" w:rsidR="00C41953" w:rsidRPr="00534F02" w:rsidRDefault="00C41953" w:rsidP="008A4119">
      <w:pPr>
        <w:ind w:firstLine="851"/>
        <w:jc w:val="center"/>
        <w:rPr>
          <w:sz w:val="27"/>
          <w:szCs w:val="27"/>
        </w:rPr>
      </w:pPr>
      <w:r w:rsidRPr="00534F02">
        <w:rPr>
          <w:sz w:val="27"/>
          <w:szCs w:val="27"/>
        </w:rPr>
        <w:t xml:space="preserve">ОСНОВНІ МЕТЕОРОЛОГІЧНІ ОСОБЛИВОСТІ  </w:t>
      </w:r>
      <w:r w:rsidR="00523732" w:rsidRPr="00534F02">
        <w:rPr>
          <w:sz w:val="27"/>
          <w:szCs w:val="27"/>
        </w:rPr>
        <w:t>ДРУГОЇ</w:t>
      </w:r>
    </w:p>
    <w:p w14:paraId="5F11EF4F" w14:textId="71923B4C" w:rsidR="00C41953" w:rsidRPr="00534F02" w:rsidRDefault="00C41953" w:rsidP="008A4119">
      <w:pPr>
        <w:ind w:firstLine="851"/>
        <w:jc w:val="center"/>
        <w:rPr>
          <w:sz w:val="27"/>
          <w:szCs w:val="27"/>
        </w:rPr>
      </w:pPr>
      <w:r w:rsidRPr="00534F02">
        <w:rPr>
          <w:sz w:val="27"/>
          <w:szCs w:val="27"/>
        </w:rPr>
        <w:t xml:space="preserve">ДЕКАДИ </w:t>
      </w:r>
      <w:r w:rsidR="00DD42A7" w:rsidRPr="00534F02">
        <w:rPr>
          <w:sz w:val="27"/>
          <w:szCs w:val="27"/>
        </w:rPr>
        <w:t>ВЕРЕСН</w:t>
      </w:r>
      <w:r w:rsidRPr="00534F02">
        <w:rPr>
          <w:sz w:val="27"/>
          <w:szCs w:val="27"/>
        </w:rPr>
        <w:t>Я 2025 РОКУ</w:t>
      </w:r>
    </w:p>
    <w:p w14:paraId="3E481A71" w14:textId="77777777" w:rsidR="004809B8" w:rsidRPr="00534F02" w:rsidRDefault="00523732" w:rsidP="008A4119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 w:val="27"/>
          <w:szCs w:val="27"/>
          <w:lang w:val="en-US"/>
        </w:rPr>
      </w:pPr>
      <w:r w:rsidRPr="00534F02">
        <w:rPr>
          <w:rFonts w:eastAsia="SimSun"/>
          <w:color w:val="000000"/>
          <w:sz w:val="27"/>
          <w:szCs w:val="27"/>
        </w:rPr>
        <w:t>У другій декаді вересня на Київщині спостерігалася тепла з</w:t>
      </w:r>
      <w:r w:rsidR="008A4119"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Pr="00534F02">
        <w:rPr>
          <w:rFonts w:eastAsia="SimSun"/>
          <w:color w:val="000000"/>
          <w:sz w:val="27"/>
          <w:szCs w:val="27"/>
        </w:rPr>
        <w:t>нерівномірними опадами погода. Середні добові температури повітря були близькими або вищими за норму на 1-4°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>C</w:t>
      </w:r>
      <w:r w:rsidRPr="00534F02">
        <w:rPr>
          <w:rFonts w:eastAsia="SimSun"/>
          <w:color w:val="000000"/>
          <w:sz w:val="27"/>
          <w:szCs w:val="27"/>
        </w:rPr>
        <w:t>.</w:t>
      </w:r>
      <w:r w:rsidR="008A4119"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Pr="00534F02">
        <w:rPr>
          <w:rFonts w:eastAsia="SimSun"/>
          <w:color w:val="000000"/>
          <w:sz w:val="27"/>
          <w:szCs w:val="27"/>
        </w:rPr>
        <w:t xml:space="preserve">Тривалість </w:t>
      </w:r>
      <w:r w:rsidRPr="00534F02">
        <w:rPr>
          <w:rFonts w:eastAsia="SimSun"/>
          <w:b/>
          <w:bCs/>
          <w:sz w:val="27"/>
          <w:szCs w:val="27"/>
        </w:rPr>
        <w:t xml:space="preserve">сонячного сяйва </w:t>
      </w:r>
      <w:r w:rsidRPr="00534F02">
        <w:rPr>
          <w:rFonts w:eastAsia="SimSun"/>
          <w:color w:val="000000"/>
          <w:sz w:val="27"/>
          <w:szCs w:val="27"/>
        </w:rPr>
        <w:t>за даними метеостанцій Біла Церква та</w:t>
      </w:r>
      <w:r w:rsidR="008A4119"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Pr="00534F02">
        <w:rPr>
          <w:rFonts w:eastAsia="SimSun"/>
          <w:color w:val="000000"/>
          <w:sz w:val="27"/>
          <w:szCs w:val="27"/>
        </w:rPr>
        <w:t>Бориспіль за декаду становила 78 годин (105-108 % декадної норми).</w:t>
      </w:r>
      <w:r w:rsidR="008A4119"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Pr="00534F02">
        <w:rPr>
          <w:rFonts w:eastAsia="SimSun"/>
          <w:b/>
          <w:bCs/>
          <w:sz w:val="27"/>
          <w:szCs w:val="27"/>
        </w:rPr>
        <w:t xml:space="preserve">Температура повітря </w:t>
      </w:r>
      <w:r w:rsidRPr="00534F02">
        <w:rPr>
          <w:rFonts w:eastAsia="SimSun"/>
          <w:color w:val="000000"/>
          <w:sz w:val="27"/>
          <w:szCs w:val="27"/>
        </w:rPr>
        <w:t>за декаду виявилася вищою за норму на 2°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>C</w:t>
      </w:r>
      <w:r w:rsidRPr="00534F02">
        <w:rPr>
          <w:rFonts w:eastAsia="SimSun"/>
          <w:color w:val="000000"/>
          <w:sz w:val="27"/>
          <w:szCs w:val="27"/>
        </w:rPr>
        <w:t xml:space="preserve"> і в</w:t>
      </w:r>
      <w:r w:rsidR="008A4119"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Pr="00534F02">
        <w:rPr>
          <w:rFonts w:eastAsia="SimSun"/>
          <w:color w:val="000000"/>
          <w:sz w:val="27"/>
          <w:szCs w:val="27"/>
        </w:rPr>
        <w:t xml:space="preserve">абсолютному визначенні становила 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>+</w:t>
      </w:r>
      <w:r w:rsidRPr="00534F02">
        <w:rPr>
          <w:rFonts w:eastAsia="SimSun"/>
          <w:color w:val="000000"/>
          <w:sz w:val="27"/>
          <w:szCs w:val="27"/>
        </w:rPr>
        <w:t>15,7-17,3°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>C</w:t>
      </w:r>
      <w:r w:rsidRPr="00534F02">
        <w:rPr>
          <w:rFonts w:eastAsia="SimSun"/>
          <w:color w:val="000000"/>
          <w:sz w:val="27"/>
          <w:szCs w:val="27"/>
        </w:rPr>
        <w:t xml:space="preserve"> .</w:t>
      </w:r>
      <w:r w:rsidR="008A4119"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Pr="00534F02">
        <w:rPr>
          <w:rFonts w:eastAsia="SimSun"/>
          <w:color w:val="000000"/>
          <w:sz w:val="27"/>
          <w:szCs w:val="27"/>
        </w:rPr>
        <w:t>У найтепліші дні максимальна температура повітря підвищувалася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Pr="00534F02">
        <w:rPr>
          <w:rFonts w:eastAsia="SimSun"/>
          <w:color w:val="000000"/>
          <w:sz w:val="27"/>
          <w:szCs w:val="27"/>
        </w:rPr>
        <w:t xml:space="preserve">до 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>+</w:t>
      </w:r>
      <w:r w:rsidRPr="00534F02">
        <w:rPr>
          <w:rFonts w:eastAsia="SimSun"/>
          <w:color w:val="000000"/>
          <w:sz w:val="27"/>
          <w:szCs w:val="27"/>
        </w:rPr>
        <w:t xml:space="preserve"> 25-27°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>C</w:t>
      </w:r>
      <w:r w:rsidRPr="00534F02">
        <w:rPr>
          <w:rFonts w:eastAsia="SimSun"/>
          <w:color w:val="000000"/>
          <w:sz w:val="27"/>
          <w:szCs w:val="27"/>
        </w:rPr>
        <w:t>. Мінімальна температура повітря у найхолодніші ночі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Pr="00534F02">
        <w:rPr>
          <w:rFonts w:eastAsia="SimSun"/>
          <w:color w:val="000000"/>
          <w:sz w:val="27"/>
          <w:szCs w:val="27"/>
        </w:rPr>
        <w:t xml:space="preserve">знижувалася до 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>+</w:t>
      </w:r>
      <w:r w:rsidRPr="00534F02">
        <w:rPr>
          <w:rFonts w:eastAsia="SimSun"/>
          <w:color w:val="000000"/>
          <w:sz w:val="27"/>
          <w:szCs w:val="27"/>
        </w:rPr>
        <w:t>5-10°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>C</w:t>
      </w:r>
      <w:r w:rsidRPr="00534F02">
        <w:rPr>
          <w:rFonts w:eastAsia="SimSun"/>
          <w:color w:val="000000"/>
          <w:sz w:val="27"/>
          <w:szCs w:val="27"/>
        </w:rPr>
        <w:t>.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Pr="00534F02">
        <w:rPr>
          <w:rFonts w:eastAsia="SimSun"/>
          <w:color w:val="000000"/>
          <w:sz w:val="27"/>
          <w:szCs w:val="27"/>
        </w:rPr>
        <w:t xml:space="preserve">Поверхня ґрунту у денні години нагрівалася до 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>+</w:t>
      </w:r>
      <w:r w:rsidRPr="00534F02">
        <w:rPr>
          <w:rFonts w:eastAsia="SimSun"/>
          <w:color w:val="000000"/>
          <w:sz w:val="27"/>
          <w:szCs w:val="27"/>
        </w:rPr>
        <w:t>34-49°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>C</w:t>
      </w:r>
      <w:r w:rsidRPr="00534F02">
        <w:rPr>
          <w:rFonts w:eastAsia="SimSun"/>
          <w:color w:val="000000"/>
          <w:sz w:val="27"/>
          <w:szCs w:val="27"/>
        </w:rPr>
        <w:t>, вночі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Pr="00534F02">
        <w:rPr>
          <w:rFonts w:eastAsia="SimSun"/>
          <w:color w:val="000000"/>
          <w:sz w:val="27"/>
          <w:szCs w:val="27"/>
        </w:rPr>
        <w:t xml:space="preserve">охолоджувалася до 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>+</w:t>
      </w:r>
      <w:r w:rsidRPr="00534F02">
        <w:rPr>
          <w:rFonts w:eastAsia="SimSun"/>
          <w:color w:val="000000"/>
          <w:sz w:val="27"/>
          <w:szCs w:val="27"/>
        </w:rPr>
        <w:t>6-8°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>C</w:t>
      </w:r>
      <w:r w:rsidRPr="00534F02">
        <w:rPr>
          <w:rFonts w:eastAsia="SimSun"/>
          <w:color w:val="000000"/>
          <w:sz w:val="27"/>
          <w:szCs w:val="27"/>
        </w:rPr>
        <w:t>, у районі метеостанції Баришівка (на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Pr="00534F02">
        <w:rPr>
          <w:rFonts w:eastAsia="SimSun"/>
          <w:color w:val="000000"/>
          <w:sz w:val="27"/>
          <w:szCs w:val="27"/>
        </w:rPr>
        <w:t xml:space="preserve">торф'яниках) – до 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>+</w:t>
      </w:r>
      <w:r w:rsidRPr="00534F02">
        <w:rPr>
          <w:rFonts w:eastAsia="SimSun"/>
          <w:color w:val="000000"/>
          <w:sz w:val="27"/>
          <w:szCs w:val="27"/>
        </w:rPr>
        <w:t>3°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>C</w:t>
      </w:r>
      <w:r w:rsidRPr="00534F02">
        <w:rPr>
          <w:rFonts w:eastAsia="SimSun"/>
          <w:color w:val="000000"/>
          <w:sz w:val="27"/>
          <w:szCs w:val="27"/>
        </w:rPr>
        <w:t>.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Pr="00534F02">
        <w:rPr>
          <w:rFonts w:eastAsia="SimSun"/>
          <w:b/>
          <w:bCs/>
          <w:sz w:val="27"/>
          <w:szCs w:val="27"/>
        </w:rPr>
        <w:t xml:space="preserve">Середня декадна температура ґрунту на глибині 10 см </w:t>
      </w:r>
      <w:r w:rsidRPr="00534F02">
        <w:rPr>
          <w:rFonts w:eastAsia="SimSun"/>
          <w:color w:val="000000"/>
          <w:sz w:val="27"/>
          <w:szCs w:val="27"/>
        </w:rPr>
        <w:t>становила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 xml:space="preserve"> +</w:t>
      </w:r>
      <w:r w:rsidRPr="00534F02">
        <w:rPr>
          <w:rFonts w:eastAsia="SimSun"/>
          <w:color w:val="000000"/>
          <w:sz w:val="27"/>
          <w:szCs w:val="27"/>
        </w:rPr>
        <w:t>16-20°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>C</w:t>
      </w:r>
      <w:r w:rsidRPr="00534F02">
        <w:rPr>
          <w:rFonts w:eastAsia="SimSun"/>
          <w:color w:val="000000"/>
          <w:sz w:val="27"/>
          <w:szCs w:val="27"/>
        </w:rPr>
        <w:t>.</w:t>
      </w:r>
    </w:p>
    <w:p w14:paraId="6F84E27E" w14:textId="6142D043" w:rsidR="00523732" w:rsidRPr="00534F02" w:rsidRDefault="004809B8" w:rsidP="008A4119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 w:val="27"/>
          <w:szCs w:val="27"/>
        </w:rPr>
      </w:pPr>
      <w:r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="00523732" w:rsidRPr="00534F02">
        <w:rPr>
          <w:rFonts w:eastAsia="SimSun"/>
          <w:color w:val="000000"/>
          <w:sz w:val="27"/>
          <w:szCs w:val="27"/>
        </w:rPr>
        <w:t xml:space="preserve">Нерівномірні </w:t>
      </w:r>
      <w:r w:rsidR="00523732" w:rsidRPr="00534F02">
        <w:rPr>
          <w:rFonts w:eastAsia="SimSun"/>
          <w:b/>
          <w:bCs/>
          <w:sz w:val="27"/>
          <w:szCs w:val="27"/>
        </w:rPr>
        <w:t xml:space="preserve">опади </w:t>
      </w:r>
      <w:r w:rsidR="00523732" w:rsidRPr="00534F02">
        <w:rPr>
          <w:rFonts w:eastAsia="SimSun"/>
          <w:sz w:val="27"/>
          <w:szCs w:val="27"/>
        </w:rPr>
        <w:t>в</w:t>
      </w:r>
      <w:r w:rsidR="00523732" w:rsidRPr="00534F02">
        <w:rPr>
          <w:rFonts w:eastAsia="SimSun"/>
          <w:color w:val="000000"/>
          <w:sz w:val="27"/>
          <w:szCs w:val="27"/>
        </w:rPr>
        <w:t>ідмічалися упродовж 1-2 днів. На переважній</w:t>
      </w:r>
      <w:r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="00523732" w:rsidRPr="00534F02">
        <w:rPr>
          <w:rFonts w:eastAsia="SimSun"/>
          <w:color w:val="000000"/>
          <w:sz w:val="27"/>
          <w:szCs w:val="27"/>
        </w:rPr>
        <w:t>частині території області їх кількість становила 15-23 мм (94-135 %</w:t>
      </w:r>
      <w:r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="00523732" w:rsidRPr="00534F02">
        <w:rPr>
          <w:rFonts w:eastAsia="SimSun"/>
          <w:color w:val="000000"/>
          <w:sz w:val="27"/>
          <w:szCs w:val="27"/>
        </w:rPr>
        <w:t>декадної норми), у районі метеостанцій Пісківка та Фастів ― 26-35 мм</w:t>
      </w:r>
      <w:r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="00523732" w:rsidRPr="00534F02">
        <w:rPr>
          <w:rFonts w:eastAsia="SimSun"/>
          <w:color w:val="000000"/>
          <w:sz w:val="27"/>
          <w:szCs w:val="27"/>
        </w:rPr>
        <w:t>(153-233 % декадної норми). Найменша кількість опадів випала у районі</w:t>
      </w:r>
      <w:r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="00523732" w:rsidRPr="00534F02">
        <w:rPr>
          <w:rFonts w:eastAsia="SimSun"/>
          <w:color w:val="000000"/>
          <w:sz w:val="27"/>
          <w:szCs w:val="27"/>
        </w:rPr>
        <w:t>метеостанцій Вишгород та Яготин – 8-11 мм (57-79 % декадної норми).</w:t>
      </w:r>
      <w:r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="00523732" w:rsidRPr="00534F02">
        <w:rPr>
          <w:rFonts w:eastAsia="SimSun"/>
          <w:color w:val="000000"/>
          <w:sz w:val="27"/>
          <w:szCs w:val="27"/>
        </w:rPr>
        <w:t>У більшості районів області добовий максимум опадів становив від</w:t>
      </w:r>
      <w:r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="00523732" w:rsidRPr="00534F02">
        <w:rPr>
          <w:rFonts w:eastAsia="SimSun"/>
          <w:color w:val="000000"/>
          <w:sz w:val="27"/>
          <w:szCs w:val="27"/>
        </w:rPr>
        <w:t>15 до 35 мм (1-2 декадні норми).</w:t>
      </w:r>
      <w:r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="00523732" w:rsidRPr="00534F02">
        <w:rPr>
          <w:rFonts w:eastAsia="SimSun"/>
          <w:color w:val="000000"/>
          <w:sz w:val="27"/>
          <w:szCs w:val="27"/>
        </w:rPr>
        <w:t>За визначенням метеостанції Баришівка кислотність опадів (</w:t>
      </w:r>
      <w:proofErr w:type="spellStart"/>
      <w:r w:rsidR="00523732" w:rsidRPr="00534F02">
        <w:rPr>
          <w:rFonts w:eastAsia="SimSun"/>
          <w:color w:val="000000"/>
          <w:sz w:val="27"/>
          <w:szCs w:val="27"/>
        </w:rPr>
        <w:t>рН</w:t>
      </w:r>
      <w:proofErr w:type="spellEnd"/>
      <w:r w:rsidR="00523732" w:rsidRPr="00534F02">
        <w:rPr>
          <w:rFonts w:eastAsia="SimSun"/>
          <w:color w:val="000000"/>
          <w:sz w:val="27"/>
          <w:szCs w:val="27"/>
        </w:rPr>
        <w:t>)</w:t>
      </w:r>
      <w:r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="00523732" w:rsidRPr="00534F02">
        <w:rPr>
          <w:rFonts w:eastAsia="SimSun"/>
          <w:color w:val="000000"/>
          <w:sz w:val="27"/>
          <w:szCs w:val="27"/>
        </w:rPr>
        <w:t>становила 5,86 (нормальна).</w:t>
      </w:r>
    </w:p>
    <w:p w14:paraId="36098785" w14:textId="7F144244" w:rsidR="004809B8" w:rsidRPr="00534F02" w:rsidRDefault="00523732" w:rsidP="008A4119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 w:val="27"/>
          <w:szCs w:val="27"/>
          <w:lang w:val="en-US"/>
        </w:rPr>
      </w:pPr>
      <w:r w:rsidRPr="00534F02">
        <w:rPr>
          <w:rFonts w:eastAsia="SimSun"/>
          <w:b/>
          <w:bCs/>
          <w:sz w:val="27"/>
          <w:szCs w:val="27"/>
        </w:rPr>
        <w:t xml:space="preserve">Середня декадна відносна вологість повітря </w:t>
      </w:r>
      <w:r w:rsidRPr="00534F02">
        <w:rPr>
          <w:rFonts w:eastAsia="SimSun"/>
          <w:color w:val="000000"/>
          <w:sz w:val="27"/>
          <w:szCs w:val="27"/>
        </w:rPr>
        <w:t>становила 58-72 %,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Pr="00534F02">
        <w:rPr>
          <w:rFonts w:eastAsia="SimSun"/>
          <w:color w:val="000000"/>
          <w:sz w:val="27"/>
          <w:szCs w:val="27"/>
        </w:rPr>
        <w:t xml:space="preserve">середній за декаду дефіцит вологості повітря – 6-10 </w:t>
      </w:r>
      <w:proofErr w:type="spellStart"/>
      <w:r w:rsidRPr="00534F02">
        <w:rPr>
          <w:rFonts w:eastAsia="SimSun"/>
          <w:color w:val="000000"/>
          <w:sz w:val="27"/>
          <w:szCs w:val="27"/>
        </w:rPr>
        <w:t>мб</w:t>
      </w:r>
      <w:proofErr w:type="spellEnd"/>
      <w:r w:rsidRPr="00534F02">
        <w:rPr>
          <w:rFonts w:eastAsia="SimSun"/>
          <w:color w:val="000000"/>
          <w:sz w:val="27"/>
          <w:szCs w:val="27"/>
        </w:rPr>
        <w:t>. На переважній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Pr="00534F02">
        <w:rPr>
          <w:rFonts w:eastAsia="SimSun"/>
          <w:color w:val="000000"/>
          <w:sz w:val="27"/>
          <w:szCs w:val="27"/>
        </w:rPr>
        <w:t>частині території області упродовж 1-5 днів відносна вологість повітря в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Pr="00534F02">
        <w:rPr>
          <w:rFonts w:eastAsia="SimSun"/>
          <w:color w:val="000000"/>
          <w:sz w:val="27"/>
          <w:szCs w:val="27"/>
        </w:rPr>
        <w:t>денні години знижувалася до 30 % і менше.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Pr="00534F02">
        <w:rPr>
          <w:rFonts w:eastAsia="SimSun"/>
          <w:b/>
          <w:bCs/>
          <w:sz w:val="27"/>
          <w:szCs w:val="27"/>
        </w:rPr>
        <w:t xml:space="preserve">Вітер </w:t>
      </w:r>
      <w:r w:rsidRPr="00534F02">
        <w:rPr>
          <w:rFonts w:eastAsia="SimSun"/>
          <w:color w:val="000000"/>
          <w:sz w:val="27"/>
          <w:szCs w:val="27"/>
        </w:rPr>
        <w:t>переважав помірний, максимальна швидкість його досягала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Pr="00534F02">
        <w:rPr>
          <w:rFonts w:eastAsia="SimSun"/>
          <w:color w:val="000000"/>
          <w:sz w:val="27"/>
          <w:szCs w:val="27"/>
        </w:rPr>
        <w:t>10-14 м/с.</w:t>
      </w:r>
      <w:r w:rsidR="00CA73F6" w:rsidRPr="00534F02">
        <w:rPr>
          <w:rFonts w:eastAsia="SimSun"/>
          <w:color w:val="000000"/>
          <w:sz w:val="27"/>
          <w:szCs w:val="27"/>
        </w:rPr>
        <w:t xml:space="preserve">  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</w:p>
    <w:p w14:paraId="445B5322" w14:textId="3D96A2AD" w:rsidR="00523732" w:rsidRPr="00534F02" w:rsidRDefault="00523732" w:rsidP="008A4119">
      <w:pPr>
        <w:autoSpaceDE w:val="0"/>
        <w:autoSpaceDN w:val="0"/>
        <w:adjustRightInd w:val="0"/>
        <w:ind w:firstLine="851"/>
        <w:jc w:val="both"/>
        <w:rPr>
          <w:rFonts w:eastAsia="SimSun"/>
          <w:sz w:val="27"/>
          <w:szCs w:val="27"/>
        </w:rPr>
      </w:pPr>
      <w:r w:rsidRPr="00534F02">
        <w:rPr>
          <w:rFonts w:eastAsia="SimSun"/>
          <w:sz w:val="27"/>
          <w:szCs w:val="27"/>
        </w:rPr>
        <w:t>Агрометеорологічні умови у другій декаді вересня були</w:t>
      </w:r>
      <w:r w:rsidR="004809B8" w:rsidRPr="00534F02">
        <w:rPr>
          <w:rFonts w:eastAsia="SimSun"/>
          <w:sz w:val="27"/>
          <w:szCs w:val="27"/>
          <w:lang w:val="en-US"/>
        </w:rPr>
        <w:t xml:space="preserve"> </w:t>
      </w:r>
      <w:r w:rsidRPr="00534F02">
        <w:rPr>
          <w:rFonts w:eastAsia="SimSun"/>
          <w:sz w:val="27"/>
          <w:szCs w:val="27"/>
        </w:rPr>
        <w:t>задовільними для завершення вегетації пізніх с.-г. культур. Дощі, які</w:t>
      </w:r>
      <w:r w:rsidR="004809B8" w:rsidRPr="00534F02">
        <w:rPr>
          <w:rFonts w:eastAsia="SimSun"/>
          <w:sz w:val="27"/>
          <w:szCs w:val="27"/>
          <w:lang w:val="en-US"/>
        </w:rPr>
        <w:t xml:space="preserve"> </w:t>
      </w:r>
      <w:r w:rsidRPr="00534F02">
        <w:rPr>
          <w:rFonts w:eastAsia="SimSun"/>
          <w:sz w:val="27"/>
          <w:szCs w:val="27"/>
        </w:rPr>
        <w:t>відмічалися по всій території області у другій половині декади, дещо</w:t>
      </w:r>
      <w:r w:rsidR="004809B8" w:rsidRPr="00534F02">
        <w:rPr>
          <w:rFonts w:eastAsia="SimSun"/>
          <w:sz w:val="27"/>
          <w:szCs w:val="27"/>
          <w:lang w:val="en-US"/>
        </w:rPr>
        <w:t xml:space="preserve"> </w:t>
      </w:r>
      <w:r w:rsidRPr="00534F02">
        <w:rPr>
          <w:rFonts w:eastAsia="SimSun"/>
          <w:sz w:val="27"/>
          <w:szCs w:val="27"/>
        </w:rPr>
        <w:t>поповнили запаси вологи у ґрунті, особливо у верхніх шарах. Станом на 18вересня запаси продуктивної вологи в орному шарі ґрунту (0-20 см) на</w:t>
      </w:r>
      <w:r w:rsidR="004809B8" w:rsidRPr="00534F02">
        <w:rPr>
          <w:rFonts w:eastAsia="SimSun"/>
          <w:sz w:val="27"/>
          <w:szCs w:val="27"/>
          <w:lang w:val="en-US"/>
        </w:rPr>
        <w:t xml:space="preserve"> </w:t>
      </w:r>
      <w:r w:rsidRPr="00534F02">
        <w:rPr>
          <w:rFonts w:eastAsia="SimSun"/>
          <w:sz w:val="27"/>
          <w:szCs w:val="27"/>
        </w:rPr>
        <w:t>більшості посівних площ були достатніми і становили 22-24 мм, у східних</w:t>
      </w:r>
      <w:r w:rsidR="004809B8" w:rsidRPr="00534F02">
        <w:rPr>
          <w:rFonts w:eastAsia="SimSun"/>
          <w:sz w:val="27"/>
          <w:szCs w:val="27"/>
          <w:lang w:val="en-US"/>
        </w:rPr>
        <w:t xml:space="preserve"> </w:t>
      </w:r>
      <w:r w:rsidRPr="00534F02">
        <w:rPr>
          <w:rFonts w:eastAsia="SimSun"/>
          <w:sz w:val="27"/>
          <w:szCs w:val="27"/>
        </w:rPr>
        <w:t>та південно-східних районах – недостатніми (менше 20 мм).</w:t>
      </w:r>
      <w:r w:rsidR="004809B8" w:rsidRPr="00534F02">
        <w:rPr>
          <w:rFonts w:eastAsia="SimSun"/>
          <w:sz w:val="27"/>
          <w:szCs w:val="27"/>
          <w:lang w:val="en-US"/>
        </w:rPr>
        <w:t xml:space="preserve"> </w:t>
      </w:r>
      <w:r w:rsidRPr="00534F02">
        <w:rPr>
          <w:rFonts w:eastAsia="SimSun"/>
          <w:sz w:val="27"/>
          <w:szCs w:val="27"/>
        </w:rPr>
        <w:t>З 1 по 20 вересня в області сума ефективних температур повітря</w:t>
      </w:r>
      <w:r w:rsidR="004809B8" w:rsidRPr="00534F02">
        <w:rPr>
          <w:rFonts w:eastAsia="SimSun"/>
          <w:sz w:val="27"/>
          <w:szCs w:val="27"/>
          <w:lang w:val="en-US"/>
        </w:rPr>
        <w:t xml:space="preserve"> </w:t>
      </w:r>
      <w:r w:rsidRPr="00534F02">
        <w:rPr>
          <w:rFonts w:eastAsia="SimSun"/>
          <w:sz w:val="27"/>
          <w:szCs w:val="27"/>
        </w:rPr>
        <w:t>вище +5° становила 256-284°, що на 52-66° вище середніх багаторічних</w:t>
      </w:r>
      <w:r w:rsidR="004809B8" w:rsidRPr="00534F02">
        <w:rPr>
          <w:rFonts w:eastAsia="SimSun"/>
          <w:sz w:val="27"/>
          <w:szCs w:val="27"/>
          <w:lang w:val="en-US"/>
        </w:rPr>
        <w:t xml:space="preserve"> </w:t>
      </w:r>
      <w:r w:rsidRPr="00534F02">
        <w:rPr>
          <w:rFonts w:eastAsia="SimSun"/>
          <w:sz w:val="27"/>
          <w:szCs w:val="27"/>
        </w:rPr>
        <w:t>значень.</w:t>
      </w:r>
    </w:p>
    <w:p w14:paraId="2D0D5923" w14:textId="2B8E43BA" w:rsidR="00523732" w:rsidRDefault="00523732" w:rsidP="008A4119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 w:val="27"/>
          <w:szCs w:val="27"/>
        </w:rPr>
      </w:pPr>
      <w:r w:rsidRPr="00534F02">
        <w:rPr>
          <w:rFonts w:eastAsia="SimSun"/>
          <w:color w:val="000000"/>
          <w:sz w:val="27"/>
          <w:szCs w:val="27"/>
        </w:rPr>
        <w:t xml:space="preserve">У пізньостиглих сортів </w:t>
      </w:r>
      <w:r w:rsidRPr="00534F02">
        <w:rPr>
          <w:rFonts w:eastAsia="SimSun"/>
          <w:b/>
          <w:bCs/>
          <w:sz w:val="27"/>
          <w:szCs w:val="27"/>
        </w:rPr>
        <w:t xml:space="preserve">кукурудзи </w:t>
      </w:r>
      <w:r w:rsidRPr="00534F02">
        <w:rPr>
          <w:rFonts w:eastAsia="SimSun"/>
          <w:color w:val="000000"/>
          <w:sz w:val="27"/>
          <w:szCs w:val="27"/>
        </w:rPr>
        <w:t>тривало достигання зерна.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Pr="00534F02">
        <w:rPr>
          <w:rFonts w:eastAsia="SimSun"/>
          <w:color w:val="000000"/>
          <w:sz w:val="27"/>
          <w:szCs w:val="27"/>
        </w:rPr>
        <w:t xml:space="preserve">У </w:t>
      </w:r>
      <w:r w:rsidRPr="00534F02">
        <w:rPr>
          <w:rFonts w:eastAsia="SimSun"/>
          <w:b/>
          <w:bCs/>
          <w:sz w:val="27"/>
          <w:szCs w:val="27"/>
        </w:rPr>
        <w:t>соняшнику</w:t>
      </w:r>
      <w:r w:rsidRPr="00534F02">
        <w:rPr>
          <w:rFonts w:eastAsia="SimSun"/>
          <w:b/>
          <w:bCs/>
          <w:color w:val="003300"/>
          <w:sz w:val="27"/>
          <w:szCs w:val="27"/>
        </w:rPr>
        <w:t xml:space="preserve"> </w:t>
      </w:r>
      <w:r w:rsidRPr="00534F02">
        <w:rPr>
          <w:rFonts w:eastAsia="SimSun"/>
          <w:color w:val="000000"/>
          <w:sz w:val="27"/>
          <w:szCs w:val="27"/>
        </w:rPr>
        <w:t>тривала збиральна стиглість.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Pr="00534F02">
        <w:rPr>
          <w:rFonts w:eastAsia="SimSun"/>
          <w:color w:val="000000"/>
          <w:sz w:val="27"/>
          <w:szCs w:val="27"/>
        </w:rPr>
        <w:t xml:space="preserve">У </w:t>
      </w:r>
      <w:r w:rsidRPr="00534F02">
        <w:rPr>
          <w:rFonts w:eastAsia="SimSun"/>
          <w:b/>
          <w:bCs/>
          <w:sz w:val="27"/>
          <w:szCs w:val="27"/>
        </w:rPr>
        <w:t>сої</w:t>
      </w:r>
      <w:r w:rsidRPr="00534F02">
        <w:rPr>
          <w:rFonts w:eastAsia="SimSun"/>
          <w:b/>
          <w:bCs/>
          <w:color w:val="003300"/>
          <w:sz w:val="27"/>
          <w:szCs w:val="27"/>
        </w:rPr>
        <w:t xml:space="preserve"> </w:t>
      </w:r>
      <w:r w:rsidRPr="00534F02">
        <w:rPr>
          <w:rFonts w:eastAsia="SimSun"/>
          <w:color w:val="000000"/>
          <w:sz w:val="27"/>
          <w:szCs w:val="27"/>
        </w:rPr>
        <w:t>продовжувався другий етап достигання насіння.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Pr="00534F02">
        <w:rPr>
          <w:rFonts w:eastAsia="SimSun"/>
          <w:b/>
          <w:bCs/>
          <w:sz w:val="27"/>
          <w:szCs w:val="27"/>
        </w:rPr>
        <w:t>Плодові культури</w:t>
      </w:r>
      <w:r w:rsidRPr="00534F02">
        <w:rPr>
          <w:rFonts w:eastAsia="SimSun"/>
          <w:b/>
          <w:bCs/>
          <w:color w:val="003300"/>
          <w:sz w:val="27"/>
          <w:szCs w:val="27"/>
        </w:rPr>
        <w:t xml:space="preserve">. </w:t>
      </w:r>
      <w:r w:rsidRPr="00534F02">
        <w:rPr>
          <w:rFonts w:eastAsia="SimSun"/>
          <w:color w:val="000000"/>
          <w:sz w:val="27"/>
          <w:szCs w:val="27"/>
        </w:rPr>
        <w:t>У пізніх сортів яблук, груш та слив тривало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Pr="00534F02">
        <w:rPr>
          <w:rFonts w:eastAsia="SimSun"/>
          <w:color w:val="000000"/>
          <w:sz w:val="27"/>
          <w:szCs w:val="27"/>
        </w:rPr>
        <w:t>достигання плодів.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Pr="00534F02">
        <w:rPr>
          <w:rFonts w:eastAsia="SimSun"/>
          <w:b/>
          <w:bCs/>
          <w:sz w:val="27"/>
          <w:szCs w:val="27"/>
        </w:rPr>
        <w:t xml:space="preserve">Польові роботи. </w:t>
      </w:r>
      <w:r w:rsidRPr="00534F02">
        <w:rPr>
          <w:rFonts w:eastAsia="SimSun"/>
          <w:color w:val="000000"/>
          <w:sz w:val="27"/>
          <w:szCs w:val="27"/>
        </w:rPr>
        <w:t>У господарствах області упродовж декади тривало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Pr="00534F02">
        <w:rPr>
          <w:rFonts w:eastAsia="SimSun"/>
          <w:color w:val="000000"/>
          <w:sz w:val="27"/>
          <w:szCs w:val="27"/>
        </w:rPr>
        <w:t>збирання пізніх культур, заготовляли корми, збирали фрукти та овочі,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Pr="00534F02">
        <w:rPr>
          <w:rFonts w:eastAsia="SimSun"/>
          <w:color w:val="000000"/>
          <w:sz w:val="27"/>
          <w:szCs w:val="27"/>
        </w:rPr>
        <w:t>готували площі під сівбу озимини. Погодні умови у більшості днів декади</w:t>
      </w:r>
      <w:r w:rsidR="004809B8" w:rsidRPr="00534F02">
        <w:rPr>
          <w:rFonts w:eastAsia="SimSun"/>
          <w:color w:val="000000"/>
          <w:sz w:val="27"/>
          <w:szCs w:val="27"/>
          <w:lang w:val="en-US"/>
        </w:rPr>
        <w:t xml:space="preserve"> </w:t>
      </w:r>
      <w:r w:rsidRPr="00534F02">
        <w:rPr>
          <w:rFonts w:eastAsia="SimSun"/>
          <w:color w:val="000000"/>
          <w:sz w:val="27"/>
          <w:szCs w:val="27"/>
        </w:rPr>
        <w:t>для проведення сільськогосподарських робіт були задовільними.</w:t>
      </w:r>
    </w:p>
    <w:p w14:paraId="7268E9E5" w14:textId="77777777" w:rsidR="00A54A9B" w:rsidRPr="00534F02" w:rsidRDefault="00A54A9B" w:rsidP="008A4119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 w:val="27"/>
          <w:szCs w:val="27"/>
          <w:lang w:val="en-US"/>
        </w:rPr>
      </w:pPr>
    </w:p>
    <w:p w14:paraId="72C18A20" w14:textId="77777777" w:rsidR="00C1401F" w:rsidRPr="00534F02" w:rsidRDefault="00C1401F" w:rsidP="008A4119">
      <w:pPr>
        <w:autoSpaceDE w:val="0"/>
        <w:ind w:firstLine="851"/>
        <w:jc w:val="both"/>
        <w:rPr>
          <w:b/>
          <w:color w:val="000000"/>
          <w:sz w:val="27"/>
          <w:szCs w:val="27"/>
        </w:rPr>
      </w:pPr>
      <w:r w:rsidRPr="00534F02">
        <w:rPr>
          <w:b/>
          <w:color w:val="000000"/>
          <w:sz w:val="27"/>
          <w:szCs w:val="27"/>
        </w:rPr>
        <w:lastRenderedPageBreak/>
        <w:t>Фенологія культур</w:t>
      </w:r>
    </w:p>
    <w:p w14:paraId="05DCE032" w14:textId="02270FC6" w:rsidR="00C1401F" w:rsidRPr="00534F02" w:rsidRDefault="00DD42A7" w:rsidP="008A4119">
      <w:pPr>
        <w:autoSpaceDE w:val="0"/>
        <w:ind w:firstLine="851"/>
        <w:jc w:val="both"/>
        <w:rPr>
          <w:color w:val="000000"/>
          <w:sz w:val="27"/>
          <w:szCs w:val="27"/>
        </w:rPr>
      </w:pPr>
      <w:r w:rsidRPr="00534F02">
        <w:rPr>
          <w:color w:val="000000"/>
          <w:sz w:val="27"/>
          <w:szCs w:val="27"/>
        </w:rPr>
        <w:t xml:space="preserve"> Озимі зернові –  посів озимих</w:t>
      </w:r>
    </w:p>
    <w:p w14:paraId="0591874E" w14:textId="45B7D683" w:rsidR="00C1401F" w:rsidRPr="00534F02" w:rsidRDefault="007A7DB2" w:rsidP="008A4119">
      <w:pPr>
        <w:autoSpaceDE w:val="0"/>
        <w:ind w:firstLine="851"/>
        <w:jc w:val="both"/>
        <w:rPr>
          <w:color w:val="000000"/>
          <w:sz w:val="27"/>
          <w:szCs w:val="27"/>
        </w:rPr>
      </w:pPr>
      <w:r w:rsidRPr="00534F02">
        <w:rPr>
          <w:color w:val="000000"/>
          <w:sz w:val="27"/>
          <w:szCs w:val="27"/>
        </w:rPr>
        <w:t>Кукурудз</w:t>
      </w:r>
      <w:r w:rsidR="00E84AFA" w:rsidRPr="00534F02">
        <w:rPr>
          <w:color w:val="000000"/>
          <w:sz w:val="27"/>
          <w:szCs w:val="27"/>
        </w:rPr>
        <w:t xml:space="preserve">а – </w:t>
      </w:r>
      <w:r w:rsidR="00DD42A7" w:rsidRPr="00534F02">
        <w:rPr>
          <w:color w:val="000000"/>
          <w:sz w:val="27"/>
          <w:szCs w:val="27"/>
        </w:rPr>
        <w:t>збирання</w:t>
      </w:r>
    </w:p>
    <w:p w14:paraId="398C03C4" w14:textId="525D99ED" w:rsidR="00E84AFA" w:rsidRPr="00534F02" w:rsidRDefault="00E84AFA" w:rsidP="008A4119">
      <w:pPr>
        <w:autoSpaceDE w:val="0"/>
        <w:ind w:firstLine="851"/>
        <w:jc w:val="both"/>
        <w:rPr>
          <w:color w:val="000000"/>
          <w:sz w:val="27"/>
          <w:szCs w:val="27"/>
        </w:rPr>
      </w:pPr>
      <w:r w:rsidRPr="00534F02">
        <w:rPr>
          <w:color w:val="000000"/>
          <w:sz w:val="27"/>
          <w:szCs w:val="27"/>
        </w:rPr>
        <w:t xml:space="preserve">Озимий ріпак – </w:t>
      </w:r>
      <w:r w:rsidR="00523732" w:rsidRPr="00534F02">
        <w:rPr>
          <w:color w:val="000000"/>
          <w:sz w:val="27"/>
          <w:szCs w:val="27"/>
        </w:rPr>
        <w:t>2-3</w:t>
      </w:r>
      <w:r w:rsidRPr="00534F02">
        <w:rPr>
          <w:color w:val="000000"/>
          <w:sz w:val="27"/>
          <w:szCs w:val="27"/>
        </w:rPr>
        <w:t xml:space="preserve"> пара справжніх листків</w:t>
      </w:r>
    </w:p>
    <w:p w14:paraId="3B006419" w14:textId="265070E3" w:rsidR="00C1401F" w:rsidRPr="00534F02" w:rsidRDefault="00C1401F" w:rsidP="008A4119">
      <w:pPr>
        <w:autoSpaceDE w:val="0"/>
        <w:ind w:firstLine="851"/>
        <w:jc w:val="both"/>
        <w:rPr>
          <w:color w:val="000000"/>
          <w:sz w:val="27"/>
          <w:szCs w:val="27"/>
        </w:rPr>
      </w:pPr>
      <w:r w:rsidRPr="00534F02">
        <w:rPr>
          <w:color w:val="000000"/>
          <w:sz w:val="27"/>
          <w:szCs w:val="27"/>
        </w:rPr>
        <w:t xml:space="preserve">Цукровий </w:t>
      </w:r>
      <w:r w:rsidR="00EF4662" w:rsidRPr="00534F02">
        <w:rPr>
          <w:color w:val="000000"/>
          <w:sz w:val="27"/>
          <w:szCs w:val="27"/>
        </w:rPr>
        <w:t xml:space="preserve">буряк – </w:t>
      </w:r>
      <w:r w:rsidR="00F1053B" w:rsidRPr="00534F02">
        <w:rPr>
          <w:color w:val="000000"/>
          <w:sz w:val="27"/>
          <w:szCs w:val="27"/>
        </w:rPr>
        <w:t>копання</w:t>
      </w:r>
    </w:p>
    <w:p w14:paraId="190CE5BB" w14:textId="6B5FE907" w:rsidR="00C1401F" w:rsidRPr="00534F02" w:rsidRDefault="008160EE" w:rsidP="008A4119">
      <w:pPr>
        <w:autoSpaceDE w:val="0"/>
        <w:ind w:firstLine="851"/>
        <w:jc w:val="both"/>
        <w:rPr>
          <w:color w:val="000000"/>
          <w:sz w:val="27"/>
          <w:szCs w:val="27"/>
        </w:rPr>
      </w:pPr>
      <w:r w:rsidRPr="00534F02">
        <w:rPr>
          <w:color w:val="000000"/>
          <w:sz w:val="27"/>
          <w:szCs w:val="27"/>
        </w:rPr>
        <w:t xml:space="preserve">Соняшник – </w:t>
      </w:r>
      <w:r w:rsidR="00E84AFA" w:rsidRPr="00534F02">
        <w:rPr>
          <w:color w:val="000000"/>
          <w:sz w:val="27"/>
          <w:szCs w:val="27"/>
        </w:rPr>
        <w:t xml:space="preserve"> </w:t>
      </w:r>
      <w:r w:rsidR="009D2171" w:rsidRPr="00534F02">
        <w:rPr>
          <w:color w:val="000000"/>
          <w:sz w:val="27"/>
          <w:szCs w:val="27"/>
        </w:rPr>
        <w:t xml:space="preserve"> </w:t>
      </w:r>
      <w:r w:rsidR="00E84AFA" w:rsidRPr="00534F02">
        <w:rPr>
          <w:color w:val="000000"/>
          <w:sz w:val="27"/>
          <w:szCs w:val="27"/>
        </w:rPr>
        <w:t>збирання</w:t>
      </w:r>
    </w:p>
    <w:p w14:paraId="1ED5F7D3" w14:textId="69929843" w:rsidR="00EF4662" w:rsidRPr="00534F02" w:rsidRDefault="00E84AFA" w:rsidP="008A4119">
      <w:pPr>
        <w:autoSpaceDE w:val="0"/>
        <w:ind w:firstLine="851"/>
        <w:jc w:val="both"/>
        <w:rPr>
          <w:color w:val="000000"/>
          <w:sz w:val="27"/>
          <w:szCs w:val="27"/>
        </w:rPr>
      </w:pPr>
      <w:r w:rsidRPr="00534F02">
        <w:rPr>
          <w:color w:val="000000"/>
          <w:sz w:val="27"/>
          <w:szCs w:val="27"/>
        </w:rPr>
        <w:t>Соя –  збирання</w:t>
      </w:r>
    </w:p>
    <w:p w14:paraId="119118AC" w14:textId="06F2B548" w:rsidR="00C1401F" w:rsidRPr="00534F02" w:rsidRDefault="00C1401F" w:rsidP="008A4119">
      <w:pPr>
        <w:autoSpaceDE w:val="0"/>
        <w:ind w:firstLine="851"/>
        <w:jc w:val="both"/>
        <w:rPr>
          <w:color w:val="000000"/>
          <w:sz w:val="27"/>
          <w:szCs w:val="27"/>
        </w:rPr>
      </w:pPr>
      <w:r w:rsidRPr="00534F02">
        <w:rPr>
          <w:color w:val="000000"/>
          <w:sz w:val="27"/>
          <w:szCs w:val="27"/>
        </w:rPr>
        <w:t xml:space="preserve">Багаторічні трави –  відростання </w:t>
      </w:r>
    </w:p>
    <w:p w14:paraId="7E63EBF1" w14:textId="2517AC5F" w:rsidR="00C1401F" w:rsidRPr="00534F02" w:rsidRDefault="00E84AFA" w:rsidP="008A4119">
      <w:pPr>
        <w:autoSpaceDE w:val="0"/>
        <w:ind w:firstLine="851"/>
        <w:jc w:val="both"/>
        <w:rPr>
          <w:color w:val="000000"/>
          <w:sz w:val="27"/>
          <w:szCs w:val="27"/>
        </w:rPr>
      </w:pPr>
      <w:r w:rsidRPr="00534F02">
        <w:rPr>
          <w:color w:val="000000"/>
          <w:sz w:val="27"/>
          <w:szCs w:val="27"/>
        </w:rPr>
        <w:t xml:space="preserve">Сад – </w:t>
      </w:r>
      <w:r w:rsidR="003F66E6" w:rsidRPr="00534F02">
        <w:rPr>
          <w:color w:val="000000"/>
          <w:sz w:val="27"/>
          <w:szCs w:val="27"/>
        </w:rPr>
        <w:t xml:space="preserve">збирання </w:t>
      </w:r>
      <w:r w:rsidR="00C1401F" w:rsidRPr="00534F02">
        <w:rPr>
          <w:color w:val="000000"/>
          <w:sz w:val="27"/>
          <w:szCs w:val="27"/>
        </w:rPr>
        <w:t xml:space="preserve"> плодів</w:t>
      </w:r>
    </w:p>
    <w:p w14:paraId="1D69DC9E" w14:textId="77777777" w:rsidR="007A7DB2" w:rsidRPr="00534F02" w:rsidRDefault="007A7DB2" w:rsidP="008A4119">
      <w:pPr>
        <w:ind w:firstLine="851"/>
        <w:jc w:val="both"/>
        <w:rPr>
          <w:b/>
          <w:bCs/>
          <w:sz w:val="27"/>
          <w:szCs w:val="27"/>
        </w:rPr>
      </w:pPr>
    </w:p>
    <w:p w14:paraId="22AE1E35" w14:textId="77777777" w:rsidR="00D16DCE" w:rsidRPr="00534F02" w:rsidRDefault="00D16DCE" w:rsidP="00D16DCE">
      <w:pPr>
        <w:jc w:val="center"/>
        <w:rPr>
          <w:b/>
          <w:bCs/>
          <w:sz w:val="27"/>
          <w:szCs w:val="27"/>
        </w:rPr>
      </w:pPr>
      <w:r w:rsidRPr="00534F02">
        <w:rPr>
          <w:b/>
          <w:bCs/>
          <w:sz w:val="27"/>
          <w:szCs w:val="27"/>
        </w:rPr>
        <w:t>Шкідники та хвороби кукурудзи.</w:t>
      </w:r>
    </w:p>
    <w:p w14:paraId="0CC98A5C" w14:textId="119A3E6F" w:rsidR="00D16DCE" w:rsidRPr="00534F02" w:rsidRDefault="00D16DCE" w:rsidP="00D10329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 w:rsidRPr="00534F02">
        <w:rPr>
          <w:rFonts w:ascii="ProbaPro" w:hAnsi="ProbaPro"/>
          <w:color w:val="000000"/>
          <w:sz w:val="27"/>
          <w:szCs w:val="27"/>
        </w:rPr>
        <w:t>Триває опускання гусениць</w:t>
      </w:r>
      <w:r w:rsidRPr="00534F02">
        <w:rPr>
          <w:rStyle w:val="a5"/>
          <w:rFonts w:ascii="ProbaPro" w:hAnsi="ProbaPro"/>
          <w:color w:val="000000"/>
          <w:sz w:val="27"/>
          <w:szCs w:val="27"/>
          <w:bdr w:val="none" w:sz="0" w:space="0" w:color="auto" w:frame="1"/>
        </w:rPr>
        <w:t> стеблового метелика </w:t>
      </w:r>
      <w:r w:rsidRPr="00534F02">
        <w:rPr>
          <w:rFonts w:ascii="ProbaPro" w:hAnsi="ProbaPro"/>
          <w:color w:val="000000"/>
          <w:sz w:val="27"/>
          <w:szCs w:val="27"/>
        </w:rPr>
        <w:t xml:space="preserve">у нижню частину стебла на зимівлю.  Обстеженнями площ кукурудзи в господарствах області, виявлено  пошкоджено у середньому 3% рослин та 2% качанів, максимально – 3%  за середньої чисельності 1 гусениця на рослину. За віковим складом усі гусениці </w:t>
      </w:r>
      <w:r w:rsidR="00D10329" w:rsidRPr="00534F02">
        <w:rPr>
          <w:rFonts w:asciiTheme="minorHAnsi" w:hAnsiTheme="minorHAnsi"/>
          <w:color w:val="000000"/>
          <w:sz w:val="27"/>
          <w:szCs w:val="27"/>
          <w:lang w:val="en-US"/>
        </w:rPr>
        <w:t>IV</w:t>
      </w:r>
      <w:r w:rsidRPr="00534F02">
        <w:rPr>
          <w:rFonts w:ascii="ProbaPro" w:hAnsi="ProbaPro"/>
          <w:color w:val="000000"/>
          <w:sz w:val="27"/>
          <w:szCs w:val="27"/>
        </w:rPr>
        <w:t xml:space="preserve"> віку.</w:t>
      </w:r>
    </w:p>
    <w:p w14:paraId="2ACD9A41" w14:textId="533419C4" w:rsidR="00D16DCE" w:rsidRPr="00534F02" w:rsidRDefault="00D16DCE" w:rsidP="00D10329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 w:rsidRPr="00534F02">
        <w:rPr>
          <w:rFonts w:ascii="ProbaPro" w:hAnsi="ProbaPro"/>
          <w:b/>
          <w:color w:val="000000"/>
          <w:sz w:val="27"/>
          <w:szCs w:val="27"/>
        </w:rPr>
        <w:t>Хвороби</w:t>
      </w:r>
      <w:r w:rsidR="00D10329" w:rsidRPr="00534F02">
        <w:rPr>
          <w:rFonts w:asciiTheme="minorHAnsi" w:hAnsiTheme="minorHAnsi"/>
          <w:b/>
          <w:color w:val="000000"/>
          <w:sz w:val="27"/>
          <w:szCs w:val="27"/>
        </w:rPr>
        <w:t>:</w:t>
      </w:r>
      <w:r w:rsidRPr="00534F02">
        <w:rPr>
          <w:rStyle w:val="a5"/>
          <w:sz w:val="27"/>
          <w:szCs w:val="27"/>
          <w:bdr w:val="none" w:sz="0" w:space="0" w:color="auto" w:frame="1"/>
        </w:rPr>
        <w:t xml:space="preserve"> </w:t>
      </w:r>
      <w:r w:rsidR="00D10329" w:rsidRPr="00534F02">
        <w:rPr>
          <w:rStyle w:val="a5"/>
          <w:sz w:val="27"/>
          <w:szCs w:val="27"/>
          <w:bdr w:val="none" w:sz="0" w:space="0" w:color="auto" w:frame="1"/>
        </w:rPr>
        <w:t xml:space="preserve"> </w:t>
      </w:r>
      <w:r w:rsidRPr="00534F02">
        <w:rPr>
          <w:rStyle w:val="a5"/>
          <w:rFonts w:ascii="ProbaPro" w:hAnsi="ProbaPro"/>
          <w:color w:val="000000"/>
          <w:sz w:val="27"/>
          <w:szCs w:val="27"/>
          <w:bdr w:val="none" w:sz="0" w:space="0" w:color="auto" w:frame="1"/>
        </w:rPr>
        <w:t>фузаріоз</w:t>
      </w:r>
      <w:r w:rsidR="00D10329" w:rsidRPr="00534F02">
        <w:rPr>
          <w:rStyle w:val="a5"/>
          <w:rFonts w:asciiTheme="minorHAnsi" w:hAnsiTheme="minorHAnsi"/>
          <w:color w:val="000000"/>
          <w:sz w:val="27"/>
          <w:szCs w:val="27"/>
          <w:bdr w:val="none" w:sz="0" w:space="0" w:color="auto" w:frame="1"/>
        </w:rPr>
        <w:t xml:space="preserve"> </w:t>
      </w:r>
      <w:r w:rsidRPr="00534F02">
        <w:rPr>
          <w:rFonts w:ascii="ProbaPro" w:hAnsi="ProbaPro"/>
          <w:color w:val="000000"/>
          <w:sz w:val="27"/>
          <w:szCs w:val="27"/>
        </w:rPr>
        <w:t>виявлено лише на тих качанах,</w:t>
      </w:r>
      <w:r w:rsidR="00D10329" w:rsidRPr="00534F02">
        <w:rPr>
          <w:rFonts w:asciiTheme="minorHAnsi" w:hAnsiTheme="minorHAnsi"/>
          <w:color w:val="000000"/>
          <w:sz w:val="27"/>
          <w:szCs w:val="27"/>
        </w:rPr>
        <w:t xml:space="preserve"> </w:t>
      </w:r>
      <w:r w:rsidRPr="00534F02">
        <w:rPr>
          <w:rFonts w:ascii="ProbaPro" w:hAnsi="ProbaPro"/>
          <w:color w:val="000000"/>
          <w:sz w:val="27"/>
          <w:szCs w:val="27"/>
        </w:rPr>
        <w:t xml:space="preserve">які були пошкоджені гусеницями бавовникової совки та стеблового метелика. Уражено 1 - 2% качанів, максимально - 3%, розвиток хвороби – </w:t>
      </w:r>
      <w:r w:rsidR="00E03A8C" w:rsidRPr="00534F02">
        <w:rPr>
          <w:rFonts w:ascii="ProbaPro" w:hAnsi="ProbaPro"/>
          <w:color w:val="000000"/>
          <w:sz w:val="27"/>
          <w:szCs w:val="27"/>
        </w:rPr>
        <w:t>1-</w:t>
      </w:r>
      <w:r w:rsidRPr="00534F02">
        <w:rPr>
          <w:rFonts w:ascii="ProbaPro" w:hAnsi="ProbaPro"/>
          <w:color w:val="000000"/>
          <w:sz w:val="27"/>
          <w:szCs w:val="27"/>
        </w:rPr>
        <w:t>2%.</w:t>
      </w:r>
    </w:p>
    <w:p w14:paraId="1622783E" w14:textId="0124D8F8" w:rsidR="00D16DCE" w:rsidRDefault="00D16DCE" w:rsidP="00D10329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Theme="minorHAnsi" w:hAnsiTheme="minorHAnsi"/>
          <w:color w:val="000000"/>
          <w:sz w:val="27"/>
          <w:szCs w:val="27"/>
        </w:rPr>
      </w:pPr>
      <w:r w:rsidRPr="00534F02">
        <w:rPr>
          <w:rStyle w:val="a5"/>
          <w:rFonts w:ascii="ProbaPro" w:hAnsi="ProbaPro"/>
          <w:color w:val="000000"/>
          <w:sz w:val="27"/>
          <w:szCs w:val="27"/>
          <w:bdr w:val="none" w:sz="0" w:space="0" w:color="auto" w:frame="1"/>
        </w:rPr>
        <w:t>Пухирчасту сажку</w:t>
      </w:r>
      <w:r w:rsidR="00D10329" w:rsidRPr="00534F02">
        <w:rPr>
          <w:rStyle w:val="a5"/>
          <w:rFonts w:asciiTheme="minorHAnsi" w:hAnsiTheme="minorHAnsi"/>
          <w:color w:val="000000"/>
          <w:sz w:val="27"/>
          <w:szCs w:val="27"/>
          <w:bdr w:val="none" w:sz="0" w:space="0" w:color="auto" w:frame="1"/>
        </w:rPr>
        <w:t xml:space="preserve"> </w:t>
      </w:r>
      <w:r w:rsidRPr="00534F02">
        <w:rPr>
          <w:rFonts w:ascii="ProbaPro" w:hAnsi="ProbaPro"/>
          <w:color w:val="000000"/>
          <w:sz w:val="27"/>
          <w:szCs w:val="27"/>
        </w:rPr>
        <w:t xml:space="preserve">виявлено на </w:t>
      </w:r>
      <w:r w:rsidR="00E03A8C" w:rsidRPr="00534F02">
        <w:rPr>
          <w:rFonts w:ascii="ProbaPro" w:hAnsi="ProbaPro"/>
          <w:color w:val="000000"/>
          <w:sz w:val="27"/>
          <w:szCs w:val="27"/>
        </w:rPr>
        <w:t>6</w:t>
      </w:r>
      <w:r w:rsidRPr="00534F02">
        <w:rPr>
          <w:rFonts w:ascii="ProbaPro" w:hAnsi="ProbaPro"/>
          <w:color w:val="000000"/>
          <w:sz w:val="27"/>
          <w:szCs w:val="27"/>
        </w:rPr>
        <w:t>0% обстежених площ посівів кукурудзи, уражено поодинокі рослини. Розвиток хвороби –</w:t>
      </w:r>
      <w:r w:rsidR="00C517A7" w:rsidRPr="00534F02">
        <w:rPr>
          <w:rFonts w:ascii="ProbaPro" w:hAnsi="ProbaPro"/>
          <w:color w:val="000000"/>
          <w:sz w:val="27"/>
          <w:szCs w:val="27"/>
        </w:rPr>
        <w:t>1-</w:t>
      </w:r>
      <w:r w:rsidRPr="00534F02">
        <w:rPr>
          <w:rFonts w:ascii="ProbaPro" w:hAnsi="ProbaPro"/>
          <w:color w:val="000000"/>
          <w:sz w:val="27"/>
          <w:szCs w:val="27"/>
        </w:rPr>
        <w:t xml:space="preserve"> 5%.</w:t>
      </w:r>
      <w:r w:rsidR="00D10329" w:rsidRPr="00534F02">
        <w:rPr>
          <w:rFonts w:asciiTheme="minorHAnsi" w:hAnsiTheme="minorHAnsi"/>
          <w:color w:val="000000"/>
          <w:sz w:val="27"/>
          <w:szCs w:val="27"/>
        </w:rPr>
        <w:t xml:space="preserve"> </w:t>
      </w:r>
      <w:r w:rsidRPr="00534F02">
        <w:rPr>
          <w:rStyle w:val="a5"/>
          <w:rFonts w:ascii="ProbaPro" w:hAnsi="ProbaPro"/>
          <w:color w:val="000000"/>
          <w:sz w:val="27"/>
          <w:szCs w:val="27"/>
          <w:bdr w:val="none" w:sz="0" w:space="0" w:color="auto" w:frame="1"/>
        </w:rPr>
        <w:t>Летючу сажку не  </w:t>
      </w:r>
      <w:r w:rsidRPr="00534F02">
        <w:rPr>
          <w:rFonts w:ascii="ProbaPro" w:hAnsi="ProbaPro"/>
          <w:color w:val="000000"/>
          <w:sz w:val="27"/>
          <w:szCs w:val="27"/>
        </w:rPr>
        <w:t>виявлено.</w:t>
      </w:r>
    </w:p>
    <w:p w14:paraId="3A753FED" w14:textId="77777777" w:rsidR="00534F02" w:rsidRPr="00534F02" w:rsidRDefault="00534F02" w:rsidP="00D10329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Theme="minorHAnsi" w:hAnsiTheme="minorHAnsi"/>
          <w:color w:val="000000"/>
          <w:sz w:val="27"/>
          <w:szCs w:val="27"/>
          <w:lang w:val="ru-RU"/>
        </w:rPr>
      </w:pPr>
    </w:p>
    <w:p w14:paraId="7179E321" w14:textId="77777777" w:rsidR="00D16DCE" w:rsidRDefault="00D16DCE" w:rsidP="00D16DCE">
      <w:pPr>
        <w:jc w:val="center"/>
        <w:rPr>
          <w:b/>
          <w:bCs/>
          <w:sz w:val="27"/>
          <w:szCs w:val="27"/>
        </w:rPr>
      </w:pPr>
      <w:r w:rsidRPr="00534F02">
        <w:rPr>
          <w:b/>
          <w:bCs/>
          <w:sz w:val="27"/>
          <w:szCs w:val="27"/>
        </w:rPr>
        <w:t xml:space="preserve">Шкідники та хвороби </w:t>
      </w:r>
      <w:r w:rsidRPr="00534F02">
        <w:rPr>
          <w:b/>
          <w:bCs/>
          <w:sz w:val="27"/>
          <w:szCs w:val="27"/>
          <w:lang w:val="ru-RU"/>
        </w:rPr>
        <w:t xml:space="preserve">озимого </w:t>
      </w:r>
      <w:r w:rsidRPr="00534F02">
        <w:rPr>
          <w:b/>
          <w:bCs/>
          <w:sz w:val="27"/>
          <w:szCs w:val="27"/>
        </w:rPr>
        <w:t xml:space="preserve"> ріпаку.</w:t>
      </w:r>
    </w:p>
    <w:p w14:paraId="6C0B4F0A" w14:textId="0DD41291" w:rsidR="00D16DCE" w:rsidRPr="00534F02" w:rsidRDefault="00D16DCE" w:rsidP="00D10329">
      <w:pPr>
        <w:ind w:firstLine="851"/>
        <w:jc w:val="both"/>
        <w:rPr>
          <w:bCs/>
          <w:sz w:val="27"/>
          <w:szCs w:val="27"/>
        </w:rPr>
      </w:pPr>
      <w:r w:rsidRPr="00534F02">
        <w:rPr>
          <w:bCs/>
          <w:sz w:val="27"/>
          <w:szCs w:val="27"/>
        </w:rPr>
        <w:t>Погодні умови  звітного періоду сприяють росту і розвитку рослин ріпаку, рослини покращили свій вегетативний стан. Господарства області провели хімічний захист посівів від шкідників, біологічна ефективність  84-90 %.</w:t>
      </w:r>
    </w:p>
    <w:p w14:paraId="08E41BC3" w14:textId="4D87F13E" w:rsidR="00D16DCE" w:rsidRPr="00534F02" w:rsidRDefault="00D16DCE" w:rsidP="00D10329">
      <w:pPr>
        <w:ind w:firstLine="851"/>
        <w:jc w:val="both"/>
        <w:rPr>
          <w:bCs/>
          <w:sz w:val="27"/>
          <w:szCs w:val="27"/>
        </w:rPr>
      </w:pPr>
      <w:r w:rsidRPr="00534F02">
        <w:rPr>
          <w:bCs/>
          <w:sz w:val="27"/>
          <w:szCs w:val="27"/>
        </w:rPr>
        <w:t>Обстеженнями посівів озимого ріпаку в  господарствах області , де було проведено інсектицидний  захист  проти комплексу шкідників, виявлено:</w:t>
      </w:r>
    </w:p>
    <w:p w14:paraId="3209B553" w14:textId="31CFBDD1" w:rsidR="00D16DCE" w:rsidRPr="00534F02" w:rsidRDefault="00D16DCE" w:rsidP="00D10329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 w:rsidRPr="00534F02">
        <w:rPr>
          <w:rStyle w:val="a5"/>
          <w:rFonts w:ascii="ProbaPro" w:hAnsi="ProbaPro"/>
          <w:color w:val="000000"/>
          <w:sz w:val="27"/>
          <w:szCs w:val="27"/>
          <w:bdr w:val="none" w:sz="0" w:space="0" w:color="auto" w:frame="1"/>
        </w:rPr>
        <w:t>Ріпаковий пильщик.</w:t>
      </w:r>
      <w:r w:rsidRPr="00534F02">
        <w:rPr>
          <w:rFonts w:ascii="ProbaPro" w:hAnsi="ProbaPro"/>
          <w:color w:val="000000"/>
          <w:sz w:val="27"/>
          <w:szCs w:val="27"/>
        </w:rPr>
        <w:t xml:space="preserve"> На протязі звітного періоду проходила відкладання яєць шкідником та  відродження личинок. Пошкодження шкідником виявлено на 2-3 % рослин.</w:t>
      </w:r>
    </w:p>
    <w:p w14:paraId="397DEE72" w14:textId="65FD216B" w:rsidR="00D16DCE" w:rsidRPr="00534F02" w:rsidRDefault="00D16DCE" w:rsidP="00D10329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 w:rsidRPr="00534F02">
        <w:rPr>
          <w:rFonts w:ascii="ProbaPro" w:hAnsi="ProbaPro"/>
          <w:color w:val="000000"/>
          <w:sz w:val="27"/>
          <w:szCs w:val="27"/>
        </w:rPr>
        <w:t xml:space="preserve">Продовжувалась  </w:t>
      </w:r>
      <w:proofErr w:type="spellStart"/>
      <w:r w:rsidRPr="00534F02">
        <w:rPr>
          <w:rFonts w:ascii="ProbaPro" w:hAnsi="ProbaPro"/>
          <w:color w:val="000000"/>
          <w:sz w:val="27"/>
          <w:szCs w:val="27"/>
        </w:rPr>
        <w:t>шкодочинність</w:t>
      </w:r>
      <w:proofErr w:type="spellEnd"/>
      <w:r w:rsidR="00D10329" w:rsidRPr="00534F02">
        <w:rPr>
          <w:rFonts w:asciiTheme="minorHAnsi" w:hAnsiTheme="minorHAnsi"/>
          <w:color w:val="000000"/>
          <w:sz w:val="27"/>
          <w:szCs w:val="27"/>
        </w:rPr>
        <w:t xml:space="preserve"> </w:t>
      </w:r>
      <w:r w:rsidRPr="00534F02">
        <w:rPr>
          <w:rStyle w:val="a5"/>
          <w:rFonts w:ascii="ProbaPro" w:hAnsi="ProbaPro"/>
          <w:color w:val="000000"/>
          <w:sz w:val="27"/>
          <w:szCs w:val="27"/>
          <w:bdr w:val="none" w:sz="0" w:space="0" w:color="auto" w:frame="1"/>
        </w:rPr>
        <w:t>хрестоцвітих блішок</w:t>
      </w:r>
      <w:r w:rsidR="00D10329" w:rsidRPr="00534F02">
        <w:rPr>
          <w:rFonts w:asciiTheme="minorHAnsi" w:hAnsiTheme="minorHAnsi"/>
          <w:color w:val="000000"/>
          <w:sz w:val="27"/>
          <w:szCs w:val="27"/>
        </w:rPr>
        <w:t xml:space="preserve"> </w:t>
      </w:r>
      <w:r w:rsidRPr="00534F02">
        <w:rPr>
          <w:rFonts w:ascii="ProbaPro" w:hAnsi="ProbaPro"/>
          <w:color w:val="000000"/>
          <w:sz w:val="27"/>
          <w:szCs w:val="27"/>
        </w:rPr>
        <w:t xml:space="preserve"> пошкоджено –2-5% рослин у слабкому ступені. Через  хімічний захист інсектицидом  посіву виявлено від 0 до 2 </w:t>
      </w:r>
      <w:proofErr w:type="spellStart"/>
      <w:r w:rsidRPr="00534F02">
        <w:rPr>
          <w:rFonts w:ascii="ProbaPro" w:hAnsi="ProbaPro"/>
          <w:color w:val="000000"/>
          <w:sz w:val="27"/>
          <w:szCs w:val="27"/>
        </w:rPr>
        <w:t>екз.кв.м</w:t>
      </w:r>
      <w:proofErr w:type="spellEnd"/>
      <w:r w:rsidRPr="00534F02">
        <w:rPr>
          <w:rFonts w:ascii="ProbaPro" w:hAnsi="ProbaPro"/>
          <w:color w:val="000000"/>
          <w:sz w:val="27"/>
          <w:szCs w:val="27"/>
        </w:rPr>
        <w:t xml:space="preserve"> живих екземплярів блішок.</w:t>
      </w:r>
    </w:p>
    <w:p w14:paraId="2F315538" w14:textId="05F1C0B0" w:rsidR="00D16DCE" w:rsidRPr="00534F02" w:rsidRDefault="00D16DCE" w:rsidP="00D10329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Theme="minorHAnsi" w:hAnsiTheme="minorHAnsi"/>
          <w:color w:val="000000"/>
          <w:sz w:val="27"/>
          <w:szCs w:val="27"/>
          <w:shd w:val="clear" w:color="auto" w:fill="FFFFFF"/>
        </w:rPr>
      </w:pPr>
      <w:r w:rsidRPr="00534F02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Триває  </w:t>
      </w:r>
      <w:proofErr w:type="spellStart"/>
      <w:r w:rsidRPr="00534F02">
        <w:rPr>
          <w:rFonts w:ascii="ProbaPro" w:hAnsi="ProbaPro"/>
          <w:color w:val="000000"/>
          <w:sz w:val="27"/>
          <w:szCs w:val="27"/>
          <w:shd w:val="clear" w:color="auto" w:fill="FFFFFF"/>
        </w:rPr>
        <w:t>шкодочинність</w:t>
      </w:r>
      <w:proofErr w:type="spellEnd"/>
      <w:r w:rsidRPr="00534F02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гусениць</w:t>
      </w:r>
      <w:r w:rsidR="00D10329" w:rsidRPr="00534F02">
        <w:rPr>
          <w:rFonts w:asciiTheme="minorHAnsi" w:hAnsiTheme="minorHAnsi"/>
          <w:color w:val="000000"/>
          <w:sz w:val="27"/>
          <w:szCs w:val="27"/>
          <w:shd w:val="clear" w:color="auto" w:fill="FFFFFF"/>
        </w:rPr>
        <w:t xml:space="preserve"> </w:t>
      </w:r>
      <w:r w:rsidRPr="00534F02">
        <w:rPr>
          <w:rStyle w:val="a5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озимої совки</w:t>
      </w:r>
      <w:r w:rsidR="00D10329" w:rsidRPr="00534F02">
        <w:rPr>
          <w:rStyle w:val="a5"/>
          <w:rFonts w:asciiTheme="minorHAnsi" w:hAnsiTheme="minorHAnsi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534F02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на 70% обстеженої площі посівів озимого ріпаку, середня чисельність – 0,5 </w:t>
      </w:r>
      <w:proofErr w:type="spellStart"/>
      <w:r w:rsidRPr="00534F02">
        <w:rPr>
          <w:rFonts w:ascii="ProbaPro" w:hAnsi="ProbaPro"/>
          <w:color w:val="000000"/>
          <w:sz w:val="27"/>
          <w:szCs w:val="27"/>
          <w:shd w:val="clear" w:color="auto" w:fill="FFFFFF"/>
        </w:rPr>
        <w:t>екз</w:t>
      </w:r>
      <w:proofErr w:type="spellEnd"/>
      <w:r w:rsidRPr="00534F02">
        <w:rPr>
          <w:rFonts w:ascii="ProbaPro" w:hAnsi="ProbaPro"/>
          <w:color w:val="000000"/>
          <w:sz w:val="27"/>
          <w:szCs w:val="27"/>
          <w:shd w:val="clear" w:color="auto" w:fill="FFFFFF"/>
        </w:rPr>
        <w:t>./м², максимально - 1. За віковим складом гусениці</w:t>
      </w:r>
      <w:r w:rsidR="00D10329" w:rsidRPr="00534F02">
        <w:rPr>
          <w:rFonts w:asciiTheme="minorHAnsi" w:hAnsiTheme="minorHAnsi"/>
          <w:color w:val="000000"/>
          <w:sz w:val="27"/>
          <w:szCs w:val="27"/>
          <w:shd w:val="clear" w:color="auto" w:fill="FFFFFF"/>
        </w:rPr>
        <w:t xml:space="preserve"> </w:t>
      </w:r>
      <w:r w:rsidRPr="00534F02">
        <w:rPr>
          <w:rFonts w:ascii="ProbaPro" w:hAnsi="ProbaPro"/>
          <w:color w:val="000000"/>
          <w:sz w:val="27"/>
          <w:szCs w:val="27"/>
        </w:rPr>
        <w:t xml:space="preserve">IV покоління,  пошкоджено – 1-3% рослин  </w:t>
      </w:r>
      <w:r w:rsidRPr="00534F02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534F02">
        <w:rPr>
          <w:rFonts w:ascii="ProbaPro" w:hAnsi="ProbaPro"/>
          <w:b/>
          <w:bCs/>
          <w:color w:val="000000"/>
          <w:sz w:val="27"/>
          <w:szCs w:val="27"/>
          <w:shd w:val="clear" w:color="auto" w:fill="FFFFFF"/>
        </w:rPr>
        <w:t>Хвороб</w:t>
      </w:r>
      <w:proofErr w:type="spellEnd"/>
      <w:r w:rsidRPr="00534F02">
        <w:rPr>
          <w:rFonts w:ascii="ProbaPro" w:hAnsi="ProbaPro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Pr="00534F02">
        <w:rPr>
          <w:rFonts w:ascii="ProbaPro" w:hAnsi="ProbaPro"/>
          <w:color w:val="000000"/>
          <w:sz w:val="27"/>
          <w:szCs w:val="27"/>
          <w:shd w:val="clear" w:color="auto" w:fill="FFFFFF"/>
        </w:rPr>
        <w:t>ріпаку не виявлено.</w:t>
      </w:r>
    </w:p>
    <w:p w14:paraId="5EA260EB" w14:textId="77777777" w:rsidR="00D10329" w:rsidRPr="00534F02" w:rsidRDefault="00D10329" w:rsidP="00D10329">
      <w:pPr>
        <w:pStyle w:val="ac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Theme="minorHAnsi" w:hAnsiTheme="minorHAnsi"/>
          <w:color w:val="000000"/>
          <w:sz w:val="27"/>
          <w:szCs w:val="27"/>
          <w:shd w:val="clear" w:color="auto" w:fill="FFFFFF"/>
        </w:rPr>
      </w:pPr>
    </w:p>
    <w:p w14:paraId="6F0C5D3A" w14:textId="77777777" w:rsidR="00D10329" w:rsidRPr="00534F02" w:rsidRDefault="00D16DCE" w:rsidP="00D10329">
      <w:pPr>
        <w:ind w:firstLine="851"/>
        <w:jc w:val="center"/>
        <w:rPr>
          <w:b/>
          <w:spacing w:val="2"/>
          <w:sz w:val="27"/>
          <w:szCs w:val="27"/>
        </w:rPr>
      </w:pPr>
      <w:r w:rsidRPr="00534F02">
        <w:rPr>
          <w:b/>
          <w:spacing w:val="2"/>
          <w:sz w:val="27"/>
          <w:szCs w:val="27"/>
        </w:rPr>
        <w:t>Хвороби соняшнику</w:t>
      </w:r>
      <w:r w:rsidR="00D10329" w:rsidRPr="00534F02">
        <w:rPr>
          <w:b/>
          <w:spacing w:val="2"/>
          <w:sz w:val="27"/>
          <w:szCs w:val="27"/>
        </w:rPr>
        <w:t>.</w:t>
      </w:r>
    </w:p>
    <w:p w14:paraId="7D00854E" w14:textId="1E098A53" w:rsidR="00D16DCE" w:rsidRPr="00534F02" w:rsidRDefault="00D10329" w:rsidP="00D10329">
      <w:pPr>
        <w:ind w:firstLine="851"/>
        <w:jc w:val="both"/>
        <w:rPr>
          <w:b/>
          <w:sz w:val="27"/>
          <w:szCs w:val="27"/>
        </w:rPr>
      </w:pPr>
      <w:r w:rsidRPr="00534F02">
        <w:rPr>
          <w:b/>
          <w:spacing w:val="2"/>
          <w:sz w:val="27"/>
          <w:szCs w:val="27"/>
        </w:rPr>
        <w:t xml:space="preserve"> </w:t>
      </w:r>
      <w:r w:rsidR="00D16DCE" w:rsidRPr="00534F02">
        <w:rPr>
          <w:sz w:val="27"/>
          <w:szCs w:val="27"/>
        </w:rPr>
        <w:t xml:space="preserve">На незібраних площах </w:t>
      </w:r>
      <w:r w:rsidR="00D16DCE" w:rsidRPr="00534F02">
        <w:rPr>
          <w:b/>
          <w:i/>
          <w:sz w:val="27"/>
          <w:szCs w:val="27"/>
        </w:rPr>
        <w:t xml:space="preserve">соняшнику </w:t>
      </w:r>
      <w:r w:rsidR="00D16DCE" w:rsidRPr="00534F02">
        <w:rPr>
          <w:sz w:val="27"/>
          <w:szCs w:val="27"/>
        </w:rPr>
        <w:t xml:space="preserve"> відмічається ураження 1-2 % кошиків </w:t>
      </w:r>
      <w:r w:rsidR="00D16DCE" w:rsidRPr="00534F02">
        <w:rPr>
          <w:b/>
          <w:sz w:val="27"/>
          <w:szCs w:val="27"/>
        </w:rPr>
        <w:t>сірою гниллю.</w:t>
      </w:r>
    </w:p>
    <w:p w14:paraId="1806F27B" w14:textId="77777777" w:rsidR="00D16DCE" w:rsidRDefault="00D16DCE" w:rsidP="00D10329">
      <w:pPr>
        <w:ind w:firstLine="851"/>
        <w:jc w:val="both"/>
        <w:rPr>
          <w:b/>
          <w:spacing w:val="2"/>
          <w:sz w:val="27"/>
          <w:szCs w:val="27"/>
        </w:rPr>
      </w:pPr>
    </w:p>
    <w:p w14:paraId="21A7C794" w14:textId="77777777" w:rsidR="00A54A9B" w:rsidRDefault="00A54A9B" w:rsidP="00D10329">
      <w:pPr>
        <w:ind w:firstLine="851"/>
        <w:jc w:val="both"/>
        <w:rPr>
          <w:b/>
          <w:spacing w:val="2"/>
          <w:sz w:val="27"/>
          <w:szCs w:val="27"/>
        </w:rPr>
      </w:pPr>
    </w:p>
    <w:p w14:paraId="68A5AE7E" w14:textId="77777777" w:rsidR="00A54A9B" w:rsidRPr="00534F02" w:rsidRDefault="00A54A9B" w:rsidP="00D10329">
      <w:pPr>
        <w:ind w:firstLine="851"/>
        <w:jc w:val="both"/>
        <w:rPr>
          <w:b/>
          <w:spacing w:val="2"/>
          <w:sz w:val="27"/>
          <w:szCs w:val="27"/>
        </w:rPr>
      </w:pPr>
    </w:p>
    <w:p w14:paraId="222A3FF2" w14:textId="77777777" w:rsidR="00D16DCE" w:rsidRPr="00534F02" w:rsidRDefault="00D16DCE" w:rsidP="00D10329">
      <w:pPr>
        <w:ind w:firstLine="851"/>
        <w:jc w:val="center"/>
        <w:rPr>
          <w:b/>
          <w:bCs/>
          <w:sz w:val="27"/>
          <w:szCs w:val="27"/>
        </w:rPr>
      </w:pPr>
      <w:r w:rsidRPr="00534F02">
        <w:rPr>
          <w:b/>
          <w:bCs/>
          <w:sz w:val="27"/>
          <w:szCs w:val="27"/>
        </w:rPr>
        <w:lastRenderedPageBreak/>
        <w:t>Шкідники та хвороби цукрових буряків.</w:t>
      </w:r>
    </w:p>
    <w:p w14:paraId="483A9D99" w14:textId="0A1BD37D" w:rsidR="00D16DCE" w:rsidRPr="00534F02" w:rsidRDefault="00D16DCE" w:rsidP="00D10329">
      <w:pPr>
        <w:ind w:firstLine="851"/>
        <w:jc w:val="both"/>
        <w:rPr>
          <w:bCs/>
          <w:sz w:val="27"/>
          <w:szCs w:val="27"/>
        </w:rPr>
      </w:pPr>
      <w:r w:rsidRPr="00534F02">
        <w:rPr>
          <w:bCs/>
          <w:sz w:val="27"/>
          <w:szCs w:val="27"/>
        </w:rPr>
        <w:t>Господарства ОТГ проводять масове копання коренеплодів.</w:t>
      </w:r>
      <w:r w:rsidR="00D10329" w:rsidRPr="00534F02">
        <w:rPr>
          <w:bCs/>
          <w:sz w:val="27"/>
          <w:szCs w:val="27"/>
        </w:rPr>
        <w:t xml:space="preserve"> </w:t>
      </w:r>
      <w:r w:rsidRPr="00534F02">
        <w:rPr>
          <w:bCs/>
          <w:sz w:val="27"/>
          <w:szCs w:val="27"/>
        </w:rPr>
        <w:t>Моніторингом посівів цукрового буряка, в</w:t>
      </w:r>
      <w:r w:rsidR="00C4392A" w:rsidRPr="00534F02">
        <w:rPr>
          <w:bCs/>
          <w:sz w:val="27"/>
          <w:szCs w:val="27"/>
        </w:rPr>
        <w:t xml:space="preserve"> господарствах області</w:t>
      </w:r>
      <w:r w:rsidRPr="00534F02">
        <w:rPr>
          <w:bCs/>
          <w:sz w:val="27"/>
          <w:szCs w:val="27"/>
        </w:rPr>
        <w:t xml:space="preserve"> виявлено масове </w:t>
      </w:r>
      <w:r w:rsidR="00D35AD5" w:rsidRPr="00534F02">
        <w:rPr>
          <w:bCs/>
          <w:sz w:val="27"/>
          <w:szCs w:val="27"/>
        </w:rPr>
        <w:t>відродження</w:t>
      </w:r>
      <w:r w:rsidRPr="00534F02">
        <w:rPr>
          <w:bCs/>
          <w:sz w:val="27"/>
          <w:szCs w:val="27"/>
        </w:rPr>
        <w:t xml:space="preserve"> самок –</w:t>
      </w:r>
      <w:proofErr w:type="spellStart"/>
      <w:r w:rsidRPr="00534F02">
        <w:rPr>
          <w:bCs/>
          <w:sz w:val="27"/>
          <w:szCs w:val="27"/>
        </w:rPr>
        <w:t>розселювачок</w:t>
      </w:r>
      <w:proofErr w:type="spellEnd"/>
      <w:r w:rsidRPr="00534F02">
        <w:rPr>
          <w:bCs/>
          <w:sz w:val="27"/>
          <w:szCs w:val="27"/>
        </w:rPr>
        <w:t xml:space="preserve">  </w:t>
      </w:r>
      <w:r w:rsidRPr="00534F02">
        <w:rPr>
          <w:b/>
          <w:sz w:val="27"/>
          <w:szCs w:val="27"/>
        </w:rPr>
        <w:t>бурякової листкової попелиці</w:t>
      </w:r>
      <w:r w:rsidRPr="00534F02">
        <w:rPr>
          <w:bCs/>
          <w:sz w:val="27"/>
          <w:szCs w:val="27"/>
        </w:rPr>
        <w:t>, проходить живлення  гусениць  2 покоління (5-6 віку</w:t>
      </w:r>
      <w:r w:rsidRPr="00534F02">
        <w:rPr>
          <w:b/>
          <w:sz w:val="27"/>
          <w:szCs w:val="27"/>
        </w:rPr>
        <w:t>)  совки-гамма</w:t>
      </w:r>
      <w:r w:rsidRPr="00534F02">
        <w:rPr>
          <w:bCs/>
          <w:sz w:val="27"/>
          <w:szCs w:val="27"/>
        </w:rPr>
        <w:t xml:space="preserve"> -0,3-1 </w:t>
      </w:r>
      <w:proofErr w:type="spellStart"/>
      <w:r w:rsidRPr="00534F02">
        <w:rPr>
          <w:bCs/>
          <w:sz w:val="27"/>
          <w:szCs w:val="27"/>
        </w:rPr>
        <w:t>екз</w:t>
      </w:r>
      <w:proofErr w:type="spellEnd"/>
      <w:r w:rsidRPr="00534F02">
        <w:rPr>
          <w:bCs/>
          <w:sz w:val="27"/>
          <w:szCs w:val="27"/>
        </w:rPr>
        <w:t xml:space="preserve">./на </w:t>
      </w:r>
      <w:proofErr w:type="spellStart"/>
      <w:r w:rsidRPr="00534F02">
        <w:rPr>
          <w:bCs/>
          <w:sz w:val="27"/>
          <w:szCs w:val="27"/>
        </w:rPr>
        <w:t>кв.м</w:t>
      </w:r>
      <w:proofErr w:type="spellEnd"/>
      <w:r w:rsidRPr="00534F02">
        <w:rPr>
          <w:bCs/>
          <w:sz w:val="27"/>
          <w:szCs w:val="27"/>
        </w:rPr>
        <w:t xml:space="preserve">, пошкоджено 2-4 % рослин.  </w:t>
      </w:r>
      <w:proofErr w:type="spellStart"/>
      <w:r w:rsidRPr="00534F02">
        <w:rPr>
          <w:bCs/>
          <w:sz w:val="27"/>
          <w:szCs w:val="27"/>
        </w:rPr>
        <w:t>Грунтовими</w:t>
      </w:r>
      <w:proofErr w:type="spellEnd"/>
      <w:r w:rsidRPr="00534F02">
        <w:rPr>
          <w:bCs/>
          <w:sz w:val="27"/>
          <w:szCs w:val="27"/>
        </w:rPr>
        <w:t xml:space="preserve"> осінніми розкопками  виявлено, що у </w:t>
      </w:r>
      <w:r w:rsidRPr="00534F02">
        <w:rPr>
          <w:b/>
          <w:sz w:val="27"/>
          <w:szCs w:val="27"/>
        </w:rPr>
        <w:t xml:space="preserve">звичайного бурякового довгоносика </w:t>
      </w:r>
      <w:r w:rsidRPr="00534F02">
        <w:rPr>
          <w:bCs/>
          <w:sz w:val="27"/>
          <w:szCs w:val="27"/>
        </w:rPr>
        <w:t xml:space="preserve"> - </w:t>
      </w:r>
      <w:r w:rsidR="00D35AD5" w:rsidRPr="00534F02">
        <w:rPr>
          <w:bCs/>
          <w:sz w:val="27"/>
          <w:szCs w:val="27"/>
        </w:rPr>
        <w:t xml:space="preserve">лялечки та імаго становлять </w:t>
      </w:r>
      <w:r w:rsidRPr="00534F02">
        <w:rPr>
          <w:bCs/>
          <w:sz w:val="27"/>
          <w:szCs w:val="27"/>
        </w:rPr>
        <w:t xml:space="preserve">100%, довгоносики знаходяться на глибині 25-40 см, загиблих довгоносиків </w:t>
      </w:r>
      <w:r w:rsidR="00D35AD5" w:rsidRPr="00534F02">
        <w:rPr>
          <w:bCs/>
          <w:sz w:val="27"/>
          <w:szCs w:val="27"/>
        </w:rPr>
        <w:t>від 0% до 21%</w:t>
      </w:r>
      <w:r w:rsidRPr="00534F02">
        <w:rPr>
          <w:bCs/>
          <w:sz w:val="27"/>
          <w:szCs w:val="27"/>
        </w:rPr>
        <w:t>, чисельність шкідник</w:t>
      </w:r>
      <w:r w:rsidR="00D35AD5" w:rsidRPr="00534F02">
        <w:rPr>
          <w:bCs/>
          <w:sz w:val="27"/>
          <w:szCs w:val="27"/>
        </w:rPr>
        <w:t>ів</w:t>
      </w:r>
      <w:r w:rsidRPr="00534F02">
        <w:rPr>
          <w:bCs/>
          <w:sz w:val="27"/>
          <w:szCs w:val="27"/>
        </w:rPr>
        <w:t xml:space="preserve"> в середньому по полю -</w:t>
      </w:r>
      <w:r w:rsidR="00D35AD5" w:rsidRPr="00534F02">
        <w:rPr>
          <w:bCs/>
          <w:sz w:val="27"/>
          <w:szCs w:val="27"/>
        </w:rPr>
        <w:t>1-2,5</w:t>
      </w:r>
      <w:r w:rsidRPr="00534F02">
        <w:rPr>
          <w:bCs/>
          <w:sz w:val="27"/>
          <w:szCs w:val="27"/>
        </w:rPr>
        <w:t xml:space="preserve"> </w:t>
      </w:r>
      <w:proofErr w:type="spellStart"/>
      <w:r w:rsidRPr="00534F02">
        <w:rPr>
          <w:bCs/>
          <w:sz w:val="27"/>
          <w:szCs w:val="27"/>
        </w:rPr>
        <w:t>екз</w:t>
      </w:r>
      <w:proofErr w:type="spellEnd"/>
      <w:r w:rsidRPr="00534F02">
        <w:rPr>
          <w:bCs/>
          <w:sz w:val="27"/>
          <w:szCs w:val="27"/>
        </w:rPr>
        <w:t>./</w:t>
      </w:r>
      <w:proofErr w:type="spellStart"/>
      <w:r w:rsidRPr="00534F02">
        <w:rPr>
          <w:bCs/>
          <w:sz w:val="27"/>
          <w:szCs w:val="27"/>
        </w:rPr>
        <w:t>кв.м</w:t>
      </w:r>
      <w:proofErr w:type="spellEnd"/>
      <w:r w:rsidRPr="00534F02">
        <w:rPr>
          <w:bCs/>
          <w:sz w:val="27"/>
          <w:szCs w:val="27"/>
        </w:rPr>
        <w:t>.</w:t>
      </w:r>
    </w:p>
    <w:p w14:paraId="0BBCE04F" w14:textId="688D0FBD" w:rsidR="00D16DCE" w:rsidRPr="00534F02" w:rsidRDefault="00D16DCE" w:rsidP="00D10329">
      <w:pPr>
        <w:ind w:firstLine="851"/>
        <w:jc w:val="both"/>
        <w:rPr>
          <w:sz w:val="27"/>
          <w:szCs w:val="27"/>
        </w:rPr>
      </w:pPr>
      <w:r w:rsidRPr="00534F02">
        <w:rPr>
          <w:bCs/>
          <w:sz w:val="27"/>
          <w:szCs w:val="27"/>
        </w:rPr>
        <w:t>На</w:t>
      </w:r>
      <w:r w:rsidRPr="00534F02">
        <w:rPr>
          <w:b/>
          <w:sz w:val="27"/>
          <w:szCs w:val="27"/>
        </w:rPr>
        <w:t xml:space="preserve"> </w:t>
      </w:r>
      <w:r w:rsidRPr="00534F02">
        <w:rPr>
          <w:b/>
          <w:i/>
          <w:iCs/>
          <w:sz w:val="27"/>
          <w:szCs w:val="27"/>
        </w:rPr>
        <w:t>цукрових буряках</w:t>
      </w:r>
      <w:r w:rsidRPr="00534F02">
        <w:rPr>
          <w:sz w:val="27"/>
          <w:szCs w:val="27"/>
        </w:rPr>
        <w:t xml:space="preserve"> із хвороб продовжується розвиток </w:t>
      </w:r>
      <w:r w:rsidRPr="00534F02">
        <w:rPr>
          <w:b/>
          <w:bCs/>
          <w:sz w:val="27"/>
          <w:szCs w:val="27"/>
        </w:rPr>
        <w:t xml:space="preserve">церкоспорозу, </w:t>
      </w:r>
      <w:proofErr w:type="spellStart"/>
      <w:r w:rsidRPr="00534F02">
        <w:rPr>
          <w:b/>
          <w:bCs/>
          <w:sz w:val="27"/>
          <w:szCs w:val="27"/>
        </w:rPr>
        <w:t>фомозу</w:t>
      </w:r>
      <w:proofErr w:type="spellEnd"/>
      <w:r w:rsidRPr="00534F02">
        <w:rPr>
          <w:sz w:val="27"/>
          <w:szCs w:val="27"/>
        </w:rPr>
        <w:t xml:space="preserve">. </w:t>
      </w:r>
      <w:r w:rsidRPr="00534F02">
        <w:rPr>
          <w:b/>
          <w:bCs/>
          <w:sz w:val="27"/>
          <w:szCs w:val="27"/>
        </w:rPr>
        <w:t>Церкоспорозом</w:t>
      </w:r>
      <w:r w:rsidRPr="00534F02">
        <w:rPr>
          <w:sz w:val="27"/>
          <w:szCs w:val="27"/>
        </w:rPr>
        <w:t xml:space="preserve"> уражено 8 -12% рослин за розвитку хвороби 1%. </w:t>
      </w:r>
      <w:proofErr w:type="spellStart"/>
      <w:r w:rsidRPr="00534F02">
        <w:rPr>
          <w:b/>
          <w:bCs/>
          <w:sz w:val="27"/>
          <w:szCs w:val="27"/>
        </w:rPr>
        <w:t>Фомозом</w:t>
      </w:r>
      <w:proofErr w:type="spellEnd"/>
      <w:r w:rsidRPr="00534F02">
        <w:rPr>
          <w:sz w:val="27"/>
          <w:szCs w:val="27"/>
        </w:rPr>
        <w:t xml:space="preserve"> уражено  3 -6 % рослин, розвиток хвороби 1%. </w:t>
      </w:r>
      <w:r w:rsidRPr="00534F02">
        <w:rPr>
          <w:b/>
          <w:bCs/>
          <w:sz w:val="27"/>
          <w:szCs w:val="27"/>
        </w:rPr>
        <w:t>Дуплистість</w:t>
      </w:r>
      <w:r w:rsidRPr="00534F02">
        <w:rPr>
          <w:sz w:val="27"/>
          <w:szCs w:val="27"/>
        </w:rPr>
        <w:t xml:space="preserve"> зафіксована у 1–2% коренеплодів, </w:t>
      </w:r>
      <w:r w:rsidRPr="00534F02">
        <w:rPr>
          <w:b/>
          <w:bCs/>
          <w:sz w:val="27"/>
          <w:szCs w:val="27"/>
        </w:rPr>
        <w:t xml:space="preserve">звичайна </w:t>
      </w:r>
      <w:proofErr w:type="spellStart"/>
      <w:r w:rsidRPr="00534F02">
        <w:rPr>
          <w:b/>
          <w:bCs/>
          <w:sz w:val="27"/>
          <w:szCs w:val="27"/>
        </w:rPr>
        <w:t>парша</w:t>
      </w:r>
      <w:proofErr w:type="spellEnd"/>
      <w:r w:rsidRPr="00534F02">
        <w:rPr>
          <w:b/>
          <w:bCs/>
          <w:sz w:val="27"/>
          <w:szCs w:val="27"/>
        </w:rPr>
        <w:t xml:space="preserve"> </w:t>
      </w:r>
      <w:r w:rsidRPr="00534F02">
        <w:rPr>
          <w:sz w:val="27"/>
          <w:szCs w:val="27"/>
        </w:rPr>
        <w:t>виявлена на 2–3% коренеплодів.</w:t>
      </w:r>
    </w:p>
    <w:p w14:paraId="67F5F57D" w14:textId="77777777" w:rsidR="00D16DCE" w:rsidRPr="00534F02" w:rsidRDefault="00D16DCE" w:rsidP="00D103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34F02">
        <w:rPr>
          <w:sz w:val="27"/>
          <w:szCs w:val="27"/>
        </w:rPr>
        <w:t xml:space="preserve"> </w:t>
      </w:r>
    </w:p>
    <w:p w14:paraId="61D79E7D" w14:textId="77777777" w:rsidR="00D16DCE" w:rsidRPr="00534F02" w:rsidRDefault="00D16DCE" w:rsidP="00D10329">
      <w:pPr>
        <w:ind w:left="1416" w:firstLine="851"/>
        <w:jc w:val="both"/>
        <w:rPr>
          <w:rFonts w:ascii="ProbaPro" w:hAnsi="ProbaPro"/>
          <w:color w:val="000000"/>
          <w:sz w:val="27"/>
          <w:szCs w:val="27"/>
          <w:shd w:val="clear" w:color="auto" w:fill="FFFFFF"/>
        </w:rPr>
      </w:pPr>
      <w:r w:rsidRPr="00534F02">
        <w:rPr>
          <w:rFonts w:ascii="ProbaPro" w:hAnsi="ProbaPro"/>
          <w:b/>
          <w:color w:val="000000"/>
          <w:sz w:val="27"/>
          <w:szCs w:val="27"/>
          <w:shd w:val="clear" w:color="auto" w:fill="FFFFFF"/>
        </w:rPr>
        <w:t>Шкідники зернових культур.</w:t>
      </w:r>
      <w:r w:rsidRPr="00534F02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</w:p>
    <w:p w14:paraId="27E818B3" w14:textId="26F5BF71" w:rsidR="00D16DCE" w:rsidRPr="00534F02" w:rsidRDefault="00D16DCE" w:rsidP="00D10329">
      <w:pPr>
        <w:ind w:firstLine="851"/>
        <w:jc w:val="both"/>
        <w:rPr>
          <w:rFonts w:ascii="ProbaPro" w:hAnsi="ProbaPro"/>
          <w:b/>
          <w:color w:val="000000"/>
          <w:sz w:val="27"/>
          <w:szCs w:val="27"/>
          <w:shd w:val="clear" w:color="auto" w:fill="FFFFFF"/>
        </w:rPr>
      </w:pPr>
      <w:r w:rsidRPr="00534F02">
        <w:rPr>
          <w:rFonts w:ascii="ProbaPro" w:hAnsi="ProbaPro"/>
          <w:color w:val="000000"/>
          <w:sz w:val="27"/>
          <w:szCs w:val="27"/>
          <w:shd w:val="clear" w:color="auto" w:fill="FFFFFF"/>
        </w:rPr>
        <w:t>На полях, де є сходи падалиці, спостерігається літ</w:t>
      </w:r>
      <w:r w:rsidR="00D10329" w:rsidRPr="00534F02">
        <w:rPr>
          <w:rFonts w:asciiTheme="minorHAnsi" w:hAnsiTheme="minorHAnsi"/>
          <w:color w:val="000000"/>
          <w:sz w:val="27"/>
          <w:szCs w:val="27"/>
          <w:shd w:val="clear" w:color="auto" w:fill="FFFFFF"/>
        </w:rPr>
        <w:t xml:space="preserve"> </w:t>
      </w:r>
      <w:r w:rsidRPr="00534F02">
        <w:rPr>
          <w:rStyle w:val="a5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злакових мух</w:t>
      </w:r>
      <w:r w:rsidR="00D10329" w:rsidRPr="00534F02">
        <w:rPr>
          <w:rStyle w:val="a5"/>
          <w:rFonts w:asciiTheme="minorHAnsi" w:hAnsiTheme="minorHAnsi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534F02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та живлення </w:t>
      </w:r>
      <w:r w:rsidRPr="00534F02">
        <w:rPr>
          <w:rStyle w:val="a5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хлібних блішок.</w:t>
      </w:r>
    </w:p>
    <w:p w14:paraId="0E08451A" w14:textId="77777777" w:rsidR="00D16DCE" w:rsidRPr="00534F02" w:rsidRDefault="00D16DCE" w:rsidP="00D10329">
      <w:pPr>
        <w:ind w:firstLine="851"/>
        <w:jc w:val="both"/>
        <w:rPr>
          <w:b/>
          <w:sz w:val="27"/>
          <w:szCs w:val="27"/>
        </w:rPr>
      </w:pPr>
    </w:p>
    <w:p w14:paraId="6E4FA127" w14:textId="16A8150A" w:rsidR="00D16DCE" w:rsidRPr="00534F02" w:rsidRDefault="00D16DCE" w:rsidP="00D10329">
      <w:pPr>
        <w:ind w:firstLine="851"/>
        <w:jc w:val="both"/>
        <w:rPr>
          <w:rFonts w:asciiTheme="minorHAnsi" w:hAnsiTheme="minorHAnsi"/>
          <w:color w:val="000000"/>
          <w:sz w:val="27"/>
          <w:szCs w:val="27"/>
          <w:shd w:val="clear" w:color="auto" w:fill="FFFFFF"/>
        </w:rPr>
      </w:pPr>
      <w:r w:rsidRPr="00534F02">
        <w:rPr>
          <w:rStyle w:val="a5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Клоп шкідлива черепашка</w:t>
      </w:r>
      <w:r w:rsidR="00D10329" w:rsidRPr="00534F02">
        <w:rPr>
          <w:rStyle w:val="a5"/>
          <w:rFonts w:asciiTheme="minorHAnsi" w:hAnsiTheme="minorHAnsi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534F02">
        <w:rPr>
          <w:rFonts w:ascii="ProbaPro" w:hAnsi="ProbaPro"/>
          <w:color w:val="000000"/>
          <w:sz w:val="27"/>
          <w:szCs w:val="27"/>
          <w:shd w:val="clear" w:color="auto" w:fill="FFFFFF"/>
        </w:rPr>
        <w:t>перебуває у лісосмугах. Осінніми розкопками неорних земель лісосмуг, узбіччя та інш</w:t>
      </w:r>
      <w:r w:rsidR="00D10329" w:rsidRPr="00534F02">
        <w:rPr>
          <w:rFonts w:asciiTheme="minorHAnsi" w:hAnsiTheme="minorHAnsi"/>
          <w:color w:val="000000"/>
          <w:sz w:val="27"/>
          <w:szCs w:val="27"/>
          <w:shd w:val="clear" w:color="auto" w:fill="FFFFFF"/>
        </w:rPr>
        <w:t>е</w:t>
      </w:r>
      <w:r w:rsidRPr="00534F02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виявлено, що середня </w:t>
      </w:r>
      <w:proofErr w:type="spellStart"/>
      <w:r w:rsidRPr="00534F02">
        <w:rPr>
          <w:rFonts w:ascii="ProbaPro" w:hAnsi="ProbaPro"/>
          <w:color w:val="000000"/>
          <w:sz w:val="27"/>
          <w:szCs w:val="27"/>
          <w:shd w:val="clear" w:color="auto" w:fill="FFFFFF"/>
        </w:rPr>
        <w:t>чисельность</w:t>
      </w:r>
      <w:proofErr w:type="spellEnd"/>
      <w:r w:rsidRPr="00534F02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0,3 </w:t>
      </w:r>
      <w:r w:rsidR="00C4392A" w:rsidRPr="00534F02">
        <w:rPr>
          <w:rFonts w:ascii="ProbaPro" w:hAnsi="ProbaPro"/>
          <w:color w:val="000000"/>
          <w:sz w:val="27"/>
          <w:szCs w:val="27"/>
          <w:shd w:val="clear" w:color="auto" w:fill="FFFFFF"/>
        </w:rPr>
        <w:t>-0,5</w:t>
      </w:r>
      <w:r w:rsidRPr="00534F02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екз./ м², максимально – 1 </w:t>
      </w:r>
      <w:proofErr w:type="spellStart"/>
      <w:r w:rsidRPr="00534F02">
        <w:rPr>
          <w:rFonts w:ascii="ProbaPro" w:hAnsi="ProbaPro"/>
          <w:color w:val="000000"/>
          <w:sz w:val="27"/>
          <w:szCs w:val="27"/>
          <w:shd w:val="clear" w:color="auto" w:fill="FFFFFF"/>
        </w:rPr>
        <w:t>екз</w:t>
      </w:r>
      <w:proofErr w:type="spellEnd"/>
      <w:r w:rsidRPr="00534F02">
        <w:rPr>
          <w:rFonts w:ascii="ProbaPro" w:hAnsi="ProbaPro"/>
          <w:color w:val="000000"/>
          <w:sz w:val="27"/>
          <w:szCs w:val="27"/>
          <w:shd w:val="clear" w:color="auto" w:fill="FFFFFF"/>
        </w:rPr>
        <w:t>./</w:t>
      </w:r>
      <w:proofErr w:type="spellStart"/>
      <w:r w:rsidRPr="00534F02">
        <w:rPr>
          <w:rFonts w:ascii="ProbaPro" w:hAnsi="ProbaPro"/>
          <w:color w:val="000000"/>
          <w:sz w:val="27"/>
          <w:szCs w:val="27"/>
          <w:shd w:val="clear" w:color="auto" w:fill="FFFFFF"/>
        </w:rPr>
        <w:t>кв.м</w:t>
      </w:r>
      <w:proofErr w:type="spellEnd"/>
      <w:r w:rsidRPr="00534F02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. Заселено </w:t>
      </w:r>
      <w:r w:rsidR="00D35AD5" w:rsidRPr="00534F02">
        <w:rPr>
          <w:rFonts w:ascii="ProbaPro" w:hAnsi="ProbaPro"/>
          <w:color w:val="000000"/>
          <w:sz w:val="27"/>
          <w:szCs w:val="27"/>
          <w:shd w:val="clear" w:color="auto" w:fill="FFFFFF"/>
        </w:rPr>
        <w:t>6</w:t>
      </w:r>
      <w:r w:rsidRPr="00534F02">
        <w:rPr>
          <w:rFonts w:ascii="ProbaPro" w:hAnsi="ProbaPro"/>
          <w:color w:val="000000"/>
          <w:sz w:val="27"/>
          <w:szCs w:val="27"/>
          <w:shd w:val="clear" w:color="auto" w:fill="FFFFFF"/>
        </w:rPr>
        <w:t>0% обстежених площ.</w:t>
      </w:r>
    </w:p>
    <w:p w14:paraId="0E732F4C" w14:textId="77777777" w:rsidR="00534F02" w:rsidRPr="00534F02" w:rsidRDefault="00534F02" w:rsidP="00D10329">
      <w:pPr>
        <w:ind w:firstLine="851"/>
        <w:jc w:val="both"/>
        <w:rPr>
          <w:rFonts w:asciiTheme="minorHAnsi" w:hAnsiTheme="minorHAnsi"/>
          <w:b/>
          <w:sz w:val="27"/>
          <w:szCs w:val="27"/>
        </w:rPr>
      </w:pPr>
    </w:p>
    <w:p w14:paraId="7FE64389" w14:textId="77777777" w:rsidR="00D16DCE" w:rsidRPr="00534F02" w:rsidRDefault="00D16DCE" w:rsidP="00D10329">
      <w:pPr>
        <w:pStyle w:val="Default"/>
        <w:ind w:left="1416" w:right="-1" w:firstLine="851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534F02">
        <w:rPr>
          <w:rFonts w:ascii="Times New Roman" w:hAnsi="Times New Roman" w:cs="Times New Roman"/>
          <w:b/>
          <w:sz w:val="27"/>
          <w:szCs w:val="27"/>
          <w:lang w:val="uk-UA"/>
        </w:rPr>
        <w:t xml:space="preserve">Шкідники та хвороби овочів </w:t>
      </w:r>
    </w:p>
    <w:p w14:paraId="3FB9CE0A" w14:textId="77777777" w:rsidR="00D16DCE" w:rsidRPr="00534F02" w:rsidRDefault="00D16DCE" w:rsidP="00D10329">
      <w:pPr>
        <w:pStyle w:val="Default"/>
        <w:ind w:right="-1" w:firstLine="851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534F0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У посадках капусти присадибного сектору виявлено пошкодження рослин капустяною попелицею, яка заселила 8-10% рослин (7–16 </w:t>
      </w:r>
      <w:proofErr w:type="spellStart"/>
      <w:r w:rsidRPr="00534F02">
        <w:rPr>
          <w:rFonts w:ascii="Times New Roman" w:hAnsi="Times New Roman" w:cs="Times New Roman"/>
          <w:bCs/>
          <w:sz w:val="27"/>
          <w:szCs w:val="27"/>
          <w:lang w:val="uk-UA"/>
        </w:rPr>
        <w:t>екз</w:t>
      </w:r>
      <w:proofErr w:type="spellEnd"/>
      <w:r w:rsidRPr="00534F0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. личинок/рослину); біланів – до 4% рослин із чисельністю 2 </w:t>
      </w:r>
      <w:proofErr w:type="spellStart"/>
      <w:r w:rsidRPr="00534F02">
        <w:rPr>
          <w:rFonts w:ascii="Times New Roman" w:hAnsi="Times New Roman" w:cs="Times New Roman"/>
          <w:bCs/>
          <w:sz w:val="27"/>
          <w:szCs w:val="27"/>
          <w:lang w:val="uk-UA"/>
        </w:rPr>
        <w:t>екз</w:t>
      </w:r>
      <w:proofErr w:type="spellEnd"/>
      <w:r w:rsidRPr="00534F0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./рослину. Капустяна совка пошкодила 1-3% рослин із чисельністю 1–2 </w:t>
      </w:r>
      <w:proofErr w:type="spellStart"/>
      <w:r w:rsidRPr="00534F02">
        <w:rPr>
          <w:rFonts w:ascii="Times New Roman" w:hAnsi="Times New Roman" w:cs="Times New Roman"/>
          <w:bCs/>
          <w:sz w:val="27"/>
          <w:szCs w:val="27"/>
          <w:lang w:val="uk-UA"/>
        </w:rPr>
        <w:t>екз</w:t>
      </w:r>
      <w:proofErr w:type="spellEnd"/>
      <w:r w:rsidRPr="00534F02">
        <w:rPr>
          <w:rFonts w:ascii="Times New Roman" w:hAnsi="Times New Roman" w:cs="Times New Roman"/>
          <w:bCs/>
          <w:sz w:val="27"/>
          <w:szCs w:val="27"/>
          <w:lang w:val="uk-UA"/>
        </w:rPr>
        <w:t>./рослину</w:t>
      </w:r>
      <w:r w:rsidRPr="00534F02">
        <w:rPr>
          <w:rFonts w:ascii="Times New Roman" w:hAnsi="Times New Roman" w:cs="Times New Roman"/>
          <w:b/>
          <w:sz w:val="27"/>
          <w:szCs w:val="27"/>
          <w:lang w:val="uk-UA"/>
        </w:rPr>
        <w:t>.</w:t>
      </w:r>
    </w:p>
    <w:p w14:paraId="61EB8C46" w14:textId="77777777" w:rsidR="00D10329" w:rsidRPr="00534F02" w:rsidRDefault="00D10329" w:rsidP="00D10329">
      <w:pPr>
        <w:pStyle w:val="Default"/>
        <w:ind w:right="-1" w:firstLine="851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5622256E" w14:textId="55EDD084" w:rsidR="00D16DCE" w:rsidRPr="00534F02" w:rsidRDefault="00D16DCE" w:rsidP="00D10329">
      <w:pPr>
        <w:pStyle w:val="Default"/>
        <w:ind w:left="1416" w:right="-1" w:firstLine="851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534F02">
        <w:rPr>
          <w:rFonts w:ascii="Times New Roman" w:hAnsi="Times New Roman" w:cs="Times New Roman"/>
          <w:b/>
          <w:sz w:val="27"/>
          <w:szCs w:val="27"/>
          <w:lang w:val="uk-UA"/>
        </w:rPr>
        <w:t xml:space="preserve">Шкідники </w:t>
      </w:r>
      <w:r w:rsidR="005E28CA" w:rsidRPr="00534F02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та хвороби </w:t>
      </w:r>
      <w:r w:rsidRPr="00534F02">
        <w:rPr>
          <w:rFonts w:ascii="Times New Roman" w:hAnsi="Times New Roman" w:cs="Times New Roman"/>
          <w:b/>
          <w:sz w:val="27"/>
          <w:szCs w:val="27"/>
          <w:lang w:val="uk-UA"/>
        </w:rPr>
        <w:t>саду</w:t>
      </w:r>
    </w:p>
    <w:p w14:paraId="4323BA87" w14:textId="06926813" w:rsidR="00D16DCE" w:rsidRPr="00534F02" w:rsidRDefault="00D16DCE" w:rsidP="00D10329">
      <w:pPr>
        <w:pStyle w:val="Default"/>
        <w:ind w:right="-1" w:firstLine="851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proofErr w:type="spellStart"/>
      <w:r w:rsidRPr="00534F02">
        <w:rPr>
          <w:rFonts w:ascii="Times New Roman" w:hAnsi="Times New Roman" w:cs="Times New Roman"/>
          <w:bCs/>
          <w:sz w:val="27"/>
          <w:szCs w:val="27"/>
        </w:rPr>
        <w:t>Моніторингом</w:t>
      </w:r>
      <w:proofErr w:type="spellEnd"/>
      <w:r w:rsidRPr="00534F0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плодоносного </w:t>
      </w:r>
      <w:r w:rsidRPr="00534F02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саду </w:t>
      </w:r>
      <w:r w:rsidR="00D35AD5" w:rsidRPr="00534F02">
        <w:rPr>
          <w:rFonts w:ascii="Times New Roman" w:hAnsi="Times New Roman" w:cs="Times New Roman"/>
          <w:sz w:val="27"/>
          <w:szCs w:val="27"/>
          <w:lang w:val="uk-UA"/>
        </w:rPr>
        <w:t>в області</w:t>
      </w:r>
      <w:r w:rsidRPr="00534F02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r w:rsidRPr="00534F0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виявлено, що </w:t>
      </w:r>
      <w:r w:rsidRPr="00534F02">
        <w:rPr>
          <w:rFonts w:ascii="Times New Roman" w:hAnsi="Times New Roman" w:cs="Times New Roman"/>
          <w:b/>
          <w:sz w:val="27"/>
          <w:szCs w:val="27"/>
          <w:lang w:val="uk-UA"/>
        </w:rPr>
        <w:t>яблунева плодожерка</w:t>
      </w:r>
      <w:r w:rsidRPr="00534F0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закінчує живлення на пізніх сортах яблуні. Гусениці заповзають в місця зимівлі. Шкідником заселено </w:t>
      </w:r>
      <w:r w:rsidR="00D35AD5" w:rsidRPr="00534F02">
        <w:rPr>
          <w:rFonts w:ascii="Times New Roman" w:hAnsi="Times New Roman" w:cs="Times New Roman"/>
          <w:bCs/>
          <w:sz w:val="27"/>
          <w:szCs w:val="27"/>
          <w:lang w:val="uk-UA"/>
        </w:rPr>
        <w:t>30-</w:t>
      </w:r>
      <w:r w:rsidRPr="00534F0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66 % дерев, чисельність 1-2 гусениці  в щілинах  на 1 заселене дерево. </w:t>
      </w:r>
      <w:r w:rsidRPr="00534F02">
        <w:rPr>
          <w:rFonts w:ascii="Times New Roman" w:hAnsi="Times New Roman" w:cs="Times New Roman"/>
          <w:b/>
          <w:sz w:val="27"/>
          <w:szCs w:val="27"/>
          <w:lang w:val="uk-UA"/>
        </w:rPr>
        <w:t>Зеленою яблуневою</w:t>
      </w:r>
      <w:r w:rsidRPr="00534F0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попелицею заселено</w:t>
      </w:r>
      <w:r w:rsidR="00D35AD5" w:rsidRPr="00534F0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від 50 до</w:t>
      </w:r>
      <w:r w:rsidRPr="00534F0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90 % дерев в слабкому ступені. Проходить </w:t>
      </w:r>
      <w:proofErr w:type="spellStart"/>
      <w:r w:rsidRPr="00534F02">
        <w:rPr>
          <w:rFonts w:ascii="Times New Roman" w:hAnsi="Times New Roman" w:cs="Times New Roman"/>
          <w:bCs/>
          <w:sz w:val="27"/>
          <w:szCs w:val="27"/>
          <w:lang w:val="uk-UA"/>
        </w:rPr>
        <w:t>живонародження</w:t>
      </w:r>
      <w:proofErr w:type="spellEnd"/>
      <w:r w:rsidRPr="00534F0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самок і самців попелиці. В наступній декаді очікується відкладання зимуючих  яєць попелицями.</w:t>
      </w:r>
    </w:p>
    <w:p w14:paraId="4CB7B5DE" w14:textId="677C4A2A" w:rsidR="00D16DCE" w:rsidRPr="00534F02" w:rsidRDefault="00D16DCE" w:rsidP="00D10329">
      <w:pPr>
        <w:pStyle w:val="Default"/>
        <w:ind w:right="-1" w:firstLine="851"/>
        <w:jc w:val="both"/>
        <w:rPr>
          <w:bCs/>
          <w:sz w:val="27"/>
          <w:szCs w:val="27"/>
          <w:lang w:val="uk-UA"/>
        </w:rPr>
      </w:pPr>
      <w:proofErr w:type="spellStart"/>
      <w:r w:rsidRPr="00534F02">
        <w:rPr>
          <w:bCs/>
          <w:sz w:val="27"/>
          <w:szCs w:val="27"/>
          <w:lang w:val="uk-UA"/>
        </w:rPr>
        <w:t>Паршею</w:t>
      </w:r>
      <w:proofErr w:type="spellEnd"/>
      <w:r w:rsidRPr="00534F02">
        <w:rPr>
          <w:bCs/>
          <w:sz w:val="27"/>
          <w:szCs w:val="27"/>
          <w:lang w:val="uk-UA"/>
        </w:rPr>
        <w:t xml:space="preserve"> уражено </w:t>
      </w:r>
      <w:r w:rsidR="00D35AD5" w:rsidRPr="00534F02">
        <w:rPr>
          <w:bCs/>
          <w:sz w:val="27"/>
          <w:szCs w:val="27"/>
          <w:lang w:val="uk-UA"/>
        </w:rPr>
        <w:t>10-</w:t>
      </w:r>
      <w:r w:rsidRPr="00534F02">
        <w:rPr>
          <w:bCs/>
          <w:sz w:val="27"/>
          <w:szCs w:val="27"/>
          <w:lang w:val="uk-UA"/>
        </w:rPr>
        <w:t>45% дерев, 10–15% листків, 1-2 %  плодів, розвиток хвороби становить 0,5%</w:t>
      </w:r>
    </w:p>
    <w:p w14:paraId="15AC85C4" w14:textId="77777777" w:rsidR="00534F02" w:rsidRPr="00534F02" w:rsidRDefault="00534F02" w:rsidP="00D10329">
      <w:pPr>
        <w:pStyle w:val="Default"/>
        <w:ind w:right="-1" w:firstLine="851"/>
        <w:jc w:val="both"/>
        <w:rPr>
          <w:bCs/>
          <w:sz w:val="27"/>
          <w:szCs w:val="27"/>
          <w:lang w:val="uk-UA"/>
        </w:rPr>
      </w:pPr>
    </w:p>
    <w:p w14:paraId="46A77B17" w14:textId="77777777" w:rsidR="00E42AF6" w:rsidRPr="00534F02" w:rsidRDefault="00E42AF6" w:rsidP="00534F02">
      <w:pPr>
        <w:autoSpaceDE w:val="0"/>
        <w:autoSpaceDN w:val="0"/>
        <w:adjustRightInd w:val="0"/>
        <w:ind w:firstLine="851"/>
        <w:jc w:val="center"/>
        <w:rPr>
          <w:b/>
          <w:bCs/>
          <w:sz w:val="27"/>
          <w:szCs w:val="27"/>
        </w:rPr>
      </w:pPr>
      <w:r w:rsidRPr="00534F02">
        <w:rPr>
          <w:b/>
          <w:bCs/>
          <w:sz w:val="27"/>
          <w:szCs w:val="27"/>
        </w:rPr>
        <w:t>Шкідники і хвороби  багаторічних трав.</w:t>
      </w:r>
    </w:p>
    <w:p w14:paraId="222A0097" w14:textId="459B8C4C" w:rsidR="00E42AF6" w:rsidRPr="00534F02" w:rsidRDefault="00E42AF6" w:rsidP="00D103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34F02">
        <w:rPr>
          <w:sz w:val="27"/>
          <w:szCs w:val="27"/>
        </w:rPr>
        <w:t xml:space="preserve">Ентомологічним косінням сачком на </w:t>
      </w:r>
      <w:proofErr w:type="spellStart"/>
      <w:r w:rsidRPr="00534F02">
        <w:rPr>
          <w:sz w:val="27"/>
          <w:szCs w:val="27"/>
        </w:rPr>
        <w:t>відростаючих</w:t>
      </w:r>
      <w:proofErr w:type="spellEnd"/>
      <w:r w:rsidRPr="00534F02">
        <w:rPr>
          <w:sz w:val="27"/>
          <w:szCs w:val="27"/>
        </w:rPr>
        <w:t xml:space="preserve"> </w:t>
      </w:r>
      <w:r w:rsidRPr="00534F02">
        <w:rPr>
          <w:b/>
          <w:bCs/>
          <w:sz w:val="27"/>
          <w:szCs w:val="27"/>
        </w:rPr>
        <w:t xml:space="preserve">багаторічних травах </w:t>
      </w:r>
      <w:r w:rsidRPr="00534F02">
        <w:rPr>
          <w:sz w:val="27"/>
          <w:szCs w:val="27"/>
        </w:rPr>
        <w:t xml:space="preserve">(люцерна 2 року) на 100 </w:t>
      </w:r>
      <w:proofErr w:type="spellStart"/>
      <w:r w:rsidRPr="00534F02">
        <w:rPr>
          <w:sz w:val="27"/>
          <w:szCs w:val="27"/>
        </w:rPr>
        <w:t>п.с</w:t>
      </w:r>
      <w:proofErr w:type="spellEnd"/>
      <w:r w:rsidRPr="00534F02">
        <w:rPr>
          <w:sz w:val="27"/>
          <w:szCs w:val="27"/>
        </w:rPr>
        <w:t xml:space="preserve">. попадало 20 </w:t>
      </w:r>
      <w:proofErr w:type="spellStart"/>
      <w:r w:rsidRPr="00534F02">
        <w:rPr>
          <w:sz w:val="27"/>
          <w:szCs w:val="27"/>
        </w:rPr>
        <w:t>екз</w:t>
      </w:r>
      <w:proofErr w:type="spellEnd"/>
      <w:r w:rsidRPr="00534F02">
        <w:rPr>
          <w:sz w:val="27"/>
          <w:szCs w:val="27"/>
        </w:rPr>
        <w:t xml:space="preserve">. </w:t>
      </w:r>
      <w:r w:rsidRPr="00534F02">
        <w:rPr>
          <w:b/>
          <w:bCs/>
          <w:sz w:val="27"/>
          <w:szCs w:val="27"/>
        </w:rPr>
        <w:t>бобової попелиці</w:t>
      </w:r>
      <w:r w:rsidRPr="00534F02">
        <w:rPr>
          <w:sz w:val="27"/>
          <w:szCs w:val="27"/>
        </w:rPr>
        <w:t xml:space="preserve">, 1 </w:t>
      </w:r>
      <w:proofErr w:type="spellStart"/>
      <w:r w:rsidRPr="00534F02">
        <w:rPr>
          <w:sz w:val="27"/>
          <w:szCs w:val="27"/>
        </w:rPr>
        <w:t>екз</w:t>
      </w:r>
      <w:proofErr w:type="spellEnd"/>
      <w:r w:rsidRPr="00534F02">
        <w:rPr>
          <w:sz w:val="27"/>
          <w:szCs w:val="27"/>
        </w:rPr>
        <w:t xml:space="preserve"> люцернового </w:t>
      </w:r>
      <w:r w:rsidRPr="00534F02">
        <w:rPr>
          <w:b/>
          <w:bCs/>
          <w:sz w:val="27"/>
          <w:szCs w:val="27"/>
        </w:rPr>
        <w:t>клопа -фітономуса</w:t>
      </w:r>
      <w:r w:rsidRPr="00534F02">
        <w:rPr>
          <w:sz w:val="27"/>
          <w:szCs w:val="27"/>
        </w:rPr>
        <w:t xml:space="preserve">, 5 гусениці </w:t>
      </w:r>
      <w:r w:rsidRPr="00534F02">
        <w:rPr>
          <w:b/>
          <w:bCs/>
          <w:sz w:val="27"/>
          <w:szCs w:val="27"/>
        </w:rPr>
        <w:t>совки-гамми</w:t>
      </w:r>
      <w:r w:rsidRPr="00534F02">
        <w:rPr>
          <w:sz w:val="27"/>
          <w:szCs w:val="27"/>
        </w:rPr>
        <w:t xml:space="preserve">. Хвороб трав не виявлено. </w:t>
      </w:r>
    </w:p>
    <w:p w14:paraId="7C6EAE58" w14:textId="77777777" w:rsidR="00534F02" w:rsidRDefault="00534F02" w:rsidP="00D103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14:paraId="7E540804" w14:textId="77777777" w:rsidR="00A54A9B" w:rsidRDefault="00A54A9B" w:rsidP="00D103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14:paraId="243C0C8A" w14:textId="77777777" w:rsidR="00A54A9B" w:rsidRPr="00534F02" w:rsidRDefault="00A54A9B" w:rsidP="00D103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14:paraId="40657586" w14:textId="115B8003" w:rsidR="00E42AF6" w:rsidRPr="00534F02" w:rsidRDefault="00E42AF6" w:rsidP="00534F02">
      <w:pPr>
        <w:ind w:firstLine="851"/>
        <w:jc w:val="center"/>
        <w:rPr>
          <w:b/>
          <w:sz w:val="27"/>
          <w:szCs w:val="27"/>
        </w:rPr>
      </w:pPr>
      <w:proofErr w:type="spellStart"/>
      <w:r w:rsidRPr="00534F02">
        <w:rPr>
          <w:b/>
          <w:sz w:val="27"/>
          <w:szCs w:val="27"/>
        </w:rPr>
        <w:lastRenderedPageBreak/>
        <w:t>Багатоїдні</w:t>
      </w:r>
      <w:proofErr w:type="spellEnd"/>
      <w:r w:rsidRPr="00534F02">
        <w:rPr>
          <w:b/>
          <w:sz w:val="27"/>
          <w:szCs w:val="27"/>
        </w:rPr>
        <w:t xml:space="preserve"> шкідники</w:t>
      </w:r>
      <w:r w:rsidR="00534F02" w:rsidRPr="00534F02">
        <w:rPr>
          <w:b/>
          <w:sz w:val="27"/>
          <w:szCs w:val="27"/>
        </w:rPr>
        <w:t>.</w:t>
      </w:r>
    </w:p>
    <w:p w14:paraId="0F5A7943" w14:textId="1126F760" w:rsidR="00E42AF6" w:rsidRPr="00534F02" w:rsidRDefault="00E42AF6" w:rsidP="00D10329">
      <w:pPr>
        <w:pStyle w:val="Default"/>
        <w:ind w:right="-1" w:firstLine="851"/>
        <w:jc w:val="both"/>
        <w:rPr>
          <w:rFonts w:ascii="Times New Roman" w:hAnsi="Times New Roman"/>
          <w:sz w:val="27"/>
          <w:szCs w:val="27"/>
          <w:lang w:val="uk-UA" w:eastAsia="uk-UA"/>
        </w:rPr>
      </w:pPr>
      <w:proofErr w:type="spellStart"/>
      <w:r w:rsidRPr="00534F02">
        <w:rPr>
          <w:bCs/>
          <w:sz w:val="27"/>
          <w:szCs w:val="27"/>
          <w:lang w:val="uk-UA"/>
        </w:rPr>
        <w:t>Грунтовими</w:t>
      </w:r>
      <w:proofErr w:type="spellEnd"/>
      <w:r w:rsidRPr="00534F02">
        <w:rPr>
          <w:bCs/>
          <w:sz w:val="27"/>
          <w:szCs w:val="27"/>
          <w:lang w:val="uk-UA"/>
        </w:rPr>
        <w:t xml:space="preserve"> осінніми  розкопками с - г угідь</w:t>
      </w:r>
      <w:r w:rsidRPr="00534F02">
        <w:rPr>
          <w:b/>
          <w:sz w:val="27"/>
          <w:szCs w:val="27"/>
          <w:lang w:val="uk-UA"/>
        </w:rPr>
        <w:t xml:space="preserve"> в області </w:t>
      </w:r>
      <w:r w:rsidRPr="00534F02">
        <w:rPr>
          <w:rFonts w:ascii="Times New Roman" w:hAnsi="Times New Roman"/>
          <w:sz w:val="27"/>
          <w:szCs w:val="27"/>
          <w:lang w:val="uk-UA" w:eastAsia="uk-UA"/>
        </w:rPr>
        <w:t xml:space="preserve">виявлено дротяники -0,1-1 </w:t>
      </w:r>
      <w:proofErr w:type="spellStart"/>
      <w:r w:rsidRPr="00534F02">
        <w:rPr>
          <w:rFonts w:ascii="Times New Roman" w:hAnsi="Times New Roman"/>
          <w:sz w:val="27"/>
          <w:szCs w:val="27"/>
          <w:lang w:val="uk-UA" w:eastAsia="uk-UA"/>
        </w:rPr>
        <w:t>екз</w:t>
      </w:r>
      <w:proofErr w:type="spellEnd"/>
      <w:r w:rsidRPr="00534F02">
        <w:rPr>
          <w:rFonts w:ascii="Times New Roman" w:hAnsi="Times New Roman"/>
          <w:sz w:val="27"/>
          <w:szCs w:val="27"/>
          <w:lang w:val="uk-UA" w:eastAsia="uk-UA"/>
        </w:rPr>
        <w:t>./</w:t>
      </w:r>
      <w:proofErr w:type="spellStart"/>
      <w:r w:rsidRPr="00534F02">
        <w:rPr>
          <w:rFonts w:ascii="Times New Roman" w:hAnsi="Times New Roman"/>
          <w:sz w:val="27"/>
          <w:szCs w:val="27"/>
          <w:lang w:val="uk-UA" w:eastAsia="uk-UA"/>
        </w:rPr>
        <w:t>кв.м</w:t>
      </w:r>
      <w:proofErr w:type="spellEnd"/>
      <w:r w:rsidRPr="00534F02">
        <w:rPr>
          <w:rFonts w:ascii="Times New Roman" w:hAnsi="Times New Roman"/>
          <w:sz w:val="27"/>
          <w:szCs w:val="27"/>
          <w:lang w:val="uk-UA" w:eastAsia="uk-UA"/>
        </w:rPr>
        <w:t xml:space="preserve">, личинки хрущів 0,5-1 </w:t>
      </w:r>
      <w:proofErr w:type="spellStart"/>
      <w:r w:rsidRPr="00534F02">
        <w:rPr>
          <w:rFonts w:ascii="Times New Roman" w:hAnsi="Times New Roman"/>
          <w:sz w:val="27"/>
          <w:szCs w:val="27"/>
          <w:lang w:val="uk-UA" w:eastAsia="uk-UA"/>
        </w:rPr>
        <w:t>екз</w:t>
      </w:r>
      <w:proofErr w:type="spellEnd"/>
      <w:r w:rsidRPr="00534F02">
        <w:rPr>
          <w:rFonts w:ascii="Times New Roman" w:hAnsi="Times New Roman"/>
          <w:sz w:val="27"/>
          <w:szCs w:val="27"/>
          <w:lang w:val="uk-UA" w:eastAsia="uk-UA"/>
        </w:rPr>
        <w:t>./</w:t>
      </w:r>
      <w:proofErr w:type="spellStart"/>
      <w:r w:rsidRPr="00534F02">
        <w:rPr>
          <w:rFonts w:ascii="Times New Roman" w:hAnsi="Times New Roman"/>
          <w:sz w:val="27"/>
          <w:szCs w:val="27"/>
          <w:lang w:val="uk-UA" w:eastAsia="uk-UA"/>
        </w:rPr>
        <w:t>кв.м</w:t>
      </w:r>
      <w:proofErr w:type="spellEnd"/>
      <w:r w:rsidRPr="00534F02">
        <w:rPr>
          <w:rFonts w:ascii="Times New Roman" w:hAnsi="Times New Roman"/>
          <w:sz w:val="27"/>
          <w:szCs w:val="27"/>
          <w:lang w:val="uk-UA" w:eastAsia="uk-UA"/>
        </w:rPr>
        <w:t xml:space="preserve">, озима совка 0,3-1 </w:t>
      </w:r>
      <w:proofErr w:type="spellStart"/>
      <w:r w:rsidRPr="00534F02">
        <w:rPr>
          <w:rFonts w:ascii="Times New Roman" w:hAnsi="Times New Roman"/>
          <w:sz w:val="27"/>
          <w:szCs w:val="27"/>
          <w:lang w:val="uk-UA" w:eastAsia="uk-UA"/>
        </w:rPr>
        <w:t>екз</w:t>
      </w:r>
      <w:proofErr w:type="spellEnd"/>
      <w:r w:rsidRPr="00534F02">
        <w:rPr>
          <w:rFonts w:ascii="Times New Roman" w:hAnsi="Times New Roman"/>
          <w:sz w:val="27"/>
          <w:szCs w:val="27"/>
          <w:lang w:val="uk-UA" w:eastAsia="uk-UA"/>
        </w:rPr>
        <w:t>./</w:t>
      </w:r>
      <w:proofErr w:type="spellStart"/>
      <w:r w:rsidRPr="00534F02">
        <w:rPr>
          <w:rFonts w:ascii="Times New Roman" w:hAnsi="Times New Roman"/>
          <w:sz w:val="27"/>
          <w:szCs w:val="27"/>
          <w:lang w:val="uk-UA" w:eastAsia="uk-UA"/>
        </w:rPr>
        <w:t>кв.м</w:t>
      </w:r>
      <w:proofErr w:type="spellEnd"/>
      <w:r w:rsidRPr="00534F02">
        <w:rPr>
          <w:rFonts w:ascii="Times New Roman" w:hAnsi="Times New Roman"/>
          <w:sz w:val="27"/>
          <w:szCs w:val="27"/>
          <w:lang w:val="uk-UA" w:eastAsia="uk-UA"/>
        </w:rPr>
        <w:t>.</w:t>
      </w:r>
    </w:p>
    <w:p w14:paraId="75281315" w14:textId="1EECE549" w:rsidR="00E42AF6" w:rsidRPr="00534F02" w:rsidRDefault="00E42AF6" w:rsidP="00D10329">
      <w:pPr>
        <w:autoSpaceDE w:val="0"/>
        <w:ind w:firstLine="851"/>
        <w:jc w:val="both"/>
        <w:rPr>
          <w:sz w:val="27"/>
          <w:szCs w:val="27"/>
        </w:rPr>
      </w:pPr>
      <w:r w:rsidRPr="00534F02">
        <w:rPr>
          <w:sz w:val="27"/>
          <w:szCs w:val="27"/>
        </w:rPr>
        <w:t xml:space="preserve">Продовжується живлення гусениць ІІ покоління </w:t>
      </w:r>
      <w:r w:rsidRPr="00534F02">
        <w:rPr>
          <w:b/>
          <w:bCs/>
          <w:sz w:val="27"/>
          <w:szCs w:val="27"/>
        </w:rPr>
        <w:t>підгризаючих</w:t>
      </w:r>
      <w:r w:rsidRPr="00534F02">
        <w:rPr>
          <w:sz w:val="27"/>
          <w:szCs w:val="27"/>
        </w:rPr>
        <w:t xml:space="preserve"> та   гусениць ІІ покоління </w:t>
      </w:r>
      <w:r w:rsidRPr="00534F02">
        <w:rPr>
          <w:b/>
          <w:bCs/>
          <w:sz w:val="27"/>
          <w:szCs w:val="27"/>
        </w:rPr>
        <w:t>листогризучих совок</w:t>
      </w:r>
      <w:r w:rsidRPr="00534F02">
        <w:rPr>
          <w:sz w:val="27"/>
          <w:szCs w:val="27"/>
        </w:rPr>
        <w:t xml:space="preserve">,    чисельність </w:t>
      </w:r>
      <w:proofErr w:type="spellStart"/>
      <w:r w:rsidRPr="00534F02">
        <w:rPr>
          <w:sz w:val="27"/>
          <w:szCs w:val="27"/>
        </w:rPr>
        <w:t>листогризущих</w:t>
      </w:r>
      <w:proofErr w:type="spellEnd"/>
      <w:r w:rsidRPr="00534F02">
        <w:rPr>
          <w:sz w:val="27"/>
          <w:szCs w:val="27"/>
        </w:rPr>
        <w:t xml:space="preserve"> совок в посівах озимого ріпаку урожаю 2026 року – 0,1-</w:t>
      </w:r>
      <w:r w:rsidR="005E28CA" w:rsidRPr="00534F02">
        <w:rPr>
          <w:sz w:val="27"/>
          <w:szCs w:val="27"/>
        </w:rPr>
        <w:t>0,5</w:t>
      </w:r>
      <w:r w:rsidRPr="00534F02">
        <w:rPr>
          <w:sz w:val="27"/>
          <w:szCs w:val="27"/>
        </w:rPr>
        <w:t xml:space="preserve"> </w:t>
      </w:r>
      <w:proofErr w:type="spellStart"/>
      <w:r w:rsidRPr="00534F02">
        <w:rPr>
          <w:sz w:val="27"/>
          <w:szCs w:val="27"/>
        </w:rPr>
        <w:t>екз.кв.м</w:t>
      </w:r>
      <w:proofErr w:type="spellEnd"/>
      <w:r w:rsidRPr="00534F02">
        <w:rPr>
          <w:sz w:val="27"/>
          <w:szCs w:val="27"/>
        </w:rPr>
        <w:t>, підгризаючих совок 0,2-</w:t>
      </w:r>
      <w:r w:rsidR="005E28CA" w:rsidRPr="00534F02">
        <w:rPr>
          <w:sz w:val="27"/>
          <w:szCs w:val="27"/>
        </w:rPr>
        <w:t>1</w:t>
      </w:r>
      <w:r w:rsidRPr="00534F02">
        <w:rPr>
          <w:sz w:val="27"/>
          <w:szCs w:val="27"/>
        </w:rPr>
        <w:t xml:space="preserve"> </w:t>
      </w:r>
      <w:proofErr w:type="spellStart"/>
      <w:r w:rsidRPr="00534F02">
        <w:rPr>
          <w:sz w:val="27"/>
          <w:szCs w:val="27"/>
        </w:rPr>
        <w:t>екз</w:t>
      </w:r>
      <w:proofErr w:type="spellEnd"/>
      <w:r w:rsidRPr="00534F02">
        <w:rPr>
          <w:sz w:val="27"/>
          <w:szCs w:val="27"/>
        </w:rPr>
        <w:t>./</w:t>
      </w:r>
      <w:proofErr w:type="spellStart"/>
      <w:r w:rsidRPr="00534F02">
        <w:rPr>
          <w:sz w:val="27"/>
          <w:szCs w:val="27"/>
        </w:rPr>
        <w:t>кв.м</w:t>
      </w:r>
      <w:proofErr w:type="spellEnd"/>
      <w:r w:rsidRPr="00534F02">
        <w:rPr>
          <w:sz w:val="27"/>
          <w:szCs w:val="27"/>
        </w:rPr>
        <w:t>.</w:t>
      </w:r>
    </w:p>
    <w:p w14:paraId="3EC8E3E9" w14:textId="77777777" w:rsidR="00D16DCE" w:rsidRPr="00534F02" w:rsidRDefault="00D16DCE" w:rsidP="00D10329">
      <w:pPr>
        <w:pStyle w:val="Default"/>
        <w:ind w:left="1416" w:right="-1" w:firstLine="851"/>
        <w:jc w:val="both"/>
        <w:rPr>
          <w:b/>
          <w:sz w:val="27"/>
          <w:szCs w:val="27"/>
          <w:lang w:val="uk-UA"/>
        </w:rPr>
      </w:pPr>
    </w:p>
    <w:p w14:paraId="0808B692" w14:textId="77777777" w:rsidR="00D16DCE" w:rsidRPr="00534F02" w:rsidRDefault="00D16DCE" w:rsidP="00534F02">
      <w:pPr>
        <w:ind w:firstLine="851"/>
        <w:jc w:val="center"/>
        <w:rPr>
          <w:b/>
          <w:sz w:val="27"/>
          <w:szCs w:val="27"/>
        </w:rPr>
      </w:pPr>
      <w:r w:rsidRPr="00534F02">
        <w:rPr>
          <w:b/>
          <w:sz w:val="27"/>
          <w:szCs w:val="27"/>
        </w:rPr>
        <w:t>Мишоподібні гризуни.</w:t>
      </w:r>
    </w:p>
    <w:p w14:paraId="5150BD01" w14:textId="6FE32230" w:rsidR="00D16DCE" w:rsidRPr="00534F02" w:rsidRDefault="00D16DCE" w:rsidP="00D10329">
      <w:pPr>
        <w:ind w:firstLine="851"/>
        <w:jc w:val="both"/>
        <w:rPr>
          <w:b/>
          <w:sz w:val="27"/>
          <w:szCs w:val="27"/>
        </w:rPr>
      </w:pPr>
      <w:r w:rsidRPr="00534F02">
        <w:rPr>
          <w:sz w:val="27"/>
          <w:szCs w:val="27"/>
        </w:rPr>
        <w:t xml:space="preserve">Продовжується  їх розселення та повільний розвиток.  При маршрутному  обстеженні </w:t>
      </w:r>
      <w:r w:rsidRPr="00534F02">
        <w:rPr>
          <w:b/>
          <w:sz w:val="27"/>
          <w:szCs w:val="27"/>
        </w:rPr>
        <w:t>неорних земель</w:t>
      </w:r>
      <w:r w:rsidRPr="00534F02">
        <w:rPr>
          <w:b/>
          <w:i/>
          <w:sz w:val="27"/>
          <w:szCs w:val="27"/>
        </w:rPr>
        <w:t xml:space="preserve"> </w:t>
      </w:r>
      <w:r w:rsidRPr="00534F02">
        <w:rPr>
          <w:sz w:val="27"/>
          <w:szCs w:val="27"/>
        </w:rPr>
        <w:t xml:space="preserve"> на 1 га обліковується 4 жилі колонії із 4-6 жилими норами.  На </w:t>
      </w:r>
      <w:r w:rsidRPr="00534F02">
        <w:rPr>
          <w:b/>
          <w:sz w:val="27"/>
          <w:szCs w:val="27"/>
        </w:rPr>
        <w:t>орних землях</w:t>
      </w:r>
      <w:r w:rsidRPr="00534F02">
        <w:rPr>
          <w:sz w:val="27"/>
          <w:szCs w:val="27"/>
        </w:rPr>
        <w:t xml:space="preserve"> </w:t>
      </w:r>
      <w:r w:rsidR="00D35AD5" w:rsidRPr="00534F02">
        <w:rPr>
          <w:sz w:val="27"/>
          <w:szCs w:val="27"/>
        </w:rPr>
        <w:t xml:space="preserve"> при заселенні </w:t>
      </w:r>
      <w:r w:rsidR="005E28CA" w:rsidRPr="00534F02">
        <w:rPr>
          <w:sz w:val="27"/>
          <w:szCs w:val="27"/>
        </w:rPr>
        <w:t>22</w:t>
      </w:r>
      <w:r w:rsidR="00D35AD5" w:rsidRPr="00534F02">
        <w:rPr>
          <w:sz w:val="27"/>
          <w:szCs w:val="27"/>
        </w:rPr>
        <w:t>% площ ,</w:t>
      </w:r>
      <w:r w:rsidRPr="00534F02">
        <w:rPr>
          <w:sz w:val="27"/>
          <w:szCs w:val="27"/>
        </w:rPr>
        <w:t xml:space="preserve">  чисельніст</w:t>
      </w:r>
      <w:r w:rsidR="00D35AD5" w:rsidRPr="00534F02">
        <w:rPr>
          <w:sz w:val="27"/>
          <w:szCs w:val="27"/>
        </w:rPr>
        <w:t>ь</w:t>
      </w:r>
      <w:r w:rsidRPr="00534F02">
        <w:rPr>
          <w:sz w:val="27"/>
          <w:szCs w:val="27"/>
        </w:rPr>
        <w:t xml:space="preserve"> 1-3 жилі </w:t>
      </w:r>
      <w:proofErr w:type="spellStart"/>
      <w:r w:rsidRPr="00534F02">
        <w:rPr>
          <w:sz w:val="27"/>
          <w:szCs w:val="27"/>
        </w:rPr>
        <w:t>нори</w:t>
      </w:r>
      <w:proofErr w:type="spellEnd"/>
      <w:r w:rsidRPr="00534F02">
        <w:rPr>
          <w:sz w:val="27"/>
          <w:szCs w:val="27"/>
        </w:rPr>
        <w:t xml:space="preserve"> на 1 га .</w:t>
      </w:r>
    </w:p>
    <w:p w14:paraId="062811B4" w14:textId="005846E2" w:rsidR="00E84AFA" w:rsidRDefault="00E84AFA" w:rsidP="00E84AFA">
      <w:pPr>
        <w:pStyle w:val="Default"/>
        <w:ind w:right="-1"/>
        <w:jc w:val="both"/>
        <w:rPr>
          <w:sz w:val="27"/>
          <w:szCs w:val="27"/>
          <w:lang w:val="uk-UA"/>
        </w:rPr>
      </w:pPr>
    </w:p>
    <w:p w14:paraId="4792D1CC" w14:textId="77777777" w:rsidR="00BD39A7" w:rsidRPr="00534F02" w:rsidRDefault="00BD39A7" w:rsidP="00E84AFA">
      <w:pPr>
        <w:pStyle w:val="Default"/>
        <w:ind w:right="-1"/>
        <w:jc w:val="both"/>
        <w:rPr>
          <w:sz w:val="27"/>
          <w:szCs w:val="27"/>
          <w:lang w:val="uk-UA"/>
        </w:rPr>
      </w:pPr>
    </w:p>
    <w:p w14:paraId="645EEF49" w14:textId="77777777" w:rsidR="008A4119" w:rsidRPr="0052234F" w:rsidRDefault="008A4119" w:rsidP="008A4119">
      <w:pPr>
        <w:ind w:hanging="142"/>
        <w:rPr>
          <w:sz w:val="18"/>
          <w:szCs w:val="18"/>
        </w:rPr>
        <w:sectPr w:rsidR="008A4119" w:rsidRPr="0052234F" w:rsidSect="008A4119">
          <w:pgSz w:w="11906" w:h="16838"/>
          <w:pgMar w:top="1134" w:right="567" w:bottom="1474" w:left="1701" w:header="709" w:footer="709" w:gutter="0"/>
          <w:cols w:space="708"/>
          <w:docGrid w:linePitch="360"/>
        </w:sectPr>
      </w:pPr>
    </w:p>
    <w:p w14:paraId="6D46FCE3" w14:textId="77777777" w:rsidR="008A4119" w:rsidRPr="00A62479" w:rsidRDefault="008A4119" w:rsidP="008A4119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lastRenderedPageBreak/>
        <w:t xml:space="preserve">Додаток 4 </w:t>
      </w:r>
    </w:p>
    <w:p w14:paraId="57609310" w14:textId="77777777" w:rsidR="008A4119" w:rsidRDefault="008A4119" w:rsidP="008A4119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 наказу </w:t>
      </w:r>
      <w:proofErr w:type="spellStart"/>
      <w:r w:rsidRPr="00A62479">
        <w:rPr>
          <w:rStyle w:val="FontStyle70"/>
          <w:lang w:eastAsia="uk-UA"/>
        </w:rPr>
        <w:t>Держпродспоживслужби</w:t>
      </w:r>
      <w:proofErr w:type="spellEnd"/>
      <w:r w:rsidRPr="00A62479">
        <w:rPr>
          <w:rStyle w:val="FontStyle70"/>
          <w:lang w:eastAsia="uk-UA"/>
        </w:rPr>
        <w:t xml:space="preserve"> </w:t>
      </w:r>
    </w:p>
    <w:p w14:paraId="2EF6BDBB" w14:textId="77777777" w:rsidR="008A4119" w:rsidRPr="00A62479" w:rsidRDefault="008A4119" w:rsidP="008A4119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4AD97E82" w14:textId="77777777" w:rsidR="008A4119" w:rsidRPr="00A62479" w:rsidRDefault="008A4119" w:rsidP="008A4119">
      <w:pPr>
        <w:jc w:val="center"/>
      </w:pPr>
      <w:r w:rsidRPr="00A62479">
        <w:t>Форма 1</w:t>
      </w:r>
    </w:p>
    <w:p w14:paraId="14D71752" w14:textId="77777777" w:rsidR="008A4119" w:rsidRPr="000372E8" w:rsidRDefault="008A4119" w:rsidP="008A4119">
      <w:pPr>
        <w:jc w:val="center"/>
        <w:rPr>
          <w:b/>
          <w:bCs/>
          <w:i/>
          <w:iCs/>
        </w:rPr>
      </w:pPr>
      <w:r w:rsidRPr="000372E8">
        <w:rPr>
          <w:b/>
          <w:bCs/>
          <w:i/>
          <w:iCs/>
        </w:rPr>
        <w:t>ІНФОРМАЦІЯ</w:t>
      </w:r>
    </w:p>
    <w:p w14:paraId="1AA67351" w14:textId="77777777" w:rsidR="008A4119" w:rsidRPr="00A62479" w:rsidRDefault="008A4119" w:rsidP="008A4119">
      <w:pPr>
        <w:jc w:val="center"/>
        <w:rPr>
          <w:b/>
          <w:bCs/>
          <w:i/>
          <w:iCs/>
        </w:rPr>
      </w:pPr>
      <w:r w:rsidRPr="00A62479">
        <w:rPr>
          <w:b/>
          <w:bCs/>
          <w:i/>
          <w:iCs/>
        </w:rPr>
        <w:t>щодо поширення і чисельності шкідників</w:t>
      </w:r>
      <w:r>
        <w:rPr>
          <w:b/>
          <w:bCs/>
          <w:i/>
          <w:iCs/>
        </w:rPr>
        <w:t xml:space="preserve"> </w:t>
      </w:r>
      <w:r w:rsidRPr="00A62479">
        <w:rPr>
          <w:b/>
          <w:bCs/>
          <w:i/>
          <w:iCs/>
        </w:rPr>
        <w:t>сільськогосподарських рослин в  господарствах Київській  області</w:t>
      </w:r>
    </w:p>
    <w:p w14:paraId="7EA2ABAF" w14:textId="77777777" w:rsidR="008A4119" w:rsidRPr="000372E8" w:rsidRDefault="008A4119" w:rsidP="008A4119">
      <w:pPr>
        <w:jc w:val="center"/>
      </w:pPr>
      <w:r w:rsidRPr="00A62479">
        <w:rPr>
          <w:b/>
          <w:bCs/>
          <w:i/>
          <w:iCs/>
        </w:rPr>
        <w:t>станом на</w:t>
      </w:r>
      <w:r>
        <w:rPr>
          <w:b/>
          <w:bCs/>
          <w:i/>
          <w:iCs/>
        </w:rPr>
        <w:t xml:space="preserve"> 24 вересня</w:t>
      </w:r>
      <w:r w:rsidRPr="00A62479">
        <w:rPr>
          <w:b/>
          <w:bCs/>
          <w:i/>
          <w:iCs/>
        </w:rPr>
        <w:t xml:space="preserve"> 2025року</w:t>
      </w:r>
    </w:p>
    <w:tbl>
      <w:tblPr>
        <w:tblStyle w:val="ad"/>
        <w:tblW w:w="154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418"/>
        <w:gridCol w:w="1674"/>
        <w:gridCol w:w="877"/>
        <w:gridCol w:w="908"/>
        <w:gridCol w:w="1359"/>
        <w:gridCol w:w="1044"/>
        <w:gridCol w:w="658"/>
        <w:gridCol w:w="851"/>
        <w:gridCol w:w="567"/>
        <w:gridCol w:w="567"/>
        <w:gridCol w:w="746"/>
        <w:gridCol w:w="908"/>
        <w:gridCol w:w="649"/>
        <w:gridCol w:w="649"/>
        <w:gridCol w:w="982"/>
      </w:tblGrid>
      <w:tr w:rsidR="008A4119" w:rsidRPr="004A0C50" w14:paraId="128DE7CB" w14:textId="77777777" w:rsidTr="00876C7D">
        <w:trPr>
          <w:trHeight w:val="1417"/>
        </w:trPr>
        <w:tc>
          <w:tcPr>
            <w:tcW w:w="568" w:type="dxa"/>
            <w:vMerge w:val="restart"/>
          </w:tcPr>
          <w:p w14:paraId="41A160CB" w14:textId="77777777" w:rsidR="008A4119" w:rsidRPr="004A0C50" w:rsidRDefault="008A4119" w:rsidP="00876C7D">
            <w:pPr>
              <w:jc w:val="center"/>
            </w:pPr>
            <w:r w:rsidRPr="004A0C50">
              <w:t>№ з/п</w:t>
            </w:r>
          </w:p>
        </w:tc>
        <w:tc>
          <w:tcPr>
            <w:tcW w:w="992" w:type="dxa"/>
            <w:vMerge w:val="restart"/>
          </w:tcPr>
          <w:p w14:paraId="670B2E46" w14:textId="77777777" w:rsidR="008A4119" w:rsidRPr="008A4119" w:rsidRDefault="008A4119" w:rsidP="00876C7D">
            <w:pPr>
              <w:jc w:val="center"/>
            </w:pPr>
            <w:r w:rsidRPr="008A4119">
              <w:t>Назва культури</w:t>
            </w:r>
          </w:p>
        </w:tc>
        <w:tc>
          <w:tcPr>
            <w:tcW w:w="1418" w:type="dxa"/>
            <w:vMerge w:val="restart"/>
          </w:tcPr>
          <w:p w14:paraId="32FB2E2A" w14:textId="77777777" w:rsidR="008A4119" w:rsidRPr="004A0C50" w:rsidRDefault="008A4119" w:rsidP="00876C7D">
            <w:pPr>
              <w:jc w:val="center"/>
            </w:pPr>
            <w:r w:rsidRPr="004A0C50">
              <w:t xml:space="preserve">Обстежено, </w:t>
            </w:r>
            <w:proofErr w:type="spellStart"/>
            <w:r w:rsidRPr="004A0C50">
              <w:t>тис.га</w:t>
            </w:r>
            <w:proofErr w:type="spellEnd"/>
          </w:p>
        </w:tc>
        <w:tc>
          <w:tcPr>
            <w:tcW w:w="1674" w:type="dxa"/>
            <w:vMerge w:val="restart"/>
          </w:tcPr>
          <w:p w14:paraId="6926C8F6" w14:textId="77777777" w:rsidR="008A4119" w:rsidRPr="004A0C50" w:rsidRDefault="008A4119" w:rsidP="00876C7D">
            <w:pPr>
              <w:jc w:val="center"/>
            </w:pPr>
            <w:r w:rsidRPr="004A0C50">
              <w:t>Назва шкідника</w:t>
            </w:r>
          </w:p>
        </w:tc>
        <w:tc>
          <w:tcPr>
            <w:tcW w:w="1785" w:type="dxa"/>
            <w:gridSpan w:val="2"/>
          </w:tcPr>
          <w:p w14:paraId="0FF87F0E" w14:textId="77777777" w:rsidR="008A4119" w:rsidRPr="004A0C50" w:rsidRDefault="008A4119" w:rsidP="00876C7D">
            <w:pPr>
              <w:jc w:val="center"/>
            </w:pPr>
            <w:r w:rsidRPr="004A0C50">
              <w:t>Заселено, %</w:t>
            </w:r>
          </w:p>
        </w:tc>
        <w:tc>
          <w:tcPr>
            <w:tcW w:w="5046" w:type="dxa"/>
            <w:gridSpan w:val="6"/>
          </w:tcPr>
          <w:p w14:paraId="4B2EEEF6" w14:textId="77777777" w:rsidR="008A4119" w:rsidRPr="004A0C50" w:rsidRDefault="008A4119" w:rsidP="00876C7D">
            <w:pPr>
              <w:jc w:val="center"/>
            </w:pPr>
            <w:r w:rsidRPr="004A0C50">
              <w:t xml:space="preserve">Чисельність, </w:t>
            </w:r>
            <w:proofErr w:type="spellStart"/>
            <w:r w:rsidRPr="004A0C50">
              <w:t>екз</w:t>
            </w:r>
            <w:proofErr w:type="spellEnd"/>
            <w:r w:rsidRPr="004A0C50">
              <w:t>.</w:t>
            </w:r>
          </w:p>
        </w:tc>
        <w:tc>
          <w:tcPr>
            <w:tcW w:w="1654" w:type="dxa"/>
            <w:gridSpan w:val="2"/>
          </w:tcPr>
          <w:p w14:paraId="62923A04" w14:textId="77777777" w:rsidR="008A4119" w:rsidRPr="00A62479" w:rsidRDefault="008A4119" w:rsidP="00876C7D">
            <w:pPr>
              <w:jc w:val="center"/>
              <w:rPr>
                <w:sz w:val="20"/>
                <w:szCs w:val="20"/>
              </w:rPr>
            </w:pPr>
            <w:r w:rsidRPr="00A62479">
              <w:rPr>
                <w:sz w:val="20"/>
                <w:szCs w:val="20"/>
              </w:rPr>
              <w:t>Пошкоджено (сисними – заселено) рослин, бруньок, листків, суцвіть, плодів, %</w:t>
            </w:r>
          </w:p>
        </w:tc>
        <w:tc>
          <w:tcPr>
            <w:tcW w:w="2280" w:type="dxa"/>
            <w:gridSpan w:val="3"/>
          </w:tcPr>
          <w:p w14:paraId="1EC8A5D0" w14:textId="77777777" w:rsidR="008A4119" w:rsidRPr="004A0C50" w:rsidRDefault="008A4119" w:rsidP="00876C7D">
            <w:pPr>
              <w:jc w:val="center"/>
            </w:pPr>
            <w:r w:rsidRPr="004A0C50">
              <w:t>Ступінь пошкодження, %</w:t>
            </w:r>
          </w:p>
        </w:tc>
      </w:tr>
      <w:tr w:rsidR="008A4119" w:rsidRPr="004A0C50" w14:paraId="69EED5C2" w14:textId="77777777" w:rsidTr="00876C7D">
        <w:tc>
          <w:tcPr>
            <w:tcW w:w="568" w:type="dxa"/>
            <w:vMerge/>
          </w:tcPr>
          <w:p w14:paraId="6902184E" w14:textId="77777777" w:rsidR="008A4119" w:rsidRPr="004A0C50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06B6612" w14:textId="77777777" w:rsidR="008A4119" w:rsidRPr="008A4119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3376C14" w14:textId="77777777" w:rsidR="008A4119" w:rsidRPr="004A0C50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0039DCD6" w14:textId="77777777" w:rsidR="008A4119" w:rsidRPr="004A0C50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14:paraId="46D9BF9B" w14:textId="77777777" w:rsidR="008A4119" w:rsidRPr="004A0C50" w:rsidRDefault="008A4119" w:rsidP="00876C7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площ</w:t>
            </w:r>
          </w:p>
        </w:tc>
        <w:tc>
          <w:tcPr>
            <w:tcW w:w="908" w:type="dxa"/>
            <w:vMerge w:val="restart"/>
          </w:tcPr>
          <w:p w14:paraId="2A98812F" w14:textId="77777777" w:rsidR="008A4119" w:rsidRPr="004A0C50" w:rsidRDefault="008A4119" w:rsidP="00876C7D">
            <w:pPr>
              <w:jc w:val="center"/>
              <w:rPr>
                <w:sz w:val="20"/>
                <w:szCs w:val="20"/>
              </w:rPr>
            </w:pPr>
            <w:r w:rsidRPr="004A0C50">
              <w:rPr>
                <w:sz w:val="20"/>
                <w:szCs w:val="20"/>
                <w:vertAlign w:val="superscript"/>
              </w:rPr>
              <w:t>рослин (дерев)</w:t>
            </w:r>
          </w:p>
        </w:tc>
        <w:tc>
          <w:tcPr>
            <w:tcW w:w="1359" w:type="dxa"/>
            <w:vMerge w:val="restart"/>
          </w:tcPr>
          <w:p w14:paraId="37A0B686" w14:textId="77777777" w:rsidR="008A4119" w:rsidRPr="004A0C50" w:rsidRDefault="008A4119" w:rsidP="00876C7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одиниця виміру</w:t>
            </w:r>
          </w:p>
        </w:tc>
        <w:tc>
          <w:tcPr>
            <w:tcW w:w="1044" w:type="dxa"/>
            <w:vMerge w:val="restart"/>
          </w:tcPr>
          <w:p w14:paraId="2B871357" w14:textId="77777777" w:rsidR="008A4119" w:rsidRPr="004A0C50" w:rsidRDefault="008A4119" w:rsidP="00876C7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імаго</w:t>
            </w:r>
          </w:p>
        </w:tc>
        <w:tc>
          <w:tcPr>
            <w:tcW w:w="658" w:type="dxa"/>
            <w:vMerge w:val="restart"/>
          </w:tcPr>
          <w:p w14:paraId="77FDB037" w14:textId="77777777" w:rsidR="008A4119" w:rsidRPr="004A0C50" w:rsidRDefault="008A4119" w:rsidP="00876C7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яйце</w:t>
            </w:r>
          </w:p>
        </w:tc>
        <w:tc>
          <w:tcPr>
            <w:tcW w:w="1418" w:type="dxa"/>
            <w:gridSpan w:val="2"/>
          </w:tcPr>
          <w:p w14:paraId="5A5E3659" w14:textId="77777777" w:rsidR="008A4119" w:rsidRPr="004A0C50" w:rsidRDefault="008A4119" w:rsidP="00876C7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личинки</w:t>
            </w:r>
          </w:p>
        </w:tc>
        <w:tc>
          <w:tcPr>
            <w:tcW w:w="567" w:type="dxa"/>
            <w:vMerge w:val="restart"/>
          </w:tcPr>
          <w:p w14:paraId="6B57E4A6" w14:textId="77777777" w:rsidR="008A4119" w:rsidRPr="004A0C50" w:rsidRDefault="008A4119" w:rsidP="00876C7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ентомофаги</w:t>
            </w:r>
          </w:p>
          <w:p w14:paraId="25EB98DC" w14:textId="77777777" w:rsidR="008A4119" w:rsidRPr="004A0C50" w:rsidRDefault="008A4119" w:rsidP="00876C7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46" w:type="dxa"/>
            <w:vMerge w:val="restart"/>
          </w:tcPr>
          <w:p w14:paraId="5A5400C5" w14:textId="77777777" w:rsidR="008A4119" w:rsidRPr="004A0C50" w:rsidRDefault="008A4119" w:rsidP="00876C7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середній</w:t>
            </w:r>
          </w:p>
        </w:tc>
        <w:tc>
          <w:tcPr>
            <w:tcW w:w="908" w:type="dxa"/>
            <w:vMerge w:val="restart"/>
          </w:tcPr>
          <w:p w14:paraId="63AE5F07" w14:textId="77777777" w:rsidR="008A4119" w:rsidRPr="004A0C50" w:rsidRDefault="008A4119" w:rsidP="00876C7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максимальний</w:t>
            </w:r>
          </w:p>
        </w:tc>
        <w:tc>
          <w:tcPr>
            <w:tcW w:w="649" w:type="dxa"/>
            <w:vMerge w:val="restart"/>
          </w:tcPr>
          <w:p w14:paraId="33808B1A" w14:textId="77777777" w:rsidR="008A4119" w:rsidRPr="004A0C50" w:rsidRDefault="008A4119" w:rsidP="00876C7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 xml:space="preserve">слабкий (до 25% </w:t>
            </w:r>
            <w:proofErr w:type="spellStart"/>
            <w:r w:rsidRPr="004A0C50">
              <w:rPr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49" w:type="dxa"/>
            <w:vMerge w:val="restart"/>
          </w:tcPr>
          <w:p w14:paraId="65652C13" w14:textId="77777777" w:rsidR="008A4119" w:rsidRPr="004A0C50" w:rsidRDefault="008A4119" w:rsidP="00876C7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 xml:space="preserve">середній (26-50% </w:t>
            </w:r>
            <w:proofErr w:type="spellStart"/>
            <w:r w:rsidRPr="004A0C50">
              <w:rPr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dxa"/>
            <w:vMerge w:val="restart"/>
          </w:tcPr>
          <w:p w14:paraId="7558C79D" w14:textId="77777777" w:rsidR="008A4119" w:rsidRPr="004A0C50" w:rsidRDefault="008A4119" w:rsidP="00876C7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 xml:space="preserve">сильний (51% і </w:t>
            </w:r>
            <w:proofErr w:type="spellStart"/>
            <w:r w:rsidRPr="004A0C50">
              <w:rPr>
                <w:sz w:val="20"/>
                <w:szCs w:val="20"/>
                <w:vertAlign w:val="superscript"/>
              </w:rPr>
              <w:t>більшерорслин</w:t>
            </w:r>
            <w:proofErr w:type="spellEnd"/>
            <w:r w:rsidRPr="004A0C50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8A4119" w:rsidRPr="004A0C50" w14:paraId="77CCA149" w14:textId="77777777" w:rsidTr="00876C7D">
        <w:tc>
          <w:tcPr>
            <w:tcW w:w="568" w:type="dxa"/>
            <w:vMerge/>
          </w:tcPr>
          <w:p w14:paraId="0A8B59E8" w14:textId="77777777" w:rsidR="008A4119" w:rsidRPr="004A0C50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04D860" w14:textId="77777777" w:rsidR="008A4119" w:rsidRPr="008A4119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7ED8C1B" w14:textId="77777777" w:rsidR="008A4119" w:rsidRPr="004A0C50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0F24A840" w14:textId="77777777" w:rsidR="008A4119" w:rsidRPr="004A0C50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14:paraId="0C575AD2" w14:textId="77777777" w:rsidR="008A4119" w:rsidRPr="004A0C50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0E43ED47" w14:textId="77777777" w:rsidR="008A4119" w:rsidRPr="004A0C50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5EF27F1A" w14:textId="77777777" w:rsidR="008A4119" w:rsidRPr="004A0C50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14:paraId="1802FF22" w14:textId="77777777" w:rsidR="008A4119" w:rsidRPr="004A0C50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14:paraId="46028A67" w14:textId="77777777" w:rsidR="008A4119" w:rsidRPr="004A0C50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A845D18" w14:textId="77777777" w:rsidR="008A4119" w:rsidRPr="00591BF7" w:rsidRDefault="008A4119" w:rsidP="00876C7D">
            <w:pPr>
              <w:jc w:val="center"/>
              <w:rPr>
                <w:sz w:val="16"/>
                <w:szCs w:val="16"/>
              </w:rPr>
            </w:pPr>
            <w:r w:rsidRPr="00591BF7">
              <w:rPr>
                <w:sz w:val="16"/>
                <w:szCs w:val="16"/>
              </w:rPr>
              <w:t>екземплярів</w:t>
            </w:r>
          </w:p>
        </w:tc>
        <w:tc>
          <w:tcPr>
            <w:tcW w:w="567" w:type="dxa"/>
          </w:tcPr>
          <w:p w14:paraId="72F44D17" w14:textId="77777777" w:rsidR="008A4119" w:rsidRPr="004A0C50" w:rsidRDefault="008A4119" w:rsidP="00876C7D">
            <w:pPr>
              <w:jc w:val="center"/>
              <w:rPr>
                <w:sz w:val="20"/>
                <w:szCs w:val="20"/>
              </w:rPr>
            </w:pPr>
            <w:r w:rsidRPr="004A0C50">
              <w:rPr>
                <w:sz w:val="20"/>
                <w:szCs w:val="20"/>
              </w:rPr>
              <w:t>вік</w:t>
            </w:r>
          </w:p>
        </w:tc>
        <w:tc>
          <w:tcPr>
            <w:tcW w:w="567" w:type="dxa"/>
            <w:vMerge/>
          </w:tcPr>
          <w:p w14:paraId="213E505C" w14:textId="77777777" w:rsidR="008A4119" w:rsidRPr="004A0C50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6E9DAD90" w14:textId="77777777" w:rsidR="008A4119" w:rsidRPr="004A0C50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32186CD7" w14:textId="77777777" w:rsidR="008A4119" w:rsidRPr="004A0C50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6E1453F0" w14:textId="77777777" w:rsidR="008A4119" w:rsidRPr="004A0C50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1CE5043E" w14:textId="77777777" w:rsidR="008A4119" w:rsidRPr="004A0C50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14:paraId="18E0814A" w14:textId="77777777" w:rsidR="008A4119" w:rsidRPr="004A0C50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</w:tr>
      <w:tr w:rsidR="008A4119" w:rsidRPr="000372E8" w14:paraId="4DCB2374" w14:textId="77777777" w:rsidTr="00876C7D">
        <w:tc>
          <w:tcPr>
            <w:tcW w:w="568" w:type="dxa"/>
          </w:tcPr>
          <w:p w14:paraId="00547093" w14:textId="77777777" w:rsidR="008A4119" w:rsidRPr="000372E8" w:rsidRDefault="008A4119" w:rsidP="00876C7D">
            <w:pPr>
              <w:jc w:val="center"/>
            </w:pPr>
            <w:r w:rsidRPr="000372E8">
              <w:t>1</w:t>
            </w:r>
          </w:p>
        </w:tc>
        <w:tc>
          <w:tcPr>
            <w:tcW w:w="992" w:type="dxa"/>
          </w:tcPr>
          <w:p w14:paraId="426F5F0A" w14:textId="77777777" w:rsidR="008A4119" w:rsidRPr="008A4119" w:rsidRDefault="008A4119" w:rsidP="00876C7D">
            <w:pPr>
              <w:jc w:val="center"/>
              <w:rPr>
                <w:sz w:val="24"/>
                <w:szCs w:val="24"/>
              </w:rPr>
            </w:pPr>
            <w:r w:rsidRPr="008A4119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59DDFD8" w14:textId="77777777" w:rsidR="008A4119" w:rsidRPr="000372E8" w:rsidRDefault="008A4119" w:rsidP="00876C7D">
            <w:pPr>
              <w:jc w:val="center"/>
            </w:pPr>
            <w:r w:rsidRPr="000372E8">
              <w:t>3</w:t>
            </w:r>
          </w:p>
        </w:tc>
        <w:tc>
          <w:tcPr>
            <w:tcW w:w="1674" w:type="dxa"/>
          </w:tcPr>
          <w:p w14:paraId="54A14832" w14:textId="77777777" w:rsidR="008A4119" w:rsidRPr="000372E8" w:rsidRDefault="008A4119" w:rsidP="00876C7D">
            <w:pPr>
              <w:jc w:val="center"/>
            </w:pPr>
            <w:r w:rsidRPr="000372E8">
              <w:t>4</w:t>
            </w:r>
          </w:p>
        </w:tc>
        <w:tc>
          <w:tcPr>
            <w:tcW w:w="877" w:type="dxa"/>
          </w:tcPr>
          <w:p w14:paraId="4A5B8120" w14:textId="77777777" w:rsidR="008A4119" w:rsidRPr="000372E8" w:rsidRDefault="008A4119" w:rsidP="00876C7D">
            <w:pPr>
              <w:jc w:val="center"/>
            </w:pPr>
            <w:r w:rsidRPr="000372E8">
              <w:t>5</w:t>
            </w:r>
          </w:p>
        </w:tc>
        <w:tc>
          <w:tcPr>
            <w:tcW w:w="908" w:type="dxa"/>
          </w:tcPr>
          <w:p w14:paraId="33759619" w14:textId="77777777" w:rsidR="008A4119" w:rsidRPr="000372E8" w:rsidRDefault="008A4119" w:rsidP="00876C7D">
            <w:pPr>
              <w:jc w:val="center"/>
            </w:pPr>
            <w:r w:rsidRPr="000372E8">
              <w:t>6</w:t>
            </w:r>
          </w:p>
        </w:tc>
        <w:tc>
          <w:tcPr>
            <w:tcW w:w="1359" w:type="dxa"/>
          </w:tcPr>
          <w:p w14:paraId="410BFF05" w14:textId="77777777" w:rsidR="008A4119" w:rsidRPr="000372E8" w:rsidRDefault="008A4119" w:rsidP="00876C7D">
            <w:pPr>
              <w:jc w:val="center"/>
            </w:pPr>
            <w:r w:rsidRPr="000372E8">
              <w:t>7</w:t>
            </w:r>
          </w:p>
        </w:tc>
        <w:tc>
          <w:tcPr>
            <w:tcW w:w="1044" w:type="dxa"/>
          </w:tcPr>
          <w:p w14:paraId="044336AA" w14:textId="77777777" w:rsidR="008A4119" w:rsidRPr="000372E8" w:rsidRDefault="008A4119" w:rsidP="00876C7D">
            <w:pPr>
              <w:jc w:val="center"/>
            </w:pPr>
            <w:r w:rsidRPr="000372E8">
              <w:t>8</w:t>
            </w:r>
          </w:p>
        </w:tc>
        <w:tc>
          <w:tcPr>
            <w:tcW w:w="658" w:type="dxa"/>
          </w:tcPr>
          <w:p w14:paraId="2194D50D" w14:textId="77777777" w:rsidR="008A4119" w:rsidRPr="000372E8" w:rsidRDefault="008A4119" w:rsidP="00876C7D">
            <w:pPr>
              <w:jc w:val="center"/>
            </w:pPr>
            <w:r w:rsidRPr="000372E8">
              <w:t>9</w:t>
            </w:r>
          </w:p>
        </w:tc>
        <w:tc>
          <w:tcPr>
            <w:tcW w:w="851" w:type="dxa"/>
          </w:tcPr>
          <w:p w14:paraId="65BE1D86" w14:textId="77777777" w:rsidR="008A4119" w:rsidRPr="000372E8" w:rsidRDefault="008A4119" w:rsidP="00876C7D">
            <w:pPr>
              <w:jc w:val="center"/>
            </w:pPr>
            <w:r w:rsidRPr="000372E8">
              <w:t>10</w:t>
            </w:r>
          </w:p>
        </w:tc>
        <w:tc>
          <w:tcPr>
            <w:tcW w:w="567" w:type="dxa"/>
          </w:tcPr>
          <w:p w14:paraId="497F9AA9" w14:textId="77777777" w:rsidR="008A4119" w:rsidRPr="000372E8" w:rsidRDefault="008A4119" w:rsidP="00876C7D">
            <w:pPr>
              <w:jc w:val="center"/>
            </w:pPr>
            <w:r w:rsidRPr="000372E8">
              <w:t>11</w:t>
            </w:r>
          </w:p>
        </w:tc>
        <w:tc>
          <w:tcPr>
            <w:tcW w:w="567" w:type="dxa"/>
          </w:tcPr>
          <w:p w14:paraId="3F5D1E56" w14:textId="77777777" w:rsidR="008A4119" w:rsidRPr="000372E8" w:rsidRDefault="008A4119" w:rsidP="00876C7D">
            <w:pPr>
              <w:jc w:val="center"/>
            </w:pPr>
            <w:r w:rsidRPr="000372E8">
              <w:t>12</w:t>
            </w:r>
          </w:p>
        </w:tc>
        <w:tc>
          <w:tcPr>
            <w:tcW w:w="746" w:type="dxa"/>
          </w:tcPr>
          <w:p w14:paraId="72619405" w14:textId="77777777" w:rsidR="008A4119" w:rsidRPr="000372E8" w:rsidRDefault="008A4119" w:rsidP="00876C7D">
            <w:pPr>
              <w:jc w:val="center"/>
            </w:pPr>
            <w:r w:rsidRPr="000372E8">
              <w:t>13</w:t>
            </w:r>
          </w:p>
        </w:tc>
        <w:tc>
          <w:tcPr>
            <w:tcW w:w="908" w:type="dxa"/>
          </w:tcPr>
          <w:p w14:paraId="2478684C" w14:textId="77777777" w:rsidR="008A4119" w:rsidRPr="000372E8" w:rsidRDefault="008A4119" w:rsidP="00876C7D">
            <w:pPr>
              <w:jc w:val="center"/>
            </w:pPr>
            <w:r w:rsidRPr="000372E8">
              <w:t>14</w:t>
            </w:r>
          </w:p>
        </w:tc>
        <w:tc>
          <w:tcPr>
            <w:tcW w:w="649" w:type="dxa"/>
          </w:tcPr>
          <w:p w14:paraId="3A45F56A" w14:textId="77777777" w:rsidR="008A4119" w:rsidRPr="000372E8" w:rsidRDefault="008A4119" w:rsidP="00876C7D">
            <w:pPr>
              <w:jc w:val="center"/>
            </w:pPr>
            <w:r w:rsidRPr="000372E8">
              <w:t>15</w:t>
            </w:r>
          </w:p>
        </w:tc>
        <w:tc>
          <w:tcPr>
            <w:tcW w:w="649" w:type="dxa"/>
          </w:tcPr>
          <w:p w14:paraId="28E4BA20" w14:textId="77777777" w:rsidR="008A4119" w:rsidRPr="000372E8" w:rsidRDefault="008A4119" w:rsidP="00876C7D">
            <w:pPr>
              <w:jc w:val="center"/>
            </w:pPr>
            <w:r w:rsidRPr="000372E8">
              <w:t>16</w:t>
            </w:r>
          </w:p>
        </w:tc>
        <w:tc>
          <w:tcPr>
            <w:tcW w:w="982" w:type="dxa"/>
          </w:tcPr>
          <w:p w14:paraId="69C53690" w14:textId="77777777" w:rsidR="008A4119" w:rsidRPr="000372E8" w:rsidRDefault="008A4119" w:rsidP="00876C7D">
            <w:pPr>
              <w:jc w:val="center"/>
            </w:pPr>
            <w:r w:rsidRPr="000372E8">
              <w:t>17</w:t>
            </w:r>
          </w:p>
        </w:tc>
      </w:tr>
      <w:tr w:rsidR="008A4119" w:rsidRPr="004A0F2D" w14:paraId="0E2A0EB6" w14:textId="77777777" w:rsidTr="00876C7D">
        <w:tc>
          <w:tcPr>
            <w:tcW w:w="568" w:type="dxa"/>
            <w:vAlign w:val="center"/>
          </w:tcPr>
          <w:p w14:paraId="051BFDA0" w14:textId="77777777" w:rsidR="008A4119" w:rsidRPr="004A0F2D" w:rsidRDefault="008A4119" w:rsidP="00876C7D">
            <w:pPr>
              <w:jc w:val="center"/>
            </w:pPr>
            <w:r w:rsidRPr="008F3B3B">
              <w:t>1</w:t>
            </w:r>
          </w:p>
        </w:tc>
        <w:tc>
          <w:tcPr>
            <w:tcW w:w="992" w:type="dxa"/>
            <w:vAlign w:val="center"/>
          </w:tcPr>
          <w:p w14:paraId="1DDD867E" w14:textId="77777777" w:rsidR="008A4119" w:rsidRPr="008A4119" w:rsidRDefault="008A4119" w:rsidP="00876C7D">
            <w:pPr>
              <w:rPr>
                <w:sz w:val="24"/>
                <w:szCs w:val="24"/>
              </w:rPr>
            </w:pPr>
            <w:r w:rsidRPr="008A4119">
              <w:rPr>
                <w:sz w:val="24"/>
                <w:szCs w:val="24"/>
              </w:rPr>
              <w:t>Кукурудза</w:t>
            </w:r>
          </w:p>
        </w:tc>
        <w:tc>
          <w:tcPr>
            <w:tcW w:w="1418" w:type="dxa"/>
            <w:vAlign w:val="center"/>
          </w:tcPr>
          <w:p w14:paraId="567D5F6C" w14:textId="77777777" w:rsidR="008A4119" w:rsidRPr="007A27DA" w:rsidRDefault="008A4119" w:rsidP="00876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0,588</w:t>
            </w:r>
          </w:p>
        </w:tc>
        <w:tc>
          <w:tcPr>
            <w:tcW w:w="1674" w:type="dxa"/>
            <w:vAlign w:val="center"/>
          </w:tcPr>
          <w:p w14:paraId="22C28F4C" w14:textId="77777777" w:rsidR="008A4119" w:rsidRPr="007A27DA" w:rsidRDefault="008A4119" w:rsidP="00876C7D">
            <w:pPr>
              <w:jc w:val="center"/>
              <w:rPr>
                <w:sz w:val="24"/>
                <w:szCs w:val="24"/>
              </w:rPr>
            </w:pPr>
            <w:r w:rsidRPr="007A27DA">
              <w:rPr>
                <w:sz w:val="24"/>
                <w:szCs w:val="24"/>
              </w:rPr>
              <w:t>Стебловий метелик</w:t>
            </w:r>
          </w:p>
        </w:tc>
        <w:tc>
          <w:tcPr>
            <w:tcW w:w="877" w:type="dxa"/>
            <w:vAlign w:val="center"/>
          </w:tcPr>
          <w:p w14:paraId="1D002104" w14:textId="77777777" w:rsidR="008A4119" w:rsidRPr="004A0F2D" w:rsidRDefault="008A4119" w:rsidP="00876C7D">
            <w:pPr>
              <w:jc w:val="center"/>
            </w:pPr>
            <w:r w:rsidRPr="009A17A8">
              <w:rPr>
                <w:sz w:val="20"/>
                <w:szCs w:val="20"/>
              </w:rPr>
              <w:t>100</w:t>
            </w:r>
          </w:p>
        </w:tc>
        <w:tc>
          <w:tcPr>
            <w:tcW w:w="908" w:type="dxa"/>
            <w:vAlign w:val="center"/>
          </w:tcPr>
          <w:p w14:paraId="28FF5818" w14:textId="77777777" w:rsidR="008A4119" w:rsidRDefault="008A4119" w:rsidP="00876C7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1/4</w:t>
            </w:r>
          </w:p>
          <w:p w14:paraId="66E348B0" w14:textId="77777777" w:rsidR="008A4119" w:rsidRPr="004A0F2D" w:rsidRDefault="008A4119" w:rsidP="00876C7D"/>
        </w:tc>
        <w:tc>
          <w:tcPr>
            <w:tcW w:w="1359" w:type="dxa"/>
            <w:vAlign w:val="center"/>
          </w:tcPr>
          <w:p w14:paraId="38687C14" w14:textId="77777777" w:rsidR="008A4119" w:rsidRPr="009A17A8" w:rsidRDefault="008A4119" w:rsidP="00876C7D">
            <w:pPr>
              <w:rPr>
                <w:sz w:val="20"/>
                <w:szCs w:val="20"/>
              </w:rPr>
            </w:pPr>
          </w:p>
          <w:p w14:paraId="1B6CD393" w14:textId="77777777" w:rsidR="008A4119" w:rsidRPr="004A0F2D" w:rsidRDefault="008A4119" w:rsidP="00876C7D">
            <w:pPr>
              <w:jc w:val="center"/>
            </w:pPr>
            <w:proofErr w:type="spellStart"/>
            <w:r w:rsidRPr="009A17A8">
              <w:rPr>
                <w:sz w:val="20"/>
                <w:szCs w:val="20"/>
              </w:rPr>
              <w:t>Екз</w:t>
            </w:r>
            <w:proofErr w:type="spellEnd"/>
            <w:r w:rsidRPr="009A17A8">
              <w:rPr>
                <w:sz w:val="20"/>
                <w:szCs w:val="20"/>
              </w:rPr>
              <w:t>/</w:t>
            </w:r>
            <w:proofErr w:type="spellStart"/>
            <w:r w:rsidRPr="009A17A8">
              <w:rPr>
                <w:sz w:val="20"/>
                <w:szCs w:val="20"/>
              </w:rPr>
              <w:t>росл</w:t>
            </w:r>
            <w:proofErr w:type="spellEnd"/>
            <w:r w:rsidRPr="009A17A8"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  <w:vAlign w:val="center"/>
          </w:tcPr>
          <w:p w14:paraId="38FD6CBE" w14:textId="77777777" w:rsidR="008A4119" w:rsidRPr="004A0F2D" w:rsidRDefault="008A4119" w:rsidP="00876C7D">
            <w:pPr>
              <w:jc w:val="center"/>
            </w:pPr>
            <w:r w:rsidRPr="009A17A8">
              <w:rPr>
                <w:sz w:val="20"/>
                <w:szCs w:val="20"/>
              </w:rPr>
              <w:t>1/2</w:t>
            </w:r>
          </w:p>
        </w:tc>
        <w:tc>
          <w:tcPr>
            <w:tcW w:w="658" w:type="dxa"/>
            <w:vAlign w:val="center"/>
          </w:tcPr>
          <w:p w14:paraId="6D4193A8" w14:textId="77777777" w:rsidR="008A4119" w:rsidRPr="004A0F2D" w:rsidRDefault="008A4119" w:rsidP="00876C7D">
            <w:pPr>
              <w:jc w:val="center"/>
            </w:pPr>
          </w:p>
        </w:tc>
        <w:tc>
          <w:tcPr>
            <w:tcW w:w="851" w:type="dxa"/>
            <w:vAlign w:val="center"/>
          </w:tcPr>
          <w:p w14:paraId="07CA7DAF" w14:textId="77777777" w:rsidR="008A4119" w:rsidRPr="009A17A8" w:rsidRDefault="008A4119" w:rsidP="00876C7D">
            <w:pPr>
              <w:jc w:val="center"/>
              <w:rPr>
                <w:sz w:val="20"/>
                <w:szCs w:val="20"/>
              </w:rPr>
            </w:pPr>
          </w:p>
          <w:p w14:paraId="7E445A8B" w14:textId="77777777" w:rsidR="008A4119" w:rsidRPr="009A17A8" w:rsidRDefault="008A4119" w:rsidP="00876C7D">
            <w:pPr>
              <w:jc w:val="center"/>
              <w:rPr>
                <w:sz w:val="20"/>
                <w:szCs w:val="20"/>
              </w:rPr>
            </w:pPr>
          </w:p>
          <w:p w14:paraId="1F527AA3" w14:textId="77777777" w:rsidR="008A4119" w:rsidRPr="004A0F2D" w:rsidRDefault="008A4119" w:rsidP="00876C7D">
            <w:r w:rsidRPr="009A17A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A3787AC" w14:textId="77777777" w:rsidR="008A4119" w:rsidRPr="004A0F2D" w:rsidRDefault="008A4119" w:rsidP="00876C7D"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7F5C9DC2" w14:textId="77777777" w:rsidR="008A4119" w:rsidRPr="004A0F2D" w:rsidRDefault="008A4119" w:rsidP="00876C7D">
            <w:pPr>
              <w:jc w:val="center"/>
            </w:pPr>
          </w:p>
        </w:tc>
        <w:tc>
          <w:tcPr>
            <w:tcW w:w="746" w:type="dxa"/>
            <w:vAlign w:val="center"/>
          </w:tcPr>
          <w:p w14:paraId="1F1D183C" w14:textId="77777777" w:rsidR="008A4119" w:rsidRPr="004A0F2D" w:rsidRDefault="008A4119" w:rsidP="00876C7D">
            <w:pPr>
              <w:jc w:val="center"/>
            </w:pPr>
            <w:r w:rsidRPr="009A17A8">
              <w:rPr>
                <w:sz w:val="20"/>
                <w:szCs w:val="20"/>
              </w:rPr>
              <w:t>1</w:t>
            </w:r>
          </w:p>
        </w:tc>
        <w:tc>
          <w:tcPr>
            <w:tcW w:w="908" w:type="dxa"/>
            <w:vAlign w:val="center"/>
          </w:tcPr>
          <w:p w14:paraId="3A3779E8" w14:textId="77777777" w:rsidR="008A4119" w:rsidRPr="004A0F2D" w:rsidRDefault="008A4119" w:rsidP="00876C7D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9" w:type="dxa"/>
            <w:vAlign w:val="center"/>
          </w:tcPr>
          <w:p w14:paraId="7D4C9763" w14:textId="77777777" w:rsidR="008A4119" w:rsidRPr="004A0F2D" w:rsidRDefault="008A4119" w:rsidP="00876C7D">
            <w:pPr>
              <w:jc w:val="center"/>
            </w:pPr>
            <w:r w:rsidRPr="009A17A8"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7E58B68F" w14:textId="77777777" w:rsidR="008A4119" w:rsidRPr="004A0F2D" w:rsidRDefault="008A4119" w:rsidP="00876C7D">
            <w:pPr>
              <w:jc w:val="center"/>
            </w:pPr>
          </w:p>
        </w:tc>
        <w:tc>
          <w:tcPr>
            <w:tcW w:w="982" w:type="dxa"/>
          </w:tcPr>
          <w:p w14:paraId="2C60870F" w14:textId="77777777" w:rsidR="008A4119" w:rsidRPr="004A0F2D" w:rsidRDefault="008A4119" w:rsidP="00876C7D">
            <w:pPr>
              <w:jc w:val="center"/>
            </w:pPr>
          </w:p>
        </w:tc>
      </w:tr>
      <w:tr w:rsidR="008A4119" w:rsidRPr="004A0F2D" w14:paraId="10F9C57F" w14:textId="77777777" w:rsidTr="00876C7D">
        <w:tc>
          <w:tcPr>
            <w:tcW w:w="568" w:type="dxa"/>
            <w:vAlign w:val="center"/>
          </w:tcPr>
          <w:p w14:paraId="7E8321CC" w14:textId="77777777" w:rsidR="008A4119" w:rsidRPr="004A0F2D" w:rsidRDefault="008A4119" w:rsidP="00876C7D">
            <w:pPr>
              <w:jc w:val="center"/>
            </w:pPr>
          </w:p>
        </w:tc>
        <w:tc>
          <w:tcPr>
            <w:tcW w:w="992" w:type="dxa"/>
            <w:vAlign w:val="center"/>
          </w:tcPr>
          <w:p w14:paraId="07B48C78" w14:textId="77777777" w:rsidR="008A4119" w:rsidRPr="008A4119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47D86BA" w14:textId="77777777" w:rsidR="008A4119" w:rsidRPr="007A27DA" w:rsidRDefault="008A4119" w:rsidP="00876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0,588</w:t>
            </w:r>
          </w:p>
        </w:tc>
        <w:tc>
          <w:tcPr>
            <w:tcW w:w="1674" w:type="dxa"/>
            <w:vAlign w:val="center"/>
          </w:tcPr>
          <w:p w14:paraId="4EA64AB6" w14:textId="77777777" w:rsidR="008A4119" w:rsidRPr="007A27DA" w:rsidRDefault="008A4119" w:rsidP="00876C7D">
            <w:pPr>
              <w:jc w:val="center"/>
              <w:rPr>
                <w:sz w:val="24"/>
                <w:szCs w:val="24"/>
              </w:rPr>
            </w:pPr>
            <w:r w:rsidRPr="007A27DA">
              <w:rPr>
                <w:sz w:val="24"/>
                <w:szCs w:val="24"/>
              </w:rPr>
              <w:t>Бавовникова совка</w:t>
            </w:r>
          </w:p>
        </w:tc>
        <w:tc>
          <w:tcPr>
            <w:tcW w:w="877" w:type="dxa"/>
            <w:vAlign w:val="center"/>
          </w:tcPr>
          <w:p w14:paraId="5C8D0A59" w14:textId="77777777" w:rsidR="008A4119" w:rsidRDefault="008A4119" w:rsidP="00876C7D">
            <w:pPr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08" w:type="dxa"/>
            <w:vAlign w:val="center"/>
          </w:tcPr>
          <w:p w14:paraId="29D2D731" w14:textId="77777777" w:rsidR="008A4119" w:rsidRDefault="008A4119" w:rsidP="00876C7D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359" w:type="dxa"/>
            <w:vAlign w:val="center"/>
          </w:tcPr>
          <w:p w14:paraId="18964AFE" w14:textId="77777777" w:rsidR="008A4119" w:rsidRDefault="008A4119" w:rsidP="00876C7D">
            <w:pPr>
              <w:jc w:val="center"/>
            </w:pPr>
            <w:proofErr w:type="spellStart"/>
            <w:r w:rsidRPr="009A17A8">
              <w:rPr>
                <w:sz w:val="20"/>
                <w:szCs w:val="20"/>
              </w:rPr>
              <w:t>Екз</w:t>
            </w:r>
            <w:proofErr w:type="spellEnd"/>
            <w:r w:rsidRPr="009A17A8">
              <w:rPr>
                <w:sz w:val="20"/>
                <w:szCs w:val="20"/>
              </w:rPr>
              <w:t>./рос.</w:t>
            </w:r>
          </w:p>
        </w:tc>
        <w:tc>
          <w:tcPr>
            <w:tcW w:w="1044" w:type="dxa"/>
            <w:vAlign w:val="center"/>
          </w:tcPr>
          <w:p w14:paraId="58C7C418" w14:textId="77777777" w:rsidR="008A4119" w:rsidRPr="004A0F2D" w:rsidRDefault="008A4119" w:rsidP="00876C7D">
            <w:pPr>
              <w:jc w:val="center"/>
            </w:pPr>
          </w:p>
        </w:tc>
        <w:tc>
          <w:tcPr>
            <w:tcW w:w="658" w:type="dxa"/>
            <w:vAlign w:val="center"/>
          </w:tcPr>
          <w:p w14:paraId="02BAB40D" w14:textId="77777777" w:rsidR="008A4119" w:rsidRPr="004A0F2D" w:rsidRDefault="008A4119" w:rsidP="00876C7D"/>
        </w:tc>
        <w:tc>
          <w:tcPr>
            <w:tcW w:w="851" w:type="dxa"/>
            <w:vAlign w:val="center"/>
          </w:tcPr>
          <w:p w14:paraId="4F99F657" w14:textId="77777777" w:rsidR="008A4119" w:rsidRDefault="008A4119" w:rsidP="00876C7D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08C5A79" w14:textId="77777777" w:rsidR="008A4119" w:rsidRDefault="008A4119" w:rsidP="00876C7D">
            <w:pPr>
              <w:jc w:val="center"/>
            </w:pPr>
            <w:r>
              <w:rPr>
                <w:sz w:val="20"/>
                <w:szCs w:val="20"/>
              </w:rPr>
              <w:t>6</w:t>
            </w:r>
            <w:r w:rsidRPr="009A17A8">
              <w:rPr>
                <w:sz w:val="20"/>
                <w:szCs w:val="20"/>
              </w:rPr>
              <w:t xml:space="preserve"> вік.</w:t>
            </w:r>
          </w:p>
        </w:tc>
        <w:tc>
          <w:tcPr>
            <w:tcW w:w="567" w:type="dxa"/>
            <w:vAlign w:val="center"/>
          </w:tcPr>
          <w:p w14:paraId="0377AFE6" w14:textId="77777777" w:rsidR="008A4119" w:rsidRPr="004A0F2D" w:rsidRDefault="008A4119" w:rsidP="00876C7D">
            <w:pPr>
              <w:jc w:val="center"/>
            </w:pPr>
          </w:p>
        </w:tc>
        <w:tc>
          <w:tcPr>
            <w:tcW w:w="746" w:type="dxa"/>
            <w:vAlign w:val="center"/>
          </w:tcPr>
          <w:p w14:paraId="21A3B92A" w14:textId="77777777" w:rsidR="008A4119" w:rsidRDefault="008A4119" w:rsidP="00876C7D">
            <w:pPr>
              <w:jc w:val="center"/>
            </w:pPr>
            <w:r w:rsidRPr="009A17A8">
              <w:rPr>
                <w:sz w:val="20"/>
                <w:szCs w:val="20"/>
              </w:rPr>
              <w:t>1</w:t>
            </w:r>
          </w:p>
        </w:tc>
        <w:tc>
          <w:tcPr>
            <w:tcW w:w="908" w:type="dxa"/>
            <w:vAlign w:val="center"/>
          </w:tcPr>
          <w:p w14:paraId="210332FD" w14:textId="77777777" w:rsidR="008A4119" w:rsidRDefault="008A4119" w:rsidP="00876C7D">
            <w:pPr>
              <w:jc w:val="center"/>
            </w:pPr>
            <w:r w:rsidRPr="009A17A8">
              <w:rPr>
                <w:sz w:val="20"/>
                <w:szCs w:val="20"/>
              </w:rPr>
              <w:t>2</w:t>
            </w:r>
          </w:p>
        </w:tc>
        <w:tc>
          <w:tcPr>
            <w:tcW w:w="649" w:type="dxa"/>
            <w:vAlign w:val="center"/>
          </w:tcPr>
          <w:p w14:paraId="12C7C644" w14:textId="77777777" w:rsidR="008A4119" w:rsidRDefault="008A4119" w:rsidP="00876C7D">
            <w:pPr>
              <w:jc w:val="center"/>
            </w:pPr>
            <w:r w:rsidRPr="009A17A8"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150DD494" w14:textId="77777777" w:rsidR="008A4119" w:rsidRPr="004A0F2D" w:rsidRDefault="008A4119" w:rsidP="00876C7D">
            <w:pPr>
              <w:jc w:val="center"/>
            </w:pPr>
          </w:p>
        </w:tc>
        <w:tc>
          <w:tcPr>
            <w:tcW w:w="982" w:type="dxa"/>
          </w:tcPr>
          <w:p w14:paraId="4EA0FC3E" w14:textId="77777777" w:rsidR="008A4119" w:rsidRPr="004A0F2D" w:rsidRDefault="008A4119" w:rsidP="00876C7D">
            <w:pPr>
              <w:jc w:val="center"/>
            </w:pPr>
          </w:p>
        </w:tc>
      </w:tr>
      <w:tr w:rsidR="008A4119" w:rsidRPr="004A0F2D" w14:paraId="278C48AB" w14:textId="77777777" w:rsidTr="00876C7D">
        <w:tc>
          <w:tcPr>
            <w:tcW w:w="568" w:type="dxa"/>
            <w:vAlign w:val="center"/>
          </w:tcPr>
          <w:p w14:paraId="591A4CFC" w14:textId="77777777" w:rsidR="008A4119" w:rsidRDefault="008A4119" w:rsidP="00876C7D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6108540F" w14:textId="77777777" w:rsidR="008A4119" w:rsidRPr="008A4119" w:rsidRDefault="008A4119" w:rsidP="00876C7D">
            <w:pPr>
              <w:jc w:val="center"/>
              <w:rPr>
                <w:sz w:val="24"/>
                <w:szCs w:val="24"/>
              </w:rPr>
            </w:pPr>
            <w:r w:rsidRPr="008A4119">
              <w:rPr>
                <w:sz w:val="24"/>
                <w:szCs w:val="24"/>
              </w:rPr>
              <w:t>Озимий ріпак урожаю 2026 року</w:t>
            </w:r>
          </w:p>
        </w:tc>
        <w:tc>
          <w:tcPr>
            <w:tcW w:w="1418" w:type="dxa"/>
            <w:vAlign w:val="center"/>
          </w:tcPr>
          <w:p w14:paraId="178DAE99" w14:textId="77777777" w:rsidR="008A4119" w:rsidRPr="007A27DA" w:rsidRDefault="008A4119" w:rsidP="00876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674" w:type="dxa"/>
            <w:vAlign w:val="center"/>
          </w:tcPr>
          <w:p w14:paraId="316FF3AE" w14:textId="77777777" w:rsidR="008A4119" w:rsidRPr="007A27DA" w:rsidRDefault="008A4119" w:rsidP="00876C7D">
            <w:pPr>
              <w:jc w:val="center"/>
              <w:rPr>
                <w:sz w:val="24"/>
                <w:szCs w:val="24"/>
              </w:rPr>
            </w:pPr>
            <w:r w:rsidRPr="007A27DA">
              <w:rPr>
                <w:sz w:val="24"/>
                <w:szCs w:val="24"/>
              </w:rPr>
              <w:t>Хрестоцвітні блішки</w:t>
            </w:r>
          </w:p>
        </w:tc>
        <w:tc>
          <w:tcPr>
            <w:tcW w:w="877" w:type="dxa"/>
            <w:vAlign w:val="center"/>
          </w:tcPr>
          <w:p w14:paraId="2EE43AB8" w14:textId="77777777" w:rsidR="008A4119" w:rsidRPr="00E75E7C" w:rsidRDefault="008A4119" w:rsidP="00876C7D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08" w:type="dxa"/>
            <w:vAlign w:val="center"/>
          </w:tcPr>
          <w:p w14:paraId="04AD7CE3" w14:textId="77777777" w:rsidR="008A4119" w:rsidRPr="00E75E7C" w:rsidRDefault="008A4119" w:rsidP="00876C7D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2/5</w:t>
            </w:r>
          </w:p>
        </w:tc>
        <w:tc>
          <w:tcPr>
            <w:tcW w:w="1359" w:type="dxa"/>
            <w:vAlign w:val="center"/>
          </w:tcPr>
          <w:p w14:paraId="0E9CD45A" w14:textId="77777777" w:rsidR="008A4119" w:rsidRPr="00F42E73" w:rsidRDefault="008A4119" w:rsidP="00876C7D">
            <w:pPr>
              <w:jc w:val="center"/>
              <w:rPr>
                <w:sz w:val="20"/>
              </w:rPr>
            </w:pPr>
            <w:proofErr w:type="spellStart"/>
            <w:r w:rsidRPr="009A17A8">
              <w:rPr>
                <w:sz w:val="20"/>
                <w:szCs w:val="20"/>
              </w:rPr>
              <w:t>Екз</w:t>
            </w:r>
            <w:proofErr w:type="spellEnd"/>
            <w:r w:rsidRPr="009A17A8">
              <w:rPr>
                <w:sz w:val="20"/>
                <w:szCs w:val="20"/>
              </w:rPr>
              <w:t>/</w:t>
            </w:r>
            <w:proofErr w:type="spellStart"/>
            <w:r w:rsidRPr="009A17A8">
              <w:rPr>
                <w:sz w:val="20"/>
                <w:szCs w:val="20"/>
              </w:rPr>
              <w:t>росл</w:t>
            </w:r>
            <w:proofErr w:type="spellEnd"/>
            <w:r w:rsidRPr="009A17A8"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  <w:vAlign w:val="center"/>
          </w:tcPr>
          <w:p w14:paraId="318B49E7" w14:textId="77777777" w:rsidR="008A4119" w:rsidRDefault="008A4119" w:rsidP="00876C7D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1/</w:t>
            </w:r>
            <w:r w:rsidRPr="009A17A8">
              <w:rPr>
                <w:sz w:val="20"/>
                <w:szCs w:val="20"/>
              </w:rPr>
              <w:t>2</w:t>
            </w:r>
          </w:p>
        </w:tc>
        <w:tc>
          <w:tcPr>
            <w:tcW w:w="658" w:type="dxa"/>
            <w:vAlign w:val="center"/>
          </w:tcPr>
          <w:p w14:paraId="479EE827" w14:textId="77777777" w:rsidR="008A4119" w:rsidRDefault="008A4119" w:rsidP="00876C7D">
            <w:pPr>
              <w:jc w:val="center"/>
            </w:pPr>
          </w:p>
        </w:tc>
        <w:tc>
          <w:tcPr>
            <w:tcW w:w="851" w:type="dxa"/>
            <w:vAlign w:val="center"/>
          </w:tcPr>
          <w:p w14:paraId="363CF3B7" w14:textId="77777777" w:rsidR="008A4119" w:rsidRDefault="008A4119" w:rsidP="00876C7D">
            <w:pPr>
              <w:jc w:val="center"/>
            </w:pPr>
          </w:p>
        </w:tc>
        <w:tc>
          <w:tcPr>
            <w:tcW w:w="567" w:type="dxa"/>
            <w:vAlign w:val="center"/>
          </w:tcPr>
          <w:p w14:paraId="5B5E7B43" w14:textId="77777777" w:rsidR="008A4119" w:rsidRDefault="008A4119" w:rsidP="00876C7D">
            <w:pPr>
              <w:jc w:val="center"/>
            </w:pPr>
          </w:p>
        </w:tc>
        <w:tc>
          <w:tcPr>
            <w:tcW w:w="567" w:type="dxa"/>
            <w:vAlign w:val="center"/>
          </w:tcPr>
          <w:p w14:paraId="52AB93A1" w14:textId="77777777" w:rsidR="008A4119" w:rsidRPr="004A0F2D" w:rsidRDefault="008A4119" w:rsidP="00876C7D">
            <w:pPr>
              <w:jc w:val="center"/>
            </w:pPr>
          </w:p>
        </w:tc>
        <w:tc>
          <w:tcPr>
            <w:tcW w:w="746" w:type="dxa"/>
            <w:vAlign w:val="center"/>
          </w:tcPr>
          <w:p w14:paraId="1B4B5C9C" w14:textId="77777777" w:rsidR="008A4119" w:rsidRDefault="008A4119" w:rsidP="00876C7D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8" w:type="dxa"/>
            <w:vAlign w:val="center"/>
          </w:tcPr>
          <w:p w14:paraId="352C8D56" w14:textId="77777777" w:rsidR="008A4119" w:rsidRDefault="008A4119" w:rsidP="00876C7D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9" w:type="dxa"/>
            <w:vAlign w:val="center"/>
          </w:tcPr>
          <w:p w14:paraId="0936ECB8" w14:textId="77777777" w:rsidR="008A4119" w:rsidRDefault="008A4119" w:rsidP="00876C7D">
            <w:pPr>
              <w:jc w:val="center"/>
            </w:pPr>
            <w:r w:rsidRPr="008F3B3B"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1B240578" w14:textId="77777777" w:rsidR="008A4119" w:rsidRDefault="008A4119" w:rsidP="00876C7D">
            <w:pPr>
              <w:jc w:val="center"/>
            </w:pPr>
          </w:p>
        </w:tc>
        <w:tc>
          <w:tcPr>
            <w:tcW w:w="982" w:type="dxa"/>
          </w:tcPr>
          <w:p w14:paraId="4FF29007" w14:textId="77777777" w:rsidR="008A4119" w:rsidRDefault="008A4119" w:rsidP="00876C7D">
            <w:pPr>
              <w:jc w:val="center"/>
            </w:pPr>
          </w:p>
        </w:tc>
      </w:tr>
      <w:tr w:rsidR="008A4119" w:rsidRPr="004A0F2D" w14:paraId="7ED4741B" w14:textId="77777777" w:rsidTr="00876C7D">
        <w:tc>
          <w:tcPr>
            <w:tcW w:w="568" w:type="dxa"/>
            <w:vAlign w:val="center"/>
          </w:tcPr>
          <w:p w14:paraId="4BCC7FB8" w14:textId="77777777" w:rsidR="008A4119" w:rsidRDefault="008A4119" w:rsidP="00876C7D">
            <w:pPr>
              <w:jc w:val="center"/>
            </w:pPr>
          </w:p>
        </w:tc>
        <w:tc>
          <w:tcPr>
            <w:tcW w:w="992" w:type="dxa"/>
            <w:vAlign w:val="center"/>
          </w:tcPr>
          <w:p w14:paraId="7F4C8723" w14:textId="77777777" w:rsidR="008A4119" w:rsidRPr="008A4119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5E94CFD" w14:textId="77777777" w:rsidR="008A4119" w:rsidRPr="007A27DA" w:rsidRDefault="008A4119" w:rsidP="00876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674" w:type="dxa"/>
            <w:vAlign w:val="center"/>
          </w:tcPr>
          <w:p w14:paraId="523B68BD" w14:textId="77777777" w:rsidR="008A4119" w:rsidRPr="007A27DA" w:rsidRDefault="008A4119" w:rsidP="00876C7D">
            <w:pPr>
              <w:jc w:val="center"/>
              <w:rPr>
                <w:sz w:val="24"/>
                <w:szCs w:val="24"/>
              </w:rPr>
            </w:pPr>
            <w:r w:rsidRPr="007A27DA">
              <w:rPr>
                <w:sz w:val="24"/>
                <w:szCs w:val="24"/>
              </w:rPr>
              <w:t>Озима совка</w:t>
            </w:r>
          </w:p>
        </w:tc>
        <w:tc>
          <w:tcPr>
            <w:tcW w:w="877" w:type="dxa"/>
            <w:vAlign w:val="center"/>
          </w:tcPr>
          <w:p w14:paraId="4C2E0AE7" w14:textId="77777777" w:rsidR="008A4119" w:rsidRDefault="008A4119" w:rsidP="00876C7D">
            <w:pPr>
              <w:jc w:val="center"/>
            </w:pPr>
            <w:r>
              <w:t>70</w:t>
            </w:r>
          </w:p>
        </w:tc>
        <w:tc>
          <w:tcPr>
            <w:tcW w:w="908" w:type="dxa"/>
            <w:vAlign w:val="center"/>
          </w:tcPr>
          <w:p w14:paraId="1D651D81" w14:textId="77777777" w:rsidR="008A4119" w:rsidRDefault="008A4119" w:rsidP="00876C7D">
            <w:pPr>
              <w:jc w:val="center"/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359" w:type="dxa"/>
            <w:vAlign w:val="center"/>
          </w:tcPr>
          <w:p w14:paraId="4B29B2AF" w14:textId="77777777" w:rsidR="008A4119" w:rsidRDefault="008A4119" w:rsidP="00876C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Екз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19B8AEBB" w14:textId="77777777" w:rsidR="008A4119" w:rsidRDefault="008A4119" w:rsidP="00876C7D">
            <w:pPr>
              <w:jc w:val="center"/>
            </w:pPr>
          </w:p>
        </w:tc>
        <w:tc>
          <w:tcPr>
            <w:tcW w:w="658" w:type="dxa"/>
            <w:vAlign w:val="center"/>
          </w:tcPr>
          <w:p w14:paraId="5D13F687" w14:textId="77777777" w:rsidR="008A4119" w:rsidRPr="004A0F2D" w:rsidRDefault="008A4119" w:rsidP="00876C7D">
            <w:pPr>
              <w:jc w:val="center"/>
            </w:pPr>
          </w:p>
        </w:tc>
        <w:tc>
          <w:tcPr>
            <w:tcW w:w="851" w:type="dxa"/>
            <w:vAlign w:val="center"/>
          </w:tcPr>
          <w:p w14:paraId="61E57487" w14:textId="77777777" w:rsidR="008A4119" w:rsidRDefault="008A4119" w:rsidP="00876C7D">
            <w:pPr>
              <w:jc w:val="center"/>
            </w:pPr>
            <w:r>
              <w:rPr>
                <w:sz w:val="20"/>
                <w:szCs w:val="20"/>
              </w:rPr>
              <w:t>0,5/1</w:t>
            </w:r>
          </w:p>
        </w:tc>
        <w:tc>
          <w:tcPr>
            <w:tcW w:w="567" w:type="dxa"/>
            <w:vAlign w:val="center"/>
          </w:tcPr>
          <w:p w14:paraId="3AB456EE" w14:textId="77777777" w:rsidR="008A4119" w:rsidRDefault="008A4119" w:rsidP="00876C7D">
            <w:pPr>
              <w:jc w:val="center"/>
            </w:pPr>
            <w:r>
              <w:t>4,5</w:t>
            </w:r>
          </w:p>
        </w:tc>
        <w:tc>
          <w:tcPr>
            <w:tcW w:w="567" w:type="dxa"/>
            <w:vAlign w:val="center"/>
          </w:tcPr>
          <w:p w14:paraId="3377B3EA" w14:textId="77777777" w:rsidR="008A4119" w:rsidRDefault="008A4119" w:rsidP="00876C7D">
            <w:pPr>
              <w:jc w:val="center"/>
            </w:pPr>
          </w:p>
        </w:tc>
        <w:tc>
          <w:tcPr>
            <w:tcW w:w="746" w:type="dxa"/>
            <w:vAlign w:val="center"/>
          </w:tcPr>
          <w:p w14:paraId="123DEE7A" w14:textId="77777777" w:rsidR="008A4119" w:rsidRDefault="008A4119" w:rsidP="00876C7D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8" w:type="dxa"/>
            <w:vAlign w:val="center"/>
          </w:tcPr>
          <w:p w14:paraId="6CF28952" w14:textId="77777777" w:rsidR="008A4119" w:rsidRDefault="008A4119" w:rsidP="00876C7D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9" w:type="dxa"/>
            <w:vAlign w:val="center"/>
          </w:tcPr>
          <w:p w14:paraId="2F8B082D" w14:textId="77777777" w:rsidR="008A4119" w:rsidRDefault="008A4119" w:rsidP="00876C7D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03C563B8" w14:textId="77777777" w:rsidR="008A4119" w:rsidRDefault="008A4119" w:rsidP="00876C7D">
            <w:pPr>
              <w:jc w:val="center"/>
            </w:pPr>
          </w:p>
        </w:tc>
        <w:tc>
          <w:tcPr>
            <w:tcW w:w="982" w:type="dxa"/>
          </w:tcPr>
          <w:p w14:paraId="468F3441" w14:textId="77777777" w:rsidR="008A4119" w:rsidRDefault="008A4119" w:rsidP="00876C7D">
            <w:pPr>
              <w:jc w:val="center"/>
            </w:pPr>
          </w:p>
        </w:tc>
      </w:tr>
      <w:tr w:rsidR="008A4119" w:rsidRPr="004A0F2D" w14:paraId="118BDFBE" w14:textId="77777777" w:rsidTr="00876C7D">
        <w:tc>
          <w:tcPr>
            <w:tcW w:w="568" w:type="dxa"/>
            <w:vAlign w:val="center"/>
          </w:tcPr>
          <w:p w14:paraId="37772F7D" w14:textId="77777777" w:rsidR="008A4119" w:rsidRDefault="008A4119" w:rsidP="00876C7D">
            <w:pPr>
              <w:jc w:val="center"/>
            </w:pPr>
          </w:p>
        </w:tc>
        <w:tc>
          <w:tcPr>
            <w:tcW w:w="992" w:type="dxa"/>
            <w:vAlign w:val="center"/>
          </w:tcPr>
          <w:p w14:paraId="726595AA" w14:textId="77777777" w:rsidR="008A4119" w:rsidRPr="008A4119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E2B90FF" w14:textId="77777777" w:rsidR="008A4119" w:rsidRPr="007A27DA" w:rsidRDefault="008A4119" w:rsidP="00876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674" w:type="dxa"/>
            <w:vAlign w:val="center"/>
          </w:tcPr>
          <w:p w14:paraId="28665264" w14:textId="77777777" w:rsidR="008A4119" w:rsidRPr="007A27DA" w:rsidRDefault="008A4119" w:rsidP="00876C7D">
            <w:pPr>
              <w:rPr>
                <w:sz w:val="24"/>
                <w:szCs w:val="24"/>
              </w:rPr>
            </w:pPr>
            <w:r w:rsidRPr="007A27DA">
              <w:rPr>
                <w:sz w:val="24"/>
                <w:szCs w:val="24"/>
              </w:rPr>
              <w:t>Капустяна совка</w:t>
            </w:r>
          </w:p>
        </w:tc>
        <w:tc>
          <w:tcPr>
            <w:tcW w:w="877" w:type="dxa"/>
            <w:vAlign w:val="center"/>
          </w:tcPr>
          <w:p w14:paraId="7873924D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08" w:type="dxa"/>
            <w:vAlign w:val="center"/>
          </w:tcPr>
          <w:p w14:paraId="04C09B39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0,1/0,5</w:t>
            </w:r>
          </w:p>
        </w:tc>
        <w:tc>
          <w:tcPr>
            <w:tcW w:w="1359" w:type="dxa"/>
            <w:vAlign w:val="center"/>
          </w:tcPr>
          <w:p w14:paraId="6C0F87EF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Екз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2ADEDECD" w14:textId="77777777" w:rsidR="008A4119" w:rsidRDefault="008A4119" w:rsidP="00876C7D">
            <w:pPr>
              <w:jc w:val="center"/>
            </w:pPr>
          </w:p>
        </w:tc>
        <w:tc>
          <w:tcPr>
            <w:tcW w:w="658" w:type="dxa"/>
            <w:vAlign w:val="center"/>
          </w:tcPr>
          <w:p w14:paraId="4316256E" w14:textId="77777777" w:rsidR="008A4119" w:rsidRPr="004A0F2D" w:rsidRDefault="008A4119" w:rsidP="00876C7D">
            <w:pPr>
              <w:jc w:val="center"/>
            </w:pPr>
          </w:p>
        </w:tc>
        <w:tc>
          <w:tcPr>
            <w:tcW w:w="851" w:type="dxa"/>
            <w:vAlign w:val="center"/>
          </w:tcPr>
          <w:p w14:paraId="43A6C753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0,1/0,2</w:t>
            </w:r>
          </w:p>
        </w:tc>
        <w:tc>
          <w:tcPr>
            <w:tcW w:w="567" w:type="dxa"/>
            <w:vAlign w:val="center"/>
          </w:tcPr>
          <w:p w14:paraId="7039973D" w14:textId="77777777" w:rsidR="008A4119" w:rsidRDefault="008A4119" w:rsidP="00876C7D">
            <w:pPr>
              <w:jc w:val="center"/>
            </w:pPr>
            <w:r>
              <w:t>5,6</w:t>
            </w:r>
          </w:p>
        </w:tc>
        <w:tc>
          <w:tcPr>
            <w:tcW w:w="567" w:type="dxa"/>
            <w:vAlign w:val="center"/>
          </w:tcPr>
          <w:p w14:paraId="6C6BE210" w14:textId="77777777" w:rsidR="008A4119" w:rsidRDefault="008A4119" w:rsidP="00876C7D">
            <w:pPr>
              <w:jc w:val="center"/>
            </w:pPr>
          </w:p>
        </w:tc>
        <w:tc>
          <w:tcPr>
            <w:tcW w:w="746" w:type="dxa"/>
            <w:vAlign w:val="center"/>
          </w:tcPr>
          <w:p w14:paraId="01CC7707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08" w:type="dxa"/>
            <w:vAlign w:val="center"/>
          </w:tcPr>
          <w:p w14:paraId="1BFEFAB9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649" w:type="dxa"/>
            <w:vAlign w:val="center"/>
          </w:tcPr>
          <w:p w14:paraId="1FE54103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38FBC43E" w14:textId="77777777" w:rsidR="008A4119" w:rsidRDefault="008A4119" w:rsidP="00876C7D">
            <w:pPr>
              <w:jc w:val="center"/>
            </w:pPr>
          </w:p>
        </w:tc>
        <w:tc>
          <w:tcPr>
            <w:tcW w:w="982" w:type="dxa"/>
          </w:tcPr>
          <w:p w14:paraId="2DA4422F" w14:textId="77777777" w:rsidR="008A4119" w:rsidRDefault="008A4119" w:rsidP="00876C7D">
            <w:pPr>
              <w:jc w:val="center"/>
            </w:pPr>
          </w:p>
        </w:tc>
      </w:tr>
      <w:tr w:rsidR="008A4119" w:rsidRPr="004A0F2D" w14:paraId="59E79F2A" w14:textId="77777777" w:rsidTr="00876C7D">
        <w:tc>
          <w:tcPr>
            <w:tcW w:w="568" w:type="dxa"/>
            <w:vAlign w:val="center"/>
          </w:tcPr>
          <w:p w14:paraId="3E132742" w14:textId="77777777" w:rsidR="008A4119" w:rsidRDefault="008A4119" w:rsidP="00876C7D">
            <w:pPr>
              <w:jc w:val="center"/>
            </w:pPr>
          </w:p>
        </w:tc>
        <w:tc>
          <w:tcPr>
            <w:tcW w:w="992" w:type="dxa"/>
            <w:vAlign w:val="center"/>
          </w:tcPr>
          <w:p w14:paraId="7FD5E165" w14:textId="77777777" w:rsidR="008A4119" w:rsidRPr="008A4119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B34D867" w14:textId="77777777" w:rsidR="008A4119" w:rsidRPr="007A27DA" w:rsidRDefault="008A4119" w:rsidP="00876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674" w:type="dxa"/>
            <w:vAlign w:val="center"/>
          </w:tcPr>
          <w:p w14:paraId="455EB2DF" w14:textId="77777777" w:rsidR="008A4119" w:rsidRPr="007A27DA" w:rsidRDefault="008A4119" w:rsidP="00876C7D">
            <w:pPr>
              <w:rPr>
                <w:sz w:val="24"/>
                <w:szCs w:val="24"/>
              </w:rPr>
            </w:pPr>
            <w:r w:rsidRPr="007A27DA">
              <w:rPr>
                <w:sz w:val="24"/>
                <w:szCs w:val="24"/>
              </w:rPr>
              <w:t>Ріпаковий пильщик</w:t>
            </w:r>
          </w:p>
        </w:tc>
        <w:tc>
          <w:tcPr>
            <w:tcW w:w="877" w:type="dxa"/>
            <w:vAlign w:val="center"/>
          </w:tcPr>
          <w:p w14:paraId="5D00EB7A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908" w:type="dxa"/>
            <w:vAlign w:val="center"/>
          </w:tcPr>
          <w:p w14:paraId="075698B1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1359" w:type="dxa"/>
            <w:vAlign w:val="center"/>
          </w:tcPr>
          <w:p w14:paraId="202C6AF6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Екз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63101CBB" w14:textId="77777777" w:rsidR="008A4119" w:rsidRDefault="008A4119" w:rsidP="00876C7D">
            <w:pPr>
              <w:jc w:val="center"/>
            </w:pPr>
            <w:r>
              <w:t>1/3</w:t>
            </w:r>
          </w:p>
        </w:tc>
        <w:tc>
          <w:tcPr>
            <w:tcW w:w="658" w:type="dxa"/>
            <w:vAlign w:val="center"/>
          </w:tcPr>
          <w:p w14:paraId="7C2B2911" w14:textId="77777777" w:rsidR="008A4119" w:rsidRPr="004A0F2D" w:rsidRDefault="008A4119" w:rsidP="00876C7D">
            <w:pPr>
              <w:jc w:val="center"/>
            </w:pPr>
          </w:p>
        </w:tc>
        <w:tc>
          <w:tcPr>
            <w:tcW w:w="851" w:type="dxa"/>
            <w:vAlign w:val="center"/>
          </w:tcPr>
          <w:p w14:paraId="1ED36A0A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567" w:type="dxa"/>
            <w:vAlign w:val="center"/>
          </w:tcPr>
          <w:p w14:paraId="2F97B4A9" w14:textId="77777777" w:rsidR="008A4119" w:rsidRDefault="008A4119" w:rsidP="00876C7D">
            <w:pPr>
              <w:jc w:val="center"/>
            </w:pPr>
          </w:p>
        </w:tc>
        <w:tc>
          <w:tcPr>
            <w:tcW w:w="567" w:type="dxa"/>
            <w:vAlign w:val="center"/>
          </w:tcPr>
          <w:p w14:paraId="69FA859E" w14:textId="77777777" w:rsidR="008A4119" w:rsidRDefault="008A4119" w:rsidP="00876C7D">
            <w:pPr>
              <w:jc w:val="center"/>
            </w:pPr>
          </w:p>
        </w:tc>
        <w:tc>
          <w:tcPr>
            <w:tcW w:w="746" w:type="dxa"/>
            <w:vAlign w:val="center"/>
          </w:tcPr>
          <w:p w14:paraId="4AE4F084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8" w:type="dxa"/>
            <w:vAlign w:val="center"/>
          </w:tcPr>
          <w:p w14:paraId="4BEBC3EE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9" w:type="dxa"/>
            <w:vAlign w:val="center"/>
          </w:tcPr>
          <w:p w14:paraId="2EC86258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58719E7D" w14:textId="77777777" w:rsidR="008A4119" w:rsidRDefault="008A4119" w:rsidP="00876C7D">
            <w:pPr>
              <w:jc w:val="center"/>
            </w:pPr>
          </w:p>
        </w:tc>
        <w:tc>
          <w:tcPr>
            <w:tcW w:w="982" w:type="dxa"/>
          </w:tcPr>
          <w:p w14:paraId="19D9F70E" w14:textId="77777777" w:rsidR="008A4119" w:rsidRDefault="008A4119" w:rsidP="00876C7D">
            <w:pPr>
              <w:jc w:val="center"/>
            </w:pPr>
          </w:p>
        </w:tc>
      </w:tr>
      <w:tr w:rsidR="008A4119" w:rsidRPr="004A0F2D" w14:paraId="5AA99202" w14:textId="77777777" w:rsidTr="00876C7D">
        <w:tc>
          <w:tcPr>
            <w:tcW w:w="568" w:type="dxa"/>
            <w:vAlign w:val="center"/>
          </w:tcPr>
          <w:p w14:paraId="25D1E840" w14:textId="77777777" w:rsidR="008A4119" w:rsidRDefault="008A4119" w:rsidP="00876C7D">
            <w:pPr>
              <w:jc w:val="center"/>
            </w:pPr>
          </w:p>
        </w:tc>
        <w:tc>
          <w:tcPr>
            <w:tcW w:w="992" w:type="dxa"/>
            <w:vAlign w:val="center"/>
          </w:tcPr>
          <w:p w14:paraId="00C79880" w14:textId="77777777" w:rsidR="008A4119" w:rsidRPr="008A4119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432114A" w14:textId="77777777" w:rsidR="008A4119" w:rsidRPr="007A27DA" w:rsidRDefault="008A4119" w:rsidP="00876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674" w:type="dxa"/>
            <w:vAlign w:val="center"/>
          </w:tcPr>
          <w:p w14:paraId="0FCDEC80" w14:textId="77777777" w:rsidR="008A4119" w:rsidRPr="007A27DA" w:rsidRDefault="008A4119" w:rsidP="00876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попелиця</w:t>
            </w:r>
          </w:p>
        </w:tc>
        <w:tc>
          <w:tcPr>
            <w:tcW w:w="877" w:type="dxa"/>
            <w:vAlign w:val="center"/>
          </w:tcPr>
          <w:p w14:paraId="69F69457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08" w:type="dxa"/>
            <w:vAlign w:val="center"/>
          </w:tcPr>
          <w:p w14:paraId="33A5C420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9" w:type="dxa"/>
            <w:vAlign w:val="center"/>
          </w:tcPr>
          <w:p w14:paraId="7961C89A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Екз</w:t>
            </w:r>
            <w:proofErr w:type="spellEnd"/>
            <w:r>
              <w:rPr>
                <w:sz w:val="20"/>
                <w:szCs w:val="20"/>
              </w:rPr>
              <w:t>,/</w:t>
            </w:r>
            <w:proofErr w:type="spellStart"/>
            <w:r>
              <w:rPr>
                <w:sz w:val="20"/>
                <w:szCs w:val="20"/>
              </w:rPr>
              <w:t>росл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  <w:vAlign w:val="center"/>
          </w:tcPr>
          <w:p w14:paraId="3759B900" w14:textId="77777777" w:rsidR="008A4119" w:rsidRDefault="008A4119" w:rsidP="00876C7D">
            <w:pPr>
              <w:jc w:val="center"/>
            </w:pPr>
            <w:r>
              <w:t>1</w:t>
            </w:r>
          </w:p>
        </w:tc>
        <w:tc>
          <w:tcPr>
            <w:tcW w:w="658" w:type="dxa"/>
            <w:vAlign w:val="center"/>
          </w:tcPr>
          <w:p w14:paraId="081B14FD" w14:textId="77777777" w:rsidR="008A4119" w:rsidRPr="004A0F2D" w:rsidRDefault="008A4119" w:rsidP="00876C7D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00D52D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FED9B8" w14:textId="77777777" w:rsidR="008A4119" w:rsidRDefault="008A4119" w:rsidP="00876C7D">
            <w:pPr>
              <w:jc w:val="center"/>
            </w:pPr>
          </w:p>
        </w:tc>
        <w:tc>
          <w:tcPr>
            <w:tcW w:w="567" w:type="dxa"/>
            <w:vAlign w:val="center"/>
          </w:tcPr>
          <w:p w14:paraId="7FF32E6C" w14:textId="77777777" w:rsidR="008A4119" w:rsidRDefault="008A4119" w:rsidP="00876C7D">
            <w:pPr>
              <w:jc w:val="center"/>
            </w:pPr>
          </w:p>
        </w:tc>
        <w:tc>
          <w:tcPr>
            <w:tcW w:w="746" w:type="dxa"/>
            <w:vAlign w:val="center"/>
          </w:tcPr>
          <w:p w14:paraId="2F48E97C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8" w:type="dxa"/>
            <w:vAlign w:val="center"/>
          </w:tcPr>
          <w:p w14:paraId="1B320474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68E197C7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31888BA1" w14:textId="77777777" w:rsidR="008A4119" w:rsidRDefault="008A4119" w:rsidP="00876C7D">
            <w:pPr>
              <w:jc w:val="center"/>
            </w:pPr>
          </w:p>
        </w:tc>
        <w:tc>
          <w:tcPr>
            <w:tcW w:w="982" w:type="dxa"/>
          </w:tcPr>
          <w:p w14:paraId="5E616D43" w14:textId="77777777" w:rsidR="008A4119" w:rsidRDefault="008A4119" w:rsidP="00876C7D">
            <w:pPr>
              <w:jc w:val="center"/>
            </w:pPr>
          </w:p>
        </w:tc>
      </w:tr>
      <w:tr w:rsidR="008A4119" w:rsidRPr="004A0F2D" w14:paraId="352B28EA" w14:textId="77777777" w:rsidTr="00876C7D">
        <w:tc>
          <w:tcPr>
            <w:tcW w:w="568" w:type="dxa"/>
            <w:vAlign w:val="center"/>
          </w:tcPr>
          <w:p w14:paraId="36533B6E" w14:textId="77777777" w:rsidR="008A4119" w:rsidRDefault="008A4119" w:rsidP="00876C7D">
            <w:pPr>
              <w:jc w:val="center"/>
            </w:pPr>
          </w:p>
        </w:tc>
        <w:tc>
          <w:tcPr>
            <w:tcW w:w="992" w:type="dxa"/>
            <w:vAlign w:val="center"/>
          </w:tcPr>
          <w:p w14:paraId="321BC999" w14:textId="77777777" w:rsidR="008A4119" w:rsidRPr="008A4119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F11B5DD" w14:textId="77777777" w:rsidR="008A4119" w:rsidRDefault="008A4119" w:rsidP="00876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674" w:type="dxa"/>
            <w:vAlign w:val="center"/>
          </w:tcPr>
          <w:p w14:paraId="157AE3D6" w14:textId="77777777" w:rsidR="008A4119" w:rsidRDefault="008A4119" w:rsidP="00876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дротяники</w:t>
            </w:r>
          </w:p>
        </w:tc>
        <w:tc>
          <w:tcPr>
            <w:tcW w:w="877" w:type="dxa"/>
            <w:vAlign w:val="center"/>
          </w:tcPr>
          <w:p w14:paraId="268348A8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08" w:type="dxa"/>
            <w:vAlign w:val="center"/>
          </w:tcPr>
          <w:p w14:paraId="15872C8D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0,1/1</w:t>
            </w:r>
          </w:p>
        </w:tc>
        <w:tc>
          <w:tcPr>
            <w:tcW w:w="1359" w:type="dxa"/>
            <w:vAlign w:val="center"/>
          </w:tcPr>
          <w:p w14:paraId="7DC4D6B0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Екз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036D2A5B" w14:textId="77777777" w:rsidR="008A4119" w:rsidRDefault="008A4119" w:rsidP="00876C7D">
            <w:pPr>
              <w:jc w:val="center"/>
            </w:pPr>
          </w:p>
        </w:tc>
        <w:tc>
          <w:tcPr>
            <w:tcW w:w="658" w:type="dxa"/>
            <w:vAlign w:val="center"/>
          </w:tcPr>
          <w:p w14:paraId="0DFEA7D3" w14:textId="77777777" w:rsidR="008A4119" w:rsidRPr="004A0F2D" w:rsidRDefault="008A4119" w:rsidP="00876C7D">
            <w:pPr>
              <w:jc w:val="center"/>
            </w:pPr>
          </w:p>
        </w:tc>
        <w:tc>
          <w:tcPr>
            <w:tcW w:w="851" w:type="dxa"/>
            <w:vAlign w:val="center"/>
          </w:tcPr>
          <w:p w14:paraId="7D78F70E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0,1/1</w:t>
            </w:r>
          </w:p>
        </w:tc>
        <w:tc>
          <w:tcPr>
            <w:tcW w:w="567" w:type="dxa"/>
            <w:vAlign w:val="center"/>
          </w:tcPr>
          <w:p w14:paraId="24AAD723" w14:textId="77777777" w:rsidR="008A4119" w:rsidRDefault="008A4119" w:rsidP="00876C7D">
            <w:pPr>
              <w:jc w:val="center"/>
            </w:pPr>
          </w:p>
        </w:tc>
        <w:tc>
          <w:tcPr>
            <w:tcW w:w="567" w:type="dxa"/>
            <w:vAlign w:val="center"/>
          </w:tcPr>
          <w:p w14:paraId="490C27B7" w14:textId="77777777" w:rsidR="008A4119" w:rsidRDefault="008A4119" w:rsidP="00876C7D">
            <w:pPr>
              <w:jc w:val="center"/>
            </w:pPr>
          </w:p>
        </w:tc>
        <w:tc>
          <w:tcPr>
            <w:tcW w:w="746" w:type="dxa"/>
            <w:vAlign w:val="center"/>
          </w:tcPr>
          <w:p w14:paraId="725C74B0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08" w:type="dxa"/>
            <w:vAlign w:val="center"/>
          </w:tcPr>
          <w:p w14:paraId="5FF582A4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vAlign w:val="center"/>
          </w:tcPr>
          <w:p w14:paraId="68A1AD69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1D867B33" w14:textId="77777777" w:rsidR="008A4119" w:rsidRDefault="008A4119" w:rsidP="00876C7D">
            <w:pPr>
              <w:jc w:val="center"/>
            </w:pPr>
          </w:p>
        </w:tc>
        <w:tc>
          <w:tcPr>
            <w:tcW w:w="982" w:type="dxa"/>
          </w:tcPr>
          <w:p w14:paraId="4B311623" w14:textId="77777777" w:rsidR="008A4119" w:rsidRDefault="008A4119" w:rsidP="00876C7D">
            <w:pPr>
              <w:jc w:val="center"/>
            </w:pPr>
          </w:p>
        </w:tc>
      </w:tr>
      <w:tr w:rsidR="008A4119" w:rsidRPr="004A0F2D" w14:paraId="2CC28DE9" w14:textId="77777777" w:rsidTr="00876C7D">
        <w:tc>
          <w:tcPr>
            <w:tcW w:w="568" w:type="dxa"/>
            <w:vAlign w:val="center"/>
          </w:tcPr>
          <w:p w14:paraId="53CD5792" w14:textId="77777777" w:rsidR="008A4119" w:rsidRDefault="008A4119" w:rsidP="00876C7D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07A56F95" w14:textId="77777777" w:rsidR="008A4119" w:rsidRPr="008A4119" w:rsidRDefault="008A4119" w:rsidP="00876C7D">
            <w:pPr>
              <w:jc w:val="center"/>
              <w:rPr>
                <w:sz w:val="24"/>
                <w:szCs w:val="24"/>
              </w:rPr>
            </w:pPr>
            <w:r w:rsidRPr="008A4119">
              <w:rPr>
                <w:sz w:val="24"/>
                <w:szCs w:val="24"/>
              </w:rPr>
              <w:t>Цукровий буряк</w:t>
            </w:r>
          </w:p>
        </w:tc>
        <w:tc>
          <w:tcPr>
            <w:tcW w:w="1418" w:type="dxa"/>
            <w:vAlign w:val="center"/>
          </w:tcPr>
          <w:p w14:paraId="70B65E0C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0,08</w:t>
            </w:r>
          </w:p>
        </w:tc>
        <w:tc>
          <w:tcPr>
            <w:tcW w:w="1674" w:type="dxa"/>
            <w:vAlign w:val="center"/>
          </w:tcPr>
          <w:p w14:paraId="1F42F809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попелиця</w:t>
            </w:r>
          </w:p>
        </w:tc>
        <w:tc>
          <w:tcPr>
            <w:tcW w:w="877" w:type="dxa"/>
            <w:vAlign w:val="center"/>
          </w:tcPr>
          <w:p w14:paraId="6732268B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14:paraId="09FD81F5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vAlign w:val="center"/>
          </w:tcPr>
          <w:p w14:paraId="5D6F5737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proofErr w:type="spellStart"/>
            <w:r w:rsidRPr="005D5491">
              <w:rPr>
                <w:sz w:val="24"/>
                <w:szCs w:val="24"/>
              </w:rPr>
              <w:t>Екз</w:t>
            </w:r>
            <w:proofErr w:type="spellEnd"/>
            <w:r w:rsidRPr="005D5491">
              <w:rPr>
                <w:sz w:val="24"/>
                <w:szCs w:val="24"/>
              </w:rPr>
              <w:t>./</w:t>
            </w:r>
            <w:proofErr w:type="spellStart"/>
            <w:r w:rsidRPr="005D5491">
              <w:rPr>
                <w:sz w:val="24"/>
                <w:szCs w:val="24"/>
              </w:rPr>
              <w:t>росл</w:t>
            </w:r>
            <w:proofErr w:type="spellEnd"/>
          </w:p>
        </w:tc>
        <w:tc>
          <w:tcPr>
            <w:tcW w:w="1044" w:type="dxa"/>
            <w:vAlign w:val="center"/>
          </w:tcPr>
          <w:p w14:paraId="1371B033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2/4</w:t>
            </w:r>
          </w:p>
        </w:tc>
        <w:tc>
          <w:tcPr>
            <w:tcW w:w="658" w:type="dxa"/>
            <w:vAlign w:val="center"/>
          </w:tcPr>
          <w:p w14:paraId="0B81587E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C2C8395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2/10</w:t>
            </w:r>
          </w:p>
        </w:tc>
        <w:tc>
          <w:tcPr>
            <w:tcW w:w="567" w:type="dxa"/>
            <w:vAlign w:val="center"/>
          </w:tcPr>
          <w:p w14:paraId="52C0D29B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A5C584E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53B47390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3</w:t>
            </w:r>
          </w:p>
        </w:tc>
        <w:tc>
          <w:tcPr>
            <w:tcW w:w="908" w:type="dxa"/>
            <w:vAlign w:val="center"/>
          </w:tcPr>
          <w:p w14:paraId="4CC2433D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539A5287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vAlign w:val="center"/>
          </w:tcPr>
          <w:p w14:paraId="625CD6F0" w14:textId="77777777" w:rsidR="008A4119" w:rsidRDefault="008A4119" w:rsidP="00876C7D">
            <w:pPr>
              <w:jc w:val="center"/>
            </w:pPr>
          </w:p>
        </w:tc>
        <w:tc>
          <w:tcPr>
            <w:tcW w:w="982" w:type="dxa"/>
          </w:tcPr>
          <w:p w14:paraId="1EAEA37C" w14:textId="77777777" w:rsidR="008A4119" w:rsidRDefault="008A4119" w:rsidP="00876C7D">
            <w:pPr>
              <w:jc w:val="center"/>
            </w:pPr>
          </w:p>
        </w:tc>
      </w:tr>
      <w:tr w:rsidR="008A4119" w:rsidRPr="004A0F2D" w14:paraId="0514D212" w14:textId="77777777" w:rsidTr="00876C7D">
        <w:tc>
          <w:tcPr>
            <w:tcW w:w="568" w:type="dxa"/>
            <w:vAlign w:val="center"/>
          </w:tcPr>
          <w:p w14:paraId="3ECAF085" w14:textId="77777777" w:rsidR="008A4119" w:rsidRDefault="008A4119" w:rsidP="00876C7D">
            <w:pPr>
              <w:jc w:val="center"/>
            </w:pPr>
          </w:p>
        </w:tc>
        <w:tc>
          <w:tcPr>
            <w:tcW w:w="992" w:type="dxa"/>
            <w:vAlign w:val="center"/>
          </w:tcPr>
          <w:p w14:paraId="0A7A0618" w14:textId="77777777" w:rsidR="008A4119" w:rsidRPr="008A4119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6489027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0,08</w:t>
            </w:r>
          </w:p>
        </w:tc>
        <w:tc>
          <w:tcPr>
            <w:tcW w:w="1674" w:type="dxa"/>
            <w:vAlign w:val="center"/>
          </w:tcPr>
          <w:p w14:paraId="28CEDBF2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Совка-гамма</w:t>
            </w:r>
          </w:p>
        </w:tc>
        <w:tc>
          <w:tcPr>
            <w:tcW w:w="877" w:type="dxa"/>
            <w:vAlign w:val="center"/>
          </w:tcPr>
          <w:p w14:paraId="22D89A19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14:paraId="6A9C79FC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2/4</w:t>
            </w:r>
          </w:p>
        </w:tc>
        <w:tc>
          <w:tcPr>
            <w:tcW w:w="1359" w:type="dxa"/>
            <w:vAlign w:val="center"/>
          </w:tcPr>
          <w:p w14:paraId="1000AEA3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proofErr w:type="spellStart"/>
            <w:r w:rsidRPr="005D5491">
              <w:rPr>
                <w:sz w:val="24"/>
                <w:szCs w:val="24"/>
              </w:rPr>
              <w:t>Екз</w:t>
            </w:r>
            <w:proofErr w:type="spellEnd"/>
            <w:r w:rsidRPr="005D5491">
              <w:rPr>
                <w:sz w:val="24"/>
                <w:szCs w:val="24"/>
              </w:rPr>
              <w:t>./</w:t>
            </w:r>
            <w:proofErr w:type="spellStart"/>
            <w:r w:rsidRPr="005D5491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053860E2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5EE98462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888BFA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0,3/1</w:t>
            </w:r>
          </w:p>
        </w:tc>
        <w:tc>
          <w:tcPr>
            <w:tcW w:w="567" w:type="dxa"/>
            <w:vAlign w:val="center"/>
          </w:tcPr>
          <w:p w14:paraId="746ED0A1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A46B662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65CFBE38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  <w:vAlign w:val="center"/>
          </w:tcPr>
          <w:p w14:paraId="6DC14468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4</w:t>
            </w:r>
          </w:p>
        </w:tc>
        <w:tc>
          <w:tcPr>
            <w:tcW w:w="649" w:type="dxa"/>
            <w:vAlign w:val="center"/>
          </w:tcPr>
          <w:p w14:paraId="2A6A305C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vAlign w:val="center"/>
          </w:tcPr>
          <w:p w14:paraId="46CE0686" w14:textId="77777777" w:rsidR="008A4119" w:rsidRDefault="008A4119" w:rsidP="00876C7D">
            <w:pPr>
              <w:jc w:val="center"/>
            </w:pPr>
          </w:p>
        </w:tc>
        <w:tc>
          <w:tcPr>
            <w:tcW w:w="982" w:type="dxa"/>
          </w:tcPr>
          <w:p w14:paraId="68DD18FF" w14:textId="77777777" w:rsidR="008A4119" w:rsidRDefault="008A4119" w:rsidP="00876C7D">
            <w:pPr>
              <w:jc w:val="center"/>
            </w:pPr>
          </w:p>
        </w:tc>
      </w:tr>
      <w:tr w:rsidR="008A4119" w:rsidRPr="004A0F2D" w14:paraId="0874C9EF" w14:textId="77777777" w:rsidTr="00876C7D">
        <w:tc>
          <w:tcPr>
            <w:tcW w:w="568" w:type="dxa"/>
            <w:vAlign w:val="center"/>
          </w:tcPr>
          <w:p w14:paraId="0ACBB171" w14:textId="77777777" w:rsidR="008A4119" w:rsidRDefault="008A4119" w:rsidP="00876C7D">
            <w:pPr>
              <w:jc w:val="center"/>
            </w:pPr>
          </w:p>
        </w:tc>
        <w:tc>
          <w:tcPr>
            <w:tcW w:w="992" w:type="dxa"/>
            <w:vAlign w:val="center"/>
          </w:tcPr>
          <w:p w14:paraId="4362F8AB" w14:textId="77777777" w:rsidR="008A4119" w:rsidRPr="008A4119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EA8FF0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0,08</w:t>
            </w:r>
          </w:p>
        </w:tc>
        <w:tc>
          <w:tcPr>
            <w:tcW w:w="1674" w:type="dxa"/>
            <w:vAlign w:val="center"/>
          </w:tcPr>
          <w:p w14:paraId="2FA0BF88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довгоносики</w:t>
            </w:r>
          </w:p>
        </w:tc>
        <w:tc>
          <w:tcPr>
            <w:tcW w:w="877" w:type="dxa"/>
            <w:vAlign w:val="center"/>
          </w:tcPr>
          <w:p w14:paraId="44E099F9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14:paraId="777FCFED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розкопки</w:t>
            </w:r>
          </w:p>
        </w:tc>
        <w:tc>
          <w:tcPr>
            <w:tcW w:w="1359" w:type="dxa"/>
            <w:vAlign w:val="center"/>
          </w:tcPr>
          <w:p w14:paraId="7D58BB91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proofErr w:type="spellStart"/>
            <w:r w:rsidRPr="005D5491">
              <w:rPr>
                <w:sz w:val="24"/>
                <w:szCs w:val="24"/>
              </w:rPr>
              <w:t>Екз</w:t>
            </w:r>
            <w:proofErr w:type="spellEnd"/>
            <w:r w:rsidRPr="005D5491">
              <w:rPr>
                <w:sz w:val="24"/>
                <w:szCs w:val="24"/>
              </w:rPr>
              <w:t>./</w:t>
            </w:r>
            <w:proofErr w:type="spellStart"/>
            <w:r w:rsidRPr="005D5491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5020AF46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2</w:t>
            </w:r>
          </w:p>
        </w:tc>
        <w:tc>
          <w:tcPr>
            <w:tcW w:w="658" w:type="dxa"/>
            <w:vAlign w:val="center"/>
          </w:tcPr>
          <w:p w14:paraId="10F0E52D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494B389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7B84D7C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4816929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03AC1EF1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7D2BBD3E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1207EE7C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5554C15E" w14:textId="77777777" w:rsidR="008A4119" w:rsidRDefault="008A4119" w:rsidP="00876C7D">
            <w:pPr>
              <w:jc w:val="center"/>
            </w:pPr>
          </w:p>
        </w:tc>
        <w:tc>
          <w:tcPr>
            <w:tcW w:w="982" w:type="dxa"/>
          </w:tcPr>
          <w:p w14:paraId="2F8B2770" w14:textId="77777777" w:rsidR="008A4119" w:rsidRDefault="008A4119" w:rsidP="00876C7D">
            <w:pPr>
              <w:jc w:val="center"/>
            </w:pPr>
          </w:p>
        </w:tc>
      </w:tr>
      <w:tr w:rsidR="008A4119" w:rsidRPr="004A0F2D" w14:paraId="3F463B80" w14:textId="77777777" w:rsidTr="00876C7D">
        <w:tc>
          <w:tcPr>
            <w:tcW w:w="568" w:type="dxa"/>
            <w:vAlign w:val="center"/>
          </w:tcPr>
          <w:p w14:paraId="03738BED" w14:textId="77777777" w:rsidR="008A4119" w:rsidRDefault="008A4119" w:rsidP="00876C7D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14:paraId="02CBBC1F" w14:textId="77777777" w:rsidR="008A4119" w:rsidRPr="008A4119" w:rsidRDefault="008A4119" w:rsidP="00876C7D">
            <w:pPr>
              <w:jc w:val="center"/>
              <w:rPr>
                <w:sz w:val="24"/>
                <w:szCs w:val="24"/>
              </w:rPr>
            </w:pPr>
            <w:r w:rsidRPr="008A4119">
              <w:rPr>
                <w:sz w:val="24"/>
                <w:szCs w:val="24"/>
              </w:rPr>
              <w:t>капуста</w:t>
            </w:r>
          </w:p>
        </w:tc>
        <w:tc>
          <w:tcPr>
            <w:tcW w:w="1418" w:type="dxa"/>
            <w:vAlign w:val="center"/>
          </w:tcPr>
          <w:p w14:paraId="5CFCAD81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0,005</w:t>
            </w:r>
          </w:p>
        </w:tc>
        <w:tc>
          <w:tcPr>
            <w:tcW w:w="1674" w:type="dxa"/>
            <w:vAlign w:val="center"/>
          </w:tcPr>
          <w:p w14:paraId="64990934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попелиця</w:t>
            </w:r>
          </w:p>
        </w:tc>
        <w:tc>
          <w:tcPr>
            <w:tcW w:w="877" w:type="dxa"/>
            <w:vAlign w:val="center"/>
          </w:tcPr>
          <w:p w14:paraId="5E02EA7A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14:paraId="30EA3B50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8/10</w:t>
            </w:r>
          </w:p>
        </w:tc>
        <w:tc>
          <w:tcPr>
            <w:tcW w:w="1359" w:type="dxa"/>
            <w:vAlign w:val="center"/>
          </w:tcPr>
          <w:p w14:paraId="24F2429B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proofErr w:type="spellStart"/>
            <w:r w:rsidRPr="005D5491">
              <w:rPr>
                <w:sz w:val="24"/>
                <w:szCs w:val="24"/>
              </w:rPr>
              <w:t>Екз.рослину</w:t>
            </w:r>
            <w:proofErr w:type="spellEnd"/>
          </w:p>
        </w:tc>
        <w:tc>
          <w:tcPr>
            <w:tcW w:w="1044" w:type="dxa"/>
            <w:vAlign w:val="center"/>
          </w:tcPr>
          <w:p w14:paraId="7CF20647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6BE7C70E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5CC4844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7/16</w:t>
            </w:r>
          </w:p>
        </w:tc>
        <w:tc>
          <w:tcPr>
            <w:tcW w:w="567" w:type="dxa"/>
            <w:vAlign w:val="center"/>
          </w:tcPr>
          <w:p w14:paraId="78FD2CFF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3B419BD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4F4C3F1A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8</w:t>
            </w:r>
          </w:p>
        </w:tc>
        <w:tc>
          <w:tcPr>
            <w:tcW w:w="908" w:type="dxa"/>
            <w:vAlign w:val="center"/>
          </w:tcPr>
          <w:p w14:paraId="3B1DA150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10</w:t>
            </w:r>
          </w:p>
        </w:tc>
        <w:tc>
          <w:tcPr>
            <w:tcW w:w="649" w:type="dxa"/>
            <w:vAlign w:val="center"/>
          </w:tcPr>
          <w:p w14:paraId="7AC23DDF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vAlign w:val="center"/>
          </w:tcPr>
          <w:p w14:paraId="08CC7C9E" w14:textId="77777777" w:rsidR="008A4119" w:rsidRDefault="008A4119" w:rsidP="00876C7D">
            <w:pPr>
              <w:jc w:val="center"/>
            </w:pPr>
          </w:p>
        </w:tc>
        <w:tc>
          <w:tcPr>
            <w:tcW w:w="982" w:type="dxa"/>
          </w:tcPr>
          <w:p w14:paraId="27D55C64" w14:textId="77777777" w:rsidR="008A4119" w:rsidRDefault="008A4119" w:rsidP="00876C7D">
            <w:pPr>
              <w:jc w:val="center"/>
            </w:pPr>
          </w:p>
        </w:tc>
      </w:tr>
      <w:tr w:rsidR="008A4119" w:rsidRPr="004A0F2D" w14:paraId="5C7A067B" w14:textId="77777777" w:rsidTr="00876C7D">
        <w:tc>
          <w:tcPr>
            <w:tcW w:w="568" w:type="dxa"/>
            <w:vAlign w:val="center"/>
          </w:tcPr>
          <w:p w14:paraId="046568CF" w14:textId="77777777" w:rsidR="008A4119" w:rsidRDefault="008A4119" w:rsidP="00876C7D">
            <w:pPr>
              <w:jc w:val="center"/>
            </w:pPr>
          </w:p>
        </w:tc>
        <w:tc>
          <w:tcPr>
            <w:tcW w:w="992" w:type="dxa"/>
            <w:vAlign w:val="center"/>
          </w:tcPr>
          <w:p w14:paraId="41726F5E" w14:textId="77777777" w:rsidR="008A4119" w:rsidRPr="008A4119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E273C64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0,005</w:t>
            </w:r>
          </w:p>
        </w:tc>
        <w:tc>
          <w:tcPr>
            <w:tcW w:w="1674" w:type="dxa"/>
            <w:vAlign w:val="center"/>
          </w:tcPr>
          <w:p w14:paraId="2244C0F7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білани</w:t>
            </w:r>
          </w:p>
        </w:tc>
        <w:tc>
          <w:tcPr>
            <w:tcW w:w="877" w:type="dxa"/>
            <w:vAlign w:val="center"/>
          </w:tcPr>
          <w:p w14:paraId="42AB8824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14:paraId="4992A0B3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3/4</w:t>
            </w:r>
          </w:p>
        </w:tc>
        <w:tc>
          <w:tcPr>
            <w:tcW w:w="1359" w:type="dxa"/>
            <w:vAlign w:val="center"/>
          </w:tcPr>
          <w:p w14:paraId="192BC1C8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proofErr w:type="spellStart"/>
            <w:r w:rsidRPr="005D5491">
              <w:rPr>
                <w:sz w:val="24"/>
                <w:szCs w:val="24"/>
              </w:rPr>
              <w:t>Екз</w:t>
            </w:r>
            <w:proofErr w:type="spellEnd"/>
            <w:r w:rsidRPr="005D5491">
              <w:rPr>
                <w:sz w:val="24"/>
                <w:szCs w:val="24"/>
              </w:rPr>
              <w:t>./</w:t>
            </w:r>
            <w:proofErr w:type="spellStart"/>
            <w:r w:rsidRPr="005D5491">
              <w:rPr>
                <w:sz w:val="24"/>
                <w:szCs w:val="24"/>
              </w:rPr>
              <w:t>росл</w:t>
            </w:r>
            <w:proofErr w:type="spellEnd"/>
            <w:r w:rsidRPr="005D5491">
              <w:rPr>
                <w:sz w:val="24"/>
                <w:szCs w:val="24"/>
              </w:rPr>
              <w:t>.</w:t>
            </w:r>
          </w:p>
        </w:tc>
        <w:tc>
          <w:tcPr>
            <w:tcW w:w="1044" w:type="dxa"/>
            <w:vAlign w:val="center"/>
          </w:tcPr>
          <w:p w14:paraId="3EB5C576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5E65155C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6F14DED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52475F54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5,6</w:t>
            </w:r>
          </w:p>
        </w:tc>
        <w:tc>
          <w:tcPr>
            <w:tcW w:w="567" w:type="dxa"/>
            <w:vAlign w:val="center"/>
          </w:tcPr>
          <w:p w14:paraId="1720F861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66E55310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3</w:t>
            </w:r>
          </w:p>
        </w:tc>
        <w:tc>
          <w:tcPr>
            <w:tcW w:w="908" w:type="dxa"/>
            <w:vAlign w:val="center"/>
          </w:tcPr>
          <w:p w14:paraId="06B08500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4</w:t>
            </w:r>
          </w:p>
        </w:tc>
        <w:tc>
          <w:tcPr>
            <w:tcW w:w="649" w:type="dxa"/>
            <w:vAlign w:val="center"/>
          </w:tcPr>
          <w:p w14:paraId="3CEB11F7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vAlign w:val="center"/>
          </w:tcPr>
          <w:p w14:paraId="211CF6B7" w14:textId="77777777" w:rsidR="008A4119" w:rsidRDefault="008A4119" w:rsidP="00876C7D">
            <w:pPr>
              <w:jc w:val="center"/>
            </w:pPr>
          </w:p>
        </w:tc>
        <w:tc>
          <w:tcPr>
            <w:tcW w:w="982" w:type="dxa"/>
          </w:tcPr>
          <w:p w14:paraId="6F3196FB" w14:textId="77777777" w:rsidR="008A4119" w:rsidRDefault="008A4119" w:rsidP="00876C7D">
            <w:pPr>
              <w:jc w:val="center"/>
            </w:pPr>
          </w:p>
        </w:tc>
      </w:tr>
      <w:tr w:rsidR="008A4119" w:rsidRPr="004A0F2D" w14:paraId="6471573C" w14:textId="77777777" w:rsidTr="00876C7D">
        <w:tc>
          <w:tcPr>
            <w:tcW w:w="568" w:type="dxa"/>
            <w:vAlign w:val="center"/>
          </w:tcPr>
          <w:p w14:paraId="50577AB8" w14:textId="77777777" w:rsidR="008A4119" w:rsidRPr="004A0F2D" w:rsidRDefault="008A4119" w:rsidP="00876C7D">
            <w:pPr>
              <w:jc w:val="center"/>
            </w:pPr>
          </w:p>
        </w:tc>
        <w:tc>
          <w:tcPr>
            <w:tcW w:w="992" w:type="dxa"/>
            <w:vAlign w:val="center"/>
          </w:tcPr>
          <w:p w14:paraId="470BBD1C" w14:textId="77777777" w:rsidR="008A4119" w:rsidRPr="008A4119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62B3F7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0,005</w:t>
            </w:r>
          </w:p>
        </w:tc>
        <w:tc>
          <w:tcPr>
            <w:tcW w:w="1674" w:type="dxa"/>
            <w:vAlign w:val="center"/>
          </w:tcPr>
          <w:p w14:paraId="6D9EC792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Капустяна совка</w:t>
            </w:r>
          </w:p>
        </w:tc>
        <w:tc>
          <w:tcPr>
            <w:tcW w:w="877" w:type="dxa"/>
            <w:vAlign w:val="center"/>
          </w:tcPr>
          <w:p w14:paraId="7F5B18C2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14:paraId="64D1B9E5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1/3</w:t>
            </w:r>
          </w:p>
        </w:tc>
        <w:tc>
          <w:tcPr>
            <w:tcW w:w="1359" w:type="dxa"/>
            <w:vAlign w:val="center"/>
          </w:tcPr>
          <w:p w14:paraId="5CD563ED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proofErr w:type="spellStart"/>
            <w:r w:rsidRPr="005D5491">
              <w:rPr>
                <w:sz w:val="24"/>
                <w:szCs w:val="24"/>
              </w:rPr>
              <w:t>Ек</w:t>
            </w:r>
            <w:r>
              <w:rPr>
                <w:sz w:val="24"/>
                <w:szCs w:val="24"/>
              </w:rPr>
              <w:t>з</w:t>
            </w:r>
            <w:proofErr w:type="spellEnd"/>
            <w:r w:rsidRPr="005D5491">
              <w:rPr>
                <w:sz w:val="24"/>
                <w:szCs w:val="24"/>
              </w:rPr>
              <w:t>./</w:t>
            </w:r>
            <w:proofErr w:type="spellStart"/>
            <w:r w:rsidRPr="005D5491">
              <w:rPr>
                <w:sz w:val="24"/>
                <w:szCs w:val="24"/>
              </w:rPr>
              <w:t>росл</w:t>
            </w:r>
            <w:proofErr w:type="spellEnd"/>
            <w:r w:rsidRPr="005D5491">
              <w:rPr>
                <w:sz w:val="24"/>
                <w:szCs w:val="24"/>
              </w:rPr>
              <w:t>.</w:t>
            </w:r>
          </w:p>
        </w:tc>
        <w:tc>
          <w:tcPr>
            <w:tcW w:w="1044" w:type="dxa"/>
            <w:vAlign w:val="center"/>
          </w:tcPr>
          <w:p w14:paraId="01675DDB" w14:textId="77777777" w:rsidR="008A4119" w:rsidRPr="005D5491" w:rsidRDefault="008A4119" w:rsidP="00876C7D">
            <w:pPr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75885D77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76A64E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1/2</w:t>
            </w:r>
          </w:p>
        </w:tc>
        <w:tc>
          <w:tcPr>
            <w:tcW w:w="567" w:type="dxa"/>
            <w:vAlign w:val="center"/>
          </w:tcPr>
          <w:p w14:paraId="61D6B7F4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14:paraId="055BFFA2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356AA439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vAlign w:val="center"/>
          </w:tcPr>
          <w:p w14:paraId="572AE54A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3</w:t>
            </w:r>
          </w:p>
        </w:tc>
        <w:tc>
          <w:tcPr>
            <w:tcW w:w="649" w:type="dxa"/>
            <w:vAlign w:val="center"/>
          </w:tcPr>
          <w:p w14:paraId="23AB25C5" w14:textId="77777777" w:rsidR="008A4119" w:rsidRPr="005D5491" w:rsidRDefault="008A4119" w:rsidP="00876C7D">
            <w:pPr>
              <w:jc w:val="center"/>
              <w:rPr>
                <w:sz w:val="24"/>
                <w:szCs w:val="24"/>
              </w:rPr>
            </w:pPr>
            <w:r w:rsidRPr="005D5491"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vAlign w:val="center"/>
          </w:tcPr>
          <w:p w14:paraId="77D4C0E4" w14:textId="77777777" w:rsidR="008A4119" w:rsidRDefault="008A4119" w:rsidP="00876C7D">
            <w:pPr>
              <w:jc w:val="center"/>
            </w:pPr>
          </w:p>
        </w:tc>
        <w:tc>
          <w:tcPr>
            <w:tcW w:w="982" w:type="dxa"/>
          </w:tcPr>
          <w:p w14:paraId="37F8F239" w14:textId="77777777" w:rsidR="008A4119" w:rsidRDefault="008A4119" w:rsidP="00876C7D">
            <w:pPr>
              <w:jc w:val="center"/>
            </w:pPr>
          </w:p>
        </w:tc>
      </w:tr>
      <w:tr w:rsidR="008A4119" w:rsidRPr="004A0F2D" w14:paraId="3409FCD3" w14:textId="77777777" w:rsidTr="00876C7D">
        <w:tc>
          <w:tcPr>
            <w:tcW w:w="568" w:type="dxa"/>
            <w:vAlign w:val="center"/>
          </w:tcPr>
          <w:p w14:paraId="6B2C9387" w14:textId="77777777" w:rsidR="008A4119" w:rsidRDefault="008A4119" w:rsidP="00876C7D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14:paraId="2824901D" w14:textId="77777777" w:rsidR="008A4119" w:rsidRPr="008A4119" w:rsidRDefault="008A4119" w:rsidP="00876C7D">
            <w:pPr>
              <w:jc w:val="center"/>
              <w:rPr>
                <w:sz w:val="24"/>
                <w:szCs w:val="24"/>
              </w:rPr>
            </w:pPr>
            <w:r w:rsidRPr="008A4119">
              <w:rPr>
                <w:sz w:val="24"/>
                <w:szCs w:val="24"/>
              </w:rPr>
              <w:t>Стерня озимих культур(падалиця)</w:t>
            </w:r>
          </w:p>
        </w:tc>
        <w:tc>
          <w:tcPr>
            <w:tcW w:w="1418" w:type="dxa"/>
            <w:vAlign w:val="center"/>
          </w:tcPr>
          <w:p w14:paraId="1DB97BEF" w14:textId="77777777" w:rsidR="008A4119" w:rsidRPr="007A27DA" w:rsidRDefault="008A4119" w:rsidP="00876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0,265</w:t>
            </w:r>
          </w:p>
        </w:tc>
        <w:tc>
          <w:tcPr>
            <w:tcW w:w="1674" w:type="dxa"/>
            <w:vAlign w:val="center"/>
          </w:tcPr>
          <w:p w14:paraId="6FD439AB" w14:textId="77777777" w:rsidR="008A4119" w:rsidRPr="007A27DA" w:rsidRDefault="008A4119" w:rsidP="00876C7D">
            <w:pPr>
              <w:jc w:val="center"/>
              <w:rPr>
                <w:sz w:val="24"/>
                <w:szCs w:val="24"/>
              </w:rPr>
            </w:pPr>
            <w:r w:rsidRPr="007A27DA">
              <w:rPr>
                <w:sz w:val="24"/>
                <w:szCs w:val="24"/>
              </w:rPr>
              <w:t>Озима совка</w:t>
            </w:r>
          </w:p>
        </w:tc>
        <w:tc>
          <w:tcPr>
            <w:tcW w:w="877" w:type="dxa"/>
            <w:vAlign w:val="center"/>
          </w:tcPr>
          <w:p w14:paraId="3BB537A7" w14:textId="77777777" w:rsidR="008A4119" w:rsidRDefault="008A4119" w:rsidP="00876C7D">
            <w:pPr>
              <w:jc w:val="center"/>
            </w:pPr>
            <w:r>
              <w:t>67</w:t>
            </w:r>
          </w:p>
        </w:tc>
        <w:tc>
          <w:tcPr>
            <w:tcW w:w="908" w:type="dxa"/>
            <w:vAlign w:val="center"/>
          </w:tcPr>
          <w:p w14:paraId="3224D61D" w14:textId="77777777" w:rsidR="008A4119" w:rsidRDefault="008A4119" w:rsidP="00876C7D">
            <w:pPr>
              <w:jc w:val="center"/>
            </w:pPr>
            <w:r>
              <w:t>2/5</w:t>
            </w:r>
          </w:p>
        </w:tc>
        <w:tc>
          <w:tcPr>
            <w:tcW w:w="1359" w:type="dxa"/>
            <w:vAlign w:val="center"/>
          </w:tcPr>
          <w:p w14:paraId="4A36E536" w14:textId="77777777" w:rsidR="008A4119" w:rsidRDefault="008A4119" w:rsidP="00876C7D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Екз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370417D1" w14:textId="77777777" w:rsidR="008A4119" w:rsidRDefault="008A4119" w:rsidP="00876C7D"/>
        </w:tc>
        <w:tc>
          <w:tcPr>
            <w:tcW w:w="658" w:type="dxa"/>
            <w:vAlign w:val="center"/>
          </w:tcPr>
          <w:p w14:paraId="3312868B" w14:textId="77777777" w:rsidR="008A4119" w:rsidRPr="004A0F2D" w:rsidRDefault="008A4119" w:rsidP="00876C7D">
            <w:pPr>
              <w:jc w:val="center"/>
            </w:pPr>
          </w:p>
        </w:tc>
        <w:tc>
          <w:tcPr>
            <w:tcW w:w="851" w:type="dxa"/>
            <w:vAlign w:val="center"/>
          </w:tcPr>
          <w:p w14:paraId="68C03F43" w14:textId="77777777" w:rsidR="008A4119" w:rsidRDefault="008A4119" w:rsidP="00876C7D">
            <w:pPr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14:paraId="3247D318" w14:textId="77777777" w:rsidR="008A4119" w:rsidRDefault="008A4119" w:rsidP="00876C7D">
            <w:pPr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14:paraId="087A0CD3" w14:textId="77777777" w:rsidR="008A4119" w:rsidRPr="004A0F2D" w:rsidRDefault="008A4119" w:rsidP="00876C7D">
            <w:pPr>
              <w:jc w:val="center"/>
            </w:pPr>
          </w:p>
        </w:tc>
        <w:tc>
          <w:tcPr>
            <w:tcW w:w="746" w:type="dxa"/>
            <w:vAlign w:val="center"/>
          </w:tcPr>
          <w:p w14:paraId="4D4AAA9B" w14:textId="77777777" w:rsidR="008A4119" w:rsidRDefault="008A4119" w:rsidP="00876C7D">
            <w:pPr>
              <w:jc w:val="center"/>
            </w:pPr>
            <w:r>
              <w:t>2</w:t>
            </w:r>
          </w:p>
        </w:tc>
        <w:tc>
          <w:tcPr>
            <w:tcW w:w="908" w:type="dxa"/>
            <w:vAlign w:val="center"/>
          </w:tcPr>
          <w:p w14:paraId="447FDFBD" w14:textId="77777777" w:rsidR="008A4119" w:rsidRDefault="008A4119" w:rsidP="00876C7D">
            <w:pPr>
              <w:jc w:val="center"/>
            </w:pPr>
            <w:r>
              <w:t>5</w:t>
            </w:r>
          </w:p>
        </w:tc>
        <w:tc>
          <w:tcPr>
            <w:tcW w:w="649" w:type="dxa"/>
            <w:vAlign w:val="center"/>
          </w:tcPr>
          <w:p w14:paraId="78B730EB" w14:textId="77777777" w:rsidR="008A4119" w:rsidRDefault="008A4119" w:rsidP="00876C7D">
            <w:pPr>
              <w:jc w:val="center"/>
            </w:pPr>
            <w:r>
              <w:t>100</w:t>
            </w:r>
          </w:p>
        </w:tc>
        <w:tc>
          <w:tcPr>
            <w:tcW w:w="649" w:type="dxa"/>
            <w:vAlign w:val="center"/>
          </w:tcPr>
          <w:p w14:paraId="26DCB0B7" w14:textId="77777777" w:rsidR="008A4119" w:rsidRDefault="008A4119" w:rsidP="00876C7D">
            <w:pPr>
              <w:jc w:val="center"/>
            </w:pPr>
          </w:p>
        </w:tc>
        <w:tc>
          <w:tcPr>
            <w:tcW w:w="982" w:type="dxa"/>
          </w:tcPr>
          <w:p w14:paraId="7B74345E" w14:textId="77777777" w:rsidR="008A4119" w:rsidRDefault="008A4119" w:rsidP="00876C7D">
            <w:pPr>
              <w:jc w:val="center"/>
            </w:pPr>
          </w:p>
        </w:tc>
      </w:tr>
      <w:tr w:rsidR="008A4119" w:rsidRPr="004A0F2D" w14:paraId="2F422932" w14:textId="77777777" w:rsidTr="00876C7D">
        <w:tc>
          <w:tcPr>
            <w:tcW w:w="568" w:type="dxa"/>
            <w:vAlign w:val="center"/>
          </w:tcPr>
          <w:p w14:paraId="7E34FC19" w14:textId="77777777" w:rsidR="008A4119" w:rsidRDefault="008A4119" w:rsidP="00876C7D">
            <w:pPr>
              <w:jc w:val="center"/>
            </w:pPr>
          </w:p>
        </w:tc>
        <w:tc>
          <w:tcPr>
            <w:tcW w:w="992" w:type="dxa"/>
            <w:vAlign w:val="center"/>
          </w:tcPr>
          <w:p w14:paraId="51B835EE" w14:textId="77777777" w:rsidR="008A4119" w:rsidRPr="008A4119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2F9C634" w14:textId="77777777" w:rsidR="008A4119" w:rsidRPr="007A27DA" w:rsidRDefault="008A4119" w:rsidP="00876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0,265</w:t>
            </w:r>
          </w:p>
        </w:tc>
        <w:tc>
          <w:tcPr>
            <w:tcW w:w="1674" w:type="dxa"/>
            <w:vAlign w:val="center"/>
          </w:tcPr>
          <w:p w14:paraId="63356B17" w14:textId="77777777" w:rsidR="008A4119" w:rsidRPr="007A27DA" w:rsidRDefault="008A4119" w:rsidP="00876C7D">
            <w:pPr>
              <w:jc w:val="center"/>
              <w:rPr>
                <w:sz w:val="24"/>
                <w:szCs w:val="24"/>
              </w:rPr>
            </w:pPr>
            <w:r w:rsidRPr="007A27DA">
              <w:rPr>
                <w:sz w:val="24"/>
                <w:szCs w:val="24"/>
              </w:rPr>
              <w:t>Злакові мухи</w:t>
            </w:r>
          </w:p>
        </w:tc>
        <w:tc>
          <w:tcPr>
            <w:tcW w:w="877" w:type="dxa"/>
            <w:vAlign w:val="center"/>
          </w:tcPr>
          <w:p w14:paraId="135A4606" w14:textId="77777777" w:rsidR="008A4119" w:rsidRDefault="008A4119" w:rsidP="00876C7D">
            <w:pPr>
              <w:jc w:val="center"/>
            </w:pPr>
            <w:r>
              <w:t>100</w:t>
            </w:r>
          </w:p>
        </w:tc>
        <w:tc>
          <w:tcPr>
            <w:tcW w:w="908" w:type="dxa"/>
            <w:vAlign w:val="center"/>
          </w:tcPr>
          <w:p w14:paraId="093D008A" w14:textId="77777777" w:rsidR="008A4119" w:rsidRDefault="008A4119" w:rsidP="00876C7D">
            <w:pPr>
              <w:jc w:val="center"/>
            </w:pPr>
          </w:p>
        </w:tc>
        <w:tc>
          <w:tcPr>
            <w:tcW w:w="1359" w:type="dxa"/>
            <w:vAlign w:val="center"/>
          </w:tcPr>
          <w:p w14:paraId="044A75FE" w14:textId="77777777" w:rsidR="008A4119" w:rsidRDefault="008A4119" w:rsidP="00876C7D">
            <w:pPr>
              <w:jc w:val="center"/>
            </w:pPr>
            <w:proofErr w:type="spellStart"/>
            <w:r>
              <w:t>Екз</w:t>
            </w:r>
            <w:proofErr w:type="spellEnd"/>
            <w:r>
              <w:t>./100 п.с</w:t>
            </w:r>
          </w:p>
        </w:tc>
        <w:tc>
          <w:tcPr>
            <w:tcW w:w="1044" w:type="dxa"/>
            <w:vAlign w:val="center"/>
          </w:tcPr>
          <w:p w14:paraId="379D4C2B" w14:textId="77777777" w:rsidR="008A4119" w:rsidRDefault="008A4119" w:rsidP="00876C7D">
            <w:r>
              <w:t>5/8</w:t>
            </w:r>
          </w:p>
        </w:tc>
        <w:tc>
          <w:tcPr>
            <w:tcW w:w="658" w:type="dxa"/>
            <w:vAlign w:val="center"/>
          </w:tcPr>
          <w:p w14:paraId="287FDE9F" w14:textId="77777777" w:rsidR="008A4119" w:rsidRPr="004A0F2D" w:rsidRDefault="008A4119" w:rsidP="00876C7D">
            <w:pPr>
              <w:jc w:val="center"/>
            </w:pPr>
          </w:p>
        </w:tc>
        <w:tc>
          <w:tcPr>
            <w:tcW w:w="851" w:type="dxa"/>
            <w:vAlign w:val="center"/>
          </w:tcPr>
          <w:p w14:paraId="4C8C3ACD" w14:textId="77777777" w:rsidR="008A4119" w:rsidRDefault="008A4119" w:rsidP="00876C7D">
            <w:pPr>
              <w:jc w:val="center"/>
            </w:pPr>
          </w:p>
        </w:tc>
        <w:tc>
          <w:tcPr>
            <w:tcW w:w="567" w:type="dxa"/>
            <w:vAlign w:val="center"/>
          </w:tcPr>
          <w:p w14:paraId="3AB8976D" w14:textId="77777777" w:rsidR="008A4119" w:rsidRDefault="008A4119" w:rsidP="00876C7D">
            <w:pPr>
              <w:jc w:val="center"/>
            </w:pPr>
          </w:p>
        </w:tc>
        <w:tc>
          <w:tcPr>
            <w:tcW w:w="567" w:type="dxa"/>
            <w:vAlign w:val="center"/>
          </w:tcPr>
          <w:p w14:paraId="5695F8FA" w14:textId="77777777" w:rsidR="008A4119" w:rsidRPr="004A0F2D" w:rsidRDefault="008A4119" w:rsidP="00876C7D">
            <w:pPr>
              <w:jc w:val="center"/>
            </w:pPr>
          </w:p>
        </w:tc>
        <w:tc>
          <w:tcPr>
            <w:tcW w:w="746" w:type="dxa"/>
            <w:vAlign w:val="center"/>
          </w:tcPr>
          <w:p w14:paraId="527D7A7E" w14:textId="77777777" w:rsidR="008A4119" w:rsidRDefault="008A4119" w:rsidP="00876C7D">
            <w:pPr>
              <w:jc w:val="center"/>
            </w:pPr>
          </w:p>
        </w:tc>
        <w:tc>
          <w:tcPr>
            <w:tcW w:w="908" w:type="dxa"/>
            <w:vAlign w:val="center"/>
          </w:tcPr>
          <w:p w14:paraId="32D10E4A" w14:textId="77777777" w:rsidR="008A4119" w:rsidRDefault="008A4119" w:rsidP="00876C7D">
            <w:pPr>
              <w:jc w:val="center"/>
            </w:pPr>
          </w:p>
        </w:tc>
        <w:tc>
          <w:tcPr>
            <w:tcW w:w="649" w:type="dxa"/>
            <w:vAlign w:val="center"/>
          </w:tcPr>
          <w:p w14:paraId="191DF08C" w14:textId="77777777" w:rsidR="008A4119" w:rsidRDefault="008A4119" w:rsidP="00876C7D">
            <w:pPr>
              <w:jc w:val="center"/>
            </w:pPr>
          </w:p>
        </w:tc>
        <w:tc>
          <w:tcPr>
            <w:tcW w:w="649" w:type="dxa"/>
            <w:vAlign w:val="center"/>
          </w:tcPr>
          <w:p w14:paraId="2CA1DF29" w14:textId="77777777" w:rsidR="008A4119" w:rsidRDefault="008A4119" w:rsidP="00876C7D">
            <w:pPr>
              <w:jc w:val="center"/>
            </w:pPr>
          </w:p>
        </w:tc>
        <w:tc>
          <w:tcPr>
            <w:tcW w:w="982" w:type="dxa"/>
          </w:tcPr>
          <w:p w14:paraId="58FAF97E" w14:textId="77777777" w:rsidR="008A4119" w:rsidRDefault="008A4119" w:rsidP="00876C7D">
            <w:pPr>
              <w:jc w:val="center"/>
            </w:pPr>
          </w:p>
        </w:tc>
      </w:tr>
      <w:tr w:rsidR="008A4119" w:rsidRPr="004A0F2D" w14:paraId="408D42AF" w14:textId="77777777" w:rsidTr="00876C7D">
        <w:tc>
          <w:tcPr>
            <w:tcW w:w="568" w:type="dxa"/>
            <w:vAlign w:val="center"/>
          </w:tcPr>
          <w:p w14:paraId="18333583" w14:textId="77777777" w:rsidR="008A4119" w:rsidRDefault="008A4119" w:rsidP="00876C7D">
            <w:pPr>
              <w:jc w:val="center"/>
            </w:pPr>
          </w:p>
        </w:tc>
        <w:tc>
          <w:tcPr>
            <w:tcW w:w="992" w:type="dxa"/>
            <w:vAlign w:val="center"/>
          </w:tcPr>
          <w:p w14:paraId="7F98ADF7" w14:textId="77777777" w:rsidR="008A4119" w:rsidRPr="008A4119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F56D298" w14:textId="77777777" w:rsidR="008A4119" w:rsidRPr="007A27DA" w:rsidRDefault="008A4119" w:rsidP="00876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0,265</w:t>
            </w:r>
          </w:p>
        </w:tc>
        <w:tc>
          <w:tcPr>
            <w:tcW w:w="1674" w:type="dxa"/>
            <w:vAlign w:val="center"/>
          </w:tcPr>
          <w:p w14:paraId="60D9E06B" w14:textId="77777777" w:rsidR="008A4119" w:rsidRPr="007A27DA" w:rsidRDefault="008A4119" w:rsidP="00876C7D">
            <w:pPr>
              <w:jc w:val="center"/>
              <w:rPr>
                <w:sz w:val="24"/>
                <w:szCs w:val="24"/>
              </w:rPr>
            </w:pPr>
            <w:r w:rsidRPr="007A27DA">
              <w:rPr>
                <w:sz w:val="24"/>
                <w:szCs w:val="24"/>
              </w:rPr>
              <w:t>цикадки</w:t>
            </w:r>
          </w:p>
        </w:tc>
        <w:tc>
          <w:tcPr>
            <w:tcW w:w="877" w:type="dxa"/>
            <w:vAlign w:val="center"/>
          </w:tcPr>
          <w:p w14:paraId="2183427D" w14:textId="77777777" w:rsidR="008A4119" w:rsidRDefault="008A4119" w:rsidP="00876C7D">
            <w:pPr>
              <w:jc w:val="center"/>
            </w:pPr>
            <w:r>
              <w:t>100</w:t>
            </w:r>
          </w:p>
        </w:tc>
        <w:tc>
          <w:tcPr>
            <w:tcW w:w="908" w:type="dxa"/>
            <w:vAlign w:val="center"/>
          </w:tcPr>
          <w:p w14:paraId="439A722D" w14:textId="77777777" w:rsidR="008A4119" w:rsidRDefault="008A4119" w:rsidP="00876C7D">
            <w:pPr>
              <w:jc w:val="center"/>
            </w:pPr>
            <w:r>
              <w:t>2/10</w:t>
            </w:r>
          </w:p>
        </w:tc>
        <w:tc>
          <w:tcPr>
            <w:tcW w:w="1359" w:type="dxa"/>
            <w:vAlign w:val="center"/>
          </w:tcPr>
          <w:p w14:paraId="171B0E1A" w14:textId="77777777" w:rsidR="008A4119" w:rsidRDefault="008A4119" w:rsidP="00876C7D">
            <w:pPr>
              <w:jc w:val="center"/>
            </w:pPr>
            <w:proofErr w:type="spellStart"/>
            <w:r>
              <w:t>Екз</w:t>
            </w:r>
            <w:proofErr w:type="spellEnd"/>
            <w:r>
              <w:t>./100п.с</w:t>
            </w:r>
          </w:p>
        </w:tc>
        <w:tc>
          <w:tcPr>
            <w:tcW w:w="1044" w:type="dxa"/>
            <w:vAlign w:val="center"/>
          </w:tcPr>
          <w:p w14:paraId="03F8C88D" w14:textId="77777777" w:rsidR="008A4119" w:rsidRDefault="008A4119" w:rsidP="00876C7D">
            <w:r>
              <w:t>10/15</w:t>
            </w:r>
          </w:p>
        </w:tc>
        <w:tc>
          <w:tcPr>
            <w:tcW w:w="658" w:type="dxa"/>
            <w:vAlign w:val="center"/>
          </w:tcPr>
          <w:p w14:paraId="7A32792C" w14:textId="77777777" w:rsidR="008A4119" w:rsidRPr="004A0F2D" w:rsidRDefault="008A4119" w:rsidP="00876C7D">
            <w:pPr>
              <w:jc w:val="center"/>
            </w:pPr>
          </w:p>
        </w:tc>
        <w:tc>
          <w:tcPr>
            <w:tcW w:w="851" w:type="dxa"/>
            <w:vAlign w:val="center"/>
          </w:tcPr>
          <w:p w14:paraId="7D5F96C6" w14:textId="77777777" w:rsidR="008A4119" w:rsidRDefault="008A4119" w:rsidP="00876C7D">
            <w:pPr>
              <w:jc w:val="center"/>
            </w:pPr>
          </w:p>
        </w:tc>
        <w:tc>
          <w:tcPr>
            <w:tcW w:w="567" w:type="dxa"/>
            <w:vAlign w:val="center"/>
          </w:tcPr>
          <w:p w14:paraId="57282BA1" w14:textId="77777777" w:rsidR="008A4119" w:rsidRDefault="008A4119" w:rsidP="00876C7D">
            <w:pPr>
              <w:jc w:val="center"/>
            </w:pPr>
          </w:p>
        </w:tc>
        <w:tc>
          <w:tcPr>
            <w:tcW w:w="567" w:type="dxa"/>
            <w:vAlign w:val="center"/>
          </w:tcPr>
          <w:p w14:paraId="3B1EA983" w14:textId="77777777" w:rsidR="008A4119" w:rsidRPr="004A0F2D" w:rsidRDefault="008A4119" w:rsidP="00876C7D">
            <w:pPr>
              <w:jc w:val="center"/>
            </w:pPr>
          </w:p>
        </w:tc>
        <w:tc>
          <w:tcPr>
            <w:tcW w:w="746" w:type="dxa"/>
            <w:vAlign w:val="center"/>
          </w:tcPr>
          <w:p w14:paraId="2259E141" w14:textId="77777777" w:rsidR="008A4119" w:rsidRDefault="008A4119" w:rsidP="00876C7D">
            <w:pPr>
              <w:jc w:val="center"/>
            </w:pPr>
            <w:r>
              <w:t>6</w:t>
            </w:r>
          </w:p>
        </w:tc>
        <w:tc>
          <w:tcPr>
            <w:tcW w:w="908" w:type="dxa"/>
            <w:vAlign w:val="center"/>
          </w:tcPr>
          <w:p w14:paraId="6D234C35" w14:textId="77777777" w:rsidR="008A4119" w:rsidRDefault="008A4119" w:rsidP="00876C7D">
            <w:pPr>
              <w:jc w:val="center"/>
            </w:pPr>
            <w:r>
              <w:t>10</w:t>
            </w:r>
          </w:p>
        </w:tc>
        <w:tc>
          <w:tcPr>
            <w:tcW w:w="649" w:type="dxa"/>
            <w:vAlign w:val="center"/>
          </w:tcPr>
          <w:p w14:paraId="7E2F8609" w14:textId="77777777" w:rsidR="008A4119" w:rsidRDefault="008A4119" w:rsidP="00876C7D">
            <w:pPr>
              <w:jc w:val="center"/>
            </w:pPr>
            <w:r>
              <w:t>100</w:t>
            </w:r>
          </w:p>
        </w:tc>
        <w:tc>
          <w:tcPr>
            <w:tcW w:w="649" w:type="dxa"/>
            <w:vAlign w:val="center"/>
          </w:tcPr>
          <w:p w14:paraId="0035FFFC" w14:textId="77777777" w:rsidR="008A4119" w:rsidRDefault="008A4119" w:rsidP="00876C7D">
            <w:pPr>
              <w:jc w:val="center"/>
            </w:pPr>
          </w:p>
        </w:tc>
        <w:tc>
          <w:tcPr>
            <w:tcW w:w="982" w:type="dxa"/>
          </w:tcPr>
          <w:p w14:paraId="32AA0BA3" w14:textId="77777777" w:rsidR="008A4119" w:rsidRDefault="008A4119" w:rsidP="00876C7D">
            <w:pPr>
              <w:jc w:val="center"/>
            </w:pPr>
          </w:p>
        </w:tc>
      </w:tr>
      <w:tr w:rsidR="008A4119" w:rsidRPr="004A0F2D" w14:paraId="5FDA503F" w14:textId="77777777" w:rsidTr="00876C7D">
        <w:tc>
          <w:tcPr>
            <w:tcW w:w="568" w:type="dxa"/>
            <w:vAlign w:val="center"/>
          </w:tcPr>
          <w:p w14:paraId="06440CF8" w14:textId="77777777" w:rsidR="008A4119" w:rsidRDefault="008A4119" w:rsidP="00876C7D">
            <w:pPr>
              <w:jc w:val="center"/>
            </w:pPr>
          </w:p>
        </w:tc>
        <w:tc>
          <w:tcPr>
            <w:tcW w:w="992" w:type="dxa"/>
            <w:vAlign w:val="center"/>
          </w:tcPr>
          <w:p w14:paraId="7BB22DF4" w14:textId="77777777" w:rsidR="008A4119" w:rsidRPr="008A4119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D99DBC1" w14:textId="77777777" w:rsidR="008A4119" w:rsidRPr="007A27DA" w:rsidRDefault="008A4119" w:rsidP="00876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0,265</w:t>
            </w:r>
          </w:p>
        </w:tc>
        <w:tc>
          <w:tcPr>
            <w:tcW w:w="1674" w:type="dxa"/>
            <w:vAlign w:val="center"/>
          </w:tcPr>
          <w:p w14:paraId="12906D88" w14:textId="77777777" w:rsidR="008A4119" w:rsidRPr="007A27DA" w:rsidRDefault="008A4119" w:rsidP="00876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блішки</w:t>
            </w:r>
          </w:p>
        </w:tc>
        <w:tc>
          <w:tcPr>
            <w:tcW w:w="877" w:type="dxa"/>
            <w:vAlign w:val="center"/>
          </w:tcPr>
          <w:p w14:paraId="49C6BBF8" w14:textId="77777777" w:rsidR="008A4119" w:rsidRDefault="008A4119" w:rsidP="00876C7D">
            <w:pPr>
              <w:jc w:val="center"/>
            </w:pPr>
            <w:r>
              <w:t>100</w:t>
            </w:r>
          </w:p>
        </w:tc>
        <w:tc>
          <w:tcPr>
            <w:tcW w:w="908" w:type="dxa"/>
            <w:vAlign w:val="center"/>
          </w:tcPr>
          <w:p w14:paraId="6825F075" w14:textId="77777777" w:rsidR="008A4119" w:rsidRDefault="008A4119" w:rsidP="00876C7D">
            <w:pPr>
              <w:jc w:val="center"/>
            </w:pPr>
            <w:r>
              <w:t>5/6</w:t>
            </w:r>
          </w:p>
        </w:tc>
        <w:tc>
          <w:tcPr>
            <w:tcW w:w="1359" w:type="dxa"/>
            <w:vAlign w:val="center"/>
          </w:tcPr>
          <w:p w14:paraId="1286B0C4" w14:textId="77777777" w:rsidR="008A4119" w:rsidRDefault="008A4119" w:rsidP="00876C7D">
            <w:pPr>
              <w:jc w:val="center"/>
            </w:pPr>
            <w:proofErr w:type="spellStart"/>
            <w:r>
              <w:t>Екз</w:t>
            </w:r>
            <w:proofErr w:type="spellEnd"/>
            <w:r>
              <w:t>/рослин</w:t>
            </w:r>
          </w:p>
        </w:tc>
        <w:tc>
          <w:tcPr>
            <w:tcW w:w="1044" w:type="dxa"/>
            <w:vAlign w:val="center"/>
          </w:tcPr>
          <w:p w14:paraId="54381722" w14:textId="77777777" w:rsidR="008A4119" w:rsidRDefault="008A4119" w:rsidP="00876C7D">
            <w:r>
              <w:t>1/2</w:t>
            </w:r>
          </w:p>
        </w:tc>
        <w:tc>
          <w:tcPr>
            <w:tcW w:w="658" w:type="dxa"/>
            <w:vAlign w:val="center"/>
          </w:tcPr>
          <w:p w14:paraId="06DC5B95" w14:textId="77777777" w:rsidR="008A4119" w:rsidRPr="004A0F2D" w:rsidRDefault="008A4119" w:rsidP="00876C7D">
            <w:pPr>
              <w:jc w:val="center"/>
            </w:pPr>
          </w:p>
        </w:tc>
        <w:tc>
          <w:tcPr>
            <w:tcW w:w="851" w:type="dxa"/>
            <w:vAlign w:val="center"/>
          </w:tcPr>
          <w:p w14:paraId="4EB209A4" w14:textId="77777777" w:rsidR="008A4119" w:rsidRDefault="008A4119" w:rsidP="00876C7D">
            <w:pPr>
              <w:jc w:val="center"/>
            </w:pPr>
          </w:p>
        </w:tc>
        <w:tc>
          <w:tcPr>
            <w:tcW w:w="567" w:type="dxa"/>
            <w:vAlign w:val="center"/>
          </w:tcPr>
          <w:p w14:paraId="1F28C05B" w14:textId="77777777" w:rsidR="008A4119" w:rsidRDefault="008A4119" w:rsidP="00876C7D">
            <w:pPr>
              <w:jc w:val="center"/>
            </w:pPr>
          </w:p>
        </w:tc>
        <w:tc>
          <w:tcPr>
            <w:tcW w:w="567" w:type="dxa"/>
            <w:vAlign w:val="center"/>
          </w:tcPr>
          <w:p w14:paraId="79682C7C" w14:textId="77777777" w:rsidR="008A4119" w:rsidRPr="004A0F2D" w:rsidRDefault="008A4119" w:rsidP="00876C7D">
            <w:pPr>
              <w:jc w:val="center"/>
            </w:pPr>
          </w:p>
        </w:tc>
        <w:tc>
          <w:tcPr>
            <w:tcW w:w="746" w:type="dxa"/>
            <w:vAlign w:val="center"/>
          </w:tcPr>
          <w:p w14:paraId="2C7F918D" w14:textId="77777777" w:rsidR="008A4119" w:rsidRDefault="008A4119" w:rsidP="00876C7D">
            <w:pPr>
              <w:jc w:val="center"/>
            </w:pPr>
            <w:r>
              <w:t>5</w:t>
            </w:r>
          </w:p>
        </w:tc>
        <w:tc>
          <w:tcPr>
            <w:tcW w:w="908" w:type="dxa"/>
            <w:vAlign w:val="center"/>
          </w:tcPr>
          <w:p w14:paraId="34FF957B" w14:textId="77777777" w:rsidR="008A4119" w:rsidRDefault="008A4119" w:rsidP="00876C7D">
            <w:pPr>
              <w:jc w:val="center"/>
            </w:pPr>
            <w:r>
              <w:t>6</w:t>
            </w:r>
          </w:p>
        </w:tc>
        <w:tc>
          <w:tcPr>
            <w:tcW w:w="649" w:type="dxa"/>
            <w:vAlign w:val="center"/>
          </w:tcPr>
          <w:p w14:paraId="4C165F8F" w14:textId="77777777" w:rsidR="008A4119" w:rsidRDefault="008A4119" w:rsidP="00876C7D">
            <w:pPr>
              <w:jc w:val="center"/>
            </w:pPr>
            <w:r>
              <w:t>100</w:t>
            </w:r>
          </w:p>
        </w:tc>
        <w:tc>
          <w:tcPr>
            <w:tcW w:w="649" w:type="dxa"/>
            <w:vAlign w:val="center"/>
          </w:tcPr>
          <w:p w14:paraId="115CBC8E" w14:textId="77777777" w:rsidR="008A4119" w:rsidRDefault="008A4119" w:rsidP="00876C7D">
            <w:pPr>
              <w:jc w:val="center"/>
            </w:pPr>
          </w:p>
        </w:tc>
        <w:tc>
          <w:tcPr>
            <w:tcW w:w="982" w:type="dxa"/>
          </w:tcPr>
          <w:p w14:paraId="2DBA51A1" w14:textId="77777777" w:rsidR="008A4119" w:rsidRDefault="008A4119" w:rsidP="00876C7D">
            <w:pPr>
              <w:jc w:val="center"/>
            </w:pPr>
          </w:p>
        </w:tc>
      </w:tr>
      <w:tr w:rsidR="008A4119" w:rsidRPr="004A0F2D" w14:paraId="12BCFA0B" w14:textId="77777777" w:rsidTr="00876C7D">
        <w:tc>
          <w:tcPr>
            <w:tcW w:w="568" w:type="dxa"/>
            <w:vAlign w:val="center"/>
          </w:tcPr>
          <w:p w14:paraId="55457B05" w14:textId="77777777" w:rsidR="008A4119" w:rsidRDefault="008A4119" w:rsidP="00876C7D">
            <w:pPr>
              <w:jc w:val="center"/>
            </w:pPr>
          </w:p>
        </w:tc>
        <w:tc>
          <w:tcPr>
            <w:tcW w:w="992" w:type="dxa"/>
            <w:vAlign w:val="center"/>
          </w:tcPr>
          <w:p w14:paraId="658D4B80" w14:textId="77777777" w:rsidR="008A4119" w:rsidRPr="008A4119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89661C9" w14:textId="77777777" w:rsidR="008A4119" w:rsidRDefault="008A4119" w:rsidP="00876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0,265</w:t>
            </w:r>
          </w:p>
        </w:tc>
        <w:tc>
          <w:tcPr>
            <w:tcW w:w="1674" w:type="dxa"/>
            <w:vAlign w:val="center"/>
          </w:tcPr>
          <w:p w14:paraId="3C3258A0" w14:textId="77777777" w:rsidR="008A4119" w:rsidRDefault="008A4119" w:rsidP="00876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дротяники</w:t>
            </w:r>
          </w:p>
        </w:tc>
        <w:tc>
          <w:tcPr>
            <w:tcW w:w="877" w:type="dxa"/>
            <w:vAlign w:val="center"/>
          </w:tcPr>
          <w:p w14:paraId="727ECEA9" w14:textId="77777777" w:rsidR="008A4119" w:rsidRDefault="008A4119" w:rsidP="00876C7D">
            <w:pPr>
              <w:jc w:val="center"/>
            </w:pPr>
            <w:r>
              <w:t>80</w:t>
            </w:r>
          </w:p>
        </w:tc>
        <w:tc>
          <w:tcPr>
            <w:tcW w:w="908" w:type="dxa"/>
            <w:vAlign w:val="center"/>
          </w:tcPr>
          <w:p w14:paraId="05CB0FC0" w14:textId="77777777" w:rsidR="008A4119" w:rsidRDefault="008A4119" w:rsidP="00876C7D">
            <w:pPr>
              <w:jc w:val="center"/>
            </w:pPr>
            <w:r>
              <w:t>1/7</w:t>
            </w:r>
          </w:p>
        </w:tc>
        <w:tc>
          <w:tcPr>
            <w:tcW w:w="1359" w:type="dxa"/>
            <w:vAlign w:val="center"/>
          </w:tcPr>
          <w:p w14:paraId="5A27F105" w14:textId="77777777" w:rsidR="008A4119" w:rsidRDefault="008A4119" w:rsidP="00876C7D">
            <w:pPr>
              <w:jc w:val="center"/>
            </w:pPr>
            <w:proofErr w:type="spellStart"/>
            <w:r>
              <w:t>Екз</w:t>
            </w:r>
            <w:proofErr w:type="spellEnd"/>
            <w:r>
              <w:t>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49563677" w14:textId="77777777" w:rsidR="008A4119" w:rsidRDefault="008A4119" w:rsidP="00876C7D"/>
        </w:tc>
        <w:tc>
          <w:tcPr>
            <w:tcW w:w="658" w:type="dxa"/>
            <w:vAlign w:val="center"/>
          </w:tcPr>
          <w:p w14:paraId="0B74516B" w14:textId="77777777" w:rsidR="008A4119" w:rsidRPr="004A0F2D" w:rsidRDefault="008A4119" w:rsidP="00876C7D">
            <w:pPr>
              <w:jc w:val="center"/>
            </w:pPr>
          </w:p>
        </w:tc>
        <w:tc>
          <w:tcPr>
            <w:tcW w:w="851" w:type="dxa"/>
            <w:vAlign w:val="center"/>
          </w:tcPr>
          <w:p w14:paraId="086435B7" w14:textId="77777777" w:rsidR="008A4119" w:rsidRDefault="008A4119" w:rsidP="00876C7D">
            <w:pPr>
              <w:jc w:val="center"/>
            </w:pPr>
            <w:r>
              <w:t>0,5/1</w:t>
            </w:r>
          </w:p>
        </w:tc>
        <w:tc>
          <w:tcPr>
            <w:tcW w:w="567" w:type="dxa"/>
            <w:vAlign w:val="center"/>
          </w:tcPr>
          <w:p w14:paraId="076D57AB" w14:textId="77777777" w:rsidR="008A4119" w:rsidRDefault="008A4119" w:rsidP="00876C7D">
            <w:pPr>
              <w:jc w:val="center"/>
            </w:pPr>
          </w:p>
        </w:tc>
        <w:tc>
          <w:tcPr>
            <w:tcW w:w="567" w:type="dxa"/>
            <w:vAlign w:val="center"/>
          </w:tcPr>
          <w:p w14:paraId="08C8F8B7" w14:textId="77777777" w:rsidR="008A4119" w:rsidRPr="004A0F2D" w:rsidRDefault="008A4119" w:rsidP="00876C7D">
            <w:pPr>
              <w:jc w:val="center"/>
            </w:pPr>
          </w:p>
        </w:tc>
        <w:tc>
          <w:tcPr>
            <w:tcW w:w="746" w:type="dxa"/>
            <w:vAlign w:val="center"/>
          </w:tcPr>
          <w:p w14:paraId="20FA43CC" w14:textId="77777777" w:rsidR="008A4119" w:rsidRDefault="008A4119" w:rsidP="00876C7D">
            <w:pPr>
              <w:jc w:val="center"/>
            </w:pPr>
            <w:r>
              <w:t>2</w:t>
            </w:r>
          </w:p>
        </w:tc>
        <w:tc>
          <w:tcPr>
            <w:tcW w:w="908" w:type="dxa"/>
            <w:vAlign w:val="center"/>
          </w:tcPr>
          <w:p w14:paraId="3C07AF3E" w14:textId="77777777" w:rsidR="008A4119" w:rsidRDefault="008A4119" w:rsidP="00876C7D">
            <w:pPr>
              <w:jc w:val="center"/>
            </w:pPr>
            <w:r>
              <w:t>7</w:t>
            </w:r>
          </w:p>
        </w:tc>
        <w:tc>
          <w:tcPr>
            <w:tcW w:w="649" w:type="dxa"/>
            <w:vAlign w:val="center"/>
          </w:tcPr>
          <w:p w14:paraId="0DDAB7F7" w14:textId="77777777" w:rsidR="008A4119" w:rsidRDefault="008A4119" w:rsidP="00876C7D">
            <w:pPr>
              <w:jc w:val="center"/>
            </w:pPr>
            <w:r>
              <w:t>100</w:t>
            </w:r>
          </w:p>
        </w:tc>
        <w:tc>
          <w:tcPr>
            <w:tcW w:w="649" w:type="dxa"/>
            <w:vAlign w:val="center"/>
          </w:tcPr>
          <w:p w14:paraId="1AD03B6D" w14:textId="77777777" w:rsidR="008A4119" w:rsidRDefault="008A4119" w:rsidP="00876C7D">
            <w:pPr>
              <w:jc w:val="center"/>
            </w:pPr>
          </w:p>
        </w:tc>
        <w:tc>
          <w:tcPr>
            <w:tcW w:w="982" w:type="dxa"/>
          </w:tcPr>
          <w:p w14:paraId="41847D05" w14:textId="77777777" w:rsidR="008A4119" w:rsidRDefault="008A4119" w:rsidP="00876C7D">
            <w:pPr>
              <w:jc w:val="center"/>
            </w:pPr>
          </w:p>
        </w:tc>
      </w:tr>
      <w:tr w:rsidR="008A4119" w:rsidRPr="004A0F2D" w14:paraId="053C3339" w14:textId="77777777" w:rsidTr="00876C7D">
        <w:tc>
          <w:tcPr>
            <w:tcW w:w="568" w:type="dxa"/>
            <w:vAlign w:val="center"/>
          </w:tcPr>
          <w:p w14:paraId="76D12793" w14:textId="77777777" w:rsidR="008A4119" w:rsidRDefault="008A4119" w:rsidP="00876C7D">
            <w:pPr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14:paraId="50E8195A" w14:textId="77777777" w:rsidR="008A4119" w:rsidRPr="008A4119" w:rsidRDefault="008A4119" w:rsidP="00876C7D">
            <w:pPr>
              <w:jc w:val="center"/>
              <w:rPr>
                <w:sz w:val="24"/>
                <w:szCs w:val="24"/>
              </w:rPr>
            </w:pPr>
            <w:r w:rsidRPr="008A4119">
              <w:rPr>
                <w:sz w:val="24"/>
                <w:szCs w:val="24"/>
              </w:rPr>
              <w:t>Багаторічні трави</w:t>
            </w:r>
          </w:p>
        </w:tc>
        <w:tc>
          <w:tcPr>
            <w:tcW w:w="1418" w:type="dxa"/>
            <w:vAlign w:val="center"/>
          </w:tcPr>
          <w:p w14:paraId="732181B6" w14:textId="77777777" w:rsidR="008A4119" w:rsidRPr="007A27DA" w:rsidRDefault="008A4119" w:rsidP="00876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674" w:type="dxa"/>
            <w:vAlign w:val="center"/>
          </w:tcPr>
          <w:p w14:paraId="677A1229" w14:textId="77777777" w:rsidR="008A4119" w:rsidRPr="007A27DA" w:rsidRDefault="008A4119" w:rsidP="00876C7D">
            <w:pPr>
              <w:jc w:val="center"/>
              <w:rPr>
                <w:sz w:val="24"/>
                <w:szCs w:val="24"/>
              </w:rPr>
            </w:pPr>
            <w:r w:rsidRPr="007A27DA">
              <w:rPr>
                <w:sz w:val="24"/>
                <w:szCs w:val="24"/>
              </w:rPr>
              <w:t>Бобова попелиця</w:t>
            </w:r>
          </w:p>
        </w:tc>
        <w:tc>
          <w:tcPr>
            <w:tcW w:w="877" w:type="dxa"/>
            <w:vAlign w:val="center"/>
          </w:tcPr>
          <w:p w14:paraId="5117903A" w14:textId="77777777" w:rsidR="008A4119" w:rsidRPr="007A27DA" w:rsidRDefault="008A4119" w:rsidP="00876C7D">
            <w:pPr>
              <w:jc w:val="center"/>
              <w:rPr>
                <w:sz w:val="20"/>
                <w:szCs w:val="20"/>
              </w:rPr>
            </w:pPr>
            <w:r w:rsidRPr="007A27DA">
              <w:rPr>
                <w:sz w:val="20"/>
                <w:szCs w:val="20"/>
              </w:rPr>
              <w:t>100</w:t>
            </w:r>
          </w:p>
        </w:tc>
        <w:tc>
          <w:tcPr>
            <w:tcW w:w="908" w:type="dxa"/>
            <w:vAlign w:val="center"/>
          </w:tcPr>
          <w:p w14:paraId="1004D90A" w14:textId="77777777" w:rsidR="008A4119" w:rsidRPr="007A27DA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</w:t>
            </w:r>
          </w:p>
        </w:tc>
        <w:tc>
          <w:tcPr>
            <w:tcW w:w="1359" w:type="dxa"/>
            <w:vAlign w:val="center"/>
          </w:tcPr>
          <w:p w14:paraId="2507118D" w14:textId="77777777" w:rsidR="008A4119" w:rsidRDefault="008A4119" w:rsidP="00876C7D">
            <w:pPr>
              <w:jc w:val="center"/>
            </w:pPr>
            <w:proofErr w:type="spellStart"/>
            <w:r>
              <w:t>Екз</w:t>
            </w:r>
            <w:proofErr w:type="spellEnd"/>
            <w:r>
              <w:t xml:space="preserve">./100 </w:t>
            </w:r>
            <w:proofErr w:type="spellStart"/>
            <w: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1B391B8D" w14:textId="77777777" w:rsidR="008A4119" w:rsidRPr="007A27DA" w:rsidRDefault="008A4119" w:rsidP="00876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r w:rsidRPr="007A27DA">
              <w:rPr>
                <w:sz w:val="24"/>
                <w:szCs w:val="24"/>
              </w:rPr>
              <w:t>3</w:t>
            </w:r>
          </w:p>
        </w:tc>
        <w:tc>
          <w:tcPr>
            <w:tcW w:w="658" w:type="dxa"/>
            <w:vAlign w:val="center"/>
          </w:tcPr>
          <w:p w14:paraId="78E2B514" w14:textId="77777777" w:rsidR="008A4119" w:rsidRPr="004A0F2D" w:rsidRDefault="008A4119" w:rsidP="00876C7D">
            <w:pPr>
              <w:jc w:val="center"/>
            </w:pPr>
          </w:p>
        </w:tc>
        <w:tc>
          <w:tcPr>
            <w:tcW w:w="851" w:type="dxa"/>
            <w:vAlign w:val="center"/>
          </w:tcPr>
          <w:p w14:paraId="2C49BDB2" w14:textId="77777777" w:rsidR="008A4119" w:rsidRDefault="008A4119" w:rsidP="00876C7D">
            <w:pPr>
              <w:jc w:val="center"/>
            </w:pPr>
          </w:p>
        </w:tc>
        <w:tc>
          <w:tcPr>
            <w:tcW w:w="567" w:type="dxa"/>
            <w:vAlign w:val="center"/>
          </w:tcPr>
          <w:p w14:paraId="23FF3234" w14:textId="77777777" w:rsidR="008A4119" w:rsidRPr="008A4119" w:rsidRDefault="008A4119" w:rsidP="00876C7D">
            <w:pPr>
              <w:jc w:val="center"/>
              <w:rPr>
                <w:sz w:val="24"/>
                <w:szCs w:val="24"/>
              </w:rPr>
            </w:pPr>
            <w:r w:rsidRPr="008A4119">
              <w:rPr>
                <w:sz w:val="24"/>
                <w:szCs w:val="24"/>
              </w:rPr>
              <w:t>12/20</w:t>
            </w:r>
          </w:p>
        </w:tc>
        <w:tc>
          <w:tcPr>
            <w:tcW w:w="567" w:type="dxa"/>
            <w:vAlign w:val="center"/>
          </w:tcPr>
          <w:p w14:paraId="1035B4E2" w14:textId="77777777" w:rsidR="008A4119" w:rsidRPr="004A0F2D" w:rsidRDefault="008A4119" w:rsidP="00876C7D">
            <w:pPr>
              <w:jc w:val="center"/>
            </w:pPr>
          </w:p>
        </w:tc>
        <w:tc>
          <w:tcPr>
            <w:tcW w:w="746" w:type="dxa"/>
            <w:vAlign w:val="center"/>
          </w:tcPr>
          <w:p w14:paraId="7768FA38" w14:textId="77777777" w:rsidR="008A4119" w:rsidRDefault="008A4119" w:rsidP="00876C7D">
            <w:pPr>
              <w:jc w:val="center"/>
            </w:pPr>
            <w:r>
              <w:t>5</w:t>
            </w:r>
          </w:p>
        </w:tc>
        <w:tc>
          <w:tcPr>
            <w:tcW w:w="908" w:type="dxa"/>
            <w:vAlign w:val="center"/>
          </w:tcPr>
          <w:p w14:paraId="1154386C" w14:textId="77777777" w:rsidR="008A4119" w:rsidRDefault="008A4119" w:rsidP="00876C7D">
            <w:pPr>
              <w:jc w:val="center"/>
            </w:pPr>
            <w:r>
              <w:t>8</w:t>
            </w:r>
          </w:p>
        </w:tc>
        <w:tc>
          <w:tcPr>
            <w:tcW w:w="649" w:type="dxa"/>
            <w:vAlign w:val="center"/>
          </w:tcPr>
          <w:p w14:paraId="6705474C" w14:textId="77777777" w:rsidR="008A4119" w:rsidRDefault="008A4119" w:rsidP="00876C7D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508D1410" w14:textId="77777777" w:rsidR="008A4119" w:rsidRDefault="008A4119" w:rsidP="00876C7D">
            <w:pPr>
              <w:jc w:val="center"/>
            </w:pPr>
          </w:p>
        </w:tc>
        <w:tc>
          <w:tcPr>
            <w:tcW w:w="982" w:type="dxa"/>
          </w:tcPr>
          <w:p w14:paraId="4F478167" w14:textId="77777777" w:rsidR="008A4119" w:rsidRDefault="008A4119" w:rsidP="00876C7D">
            <w:pPr>
              <w:jc w:val="center"/>
            </w:pPr>
          </w:p>
        </w:tc>
      </w:tr>
      <w:tr w:rsidR="008A4119" w:rsidRPr="004A0F2D" w14:paraId="43045A19" w14:textId="77777777" w:rsidTr="00876C7D">
        <w:tc>
          <w:tcPr>
            <w:tcW w:w="568" w:type="dxa"/>
            <w:vAlign w:val="center"/>
          </w:tcPr>
          <w:p w14:paraId="7185CD46" w14:textId="77777777" w:rsidR="008A4119" w:rsidRDefault="008A4119" w:rsidP="00876C7D">
            <w:pPr>
              <w:jc w:val="center"/>
            </w:pPr>
          </w:p>
        </w:tc>
        <w:tc>
          <w:tcPr>
            <w:tcW w:w="992" w:type="dxa"/>
            <w:vAlign w:val="center"/>
          </w:tcPr>
          <w:p w14:paraId="3520DFC8" w14:textId="77777777" w:rsidR="008A4119" w:rsidRPr="008A4119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935BE1E" w14:textId="77777777" w:rsidR="008A4119" w:rsidRPr="007A27DA" w:rsidRDefault="008A4119" w:rsidP="00876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674" w:type="dxa"/>
            <w:vAlign w:val="center"/>
          </w:tcPr>
          <w:p w14:paraId="2DCB6329" w14:textId="77777777" w:rsidR="008A4119" w:rsidRPr="007A27DA" w:rsidRDefault="008A4119" w:rsidP="00876C7D">
            <w:pPr>
              <w:jc w:val="center"/>
              <w:rPr>
                <w:sz w:val="24"/>
                <w:szCs w:val="24"/>
              </w:rPr>
            </w:pPr>
            <w:r w:rsidRPr="007A27DA">
              <w:rPr>
                <w:sz w:val="24"/>
                <w:szCs w:val="24"/>
              </w:rPr>
              <w:t>фітономус</w:t>
            </w:r>
          </w:p>
        </w:tc>
        <w:tc>
          <w:tcPr>
            <w:tcW w:w="877" w:type="dxa"/>
            <w:vAlign w:val="center"/>
          </w:tcPr>
          <w:p w14:paraId="6EA7E2B3" w14:textId="77777777" w:rsidR="008A4119" w:rsidRPr="007A27DA" w:rsidRDefault="008A4119" w:rsidP="00876C7D">
            <w:pPr>
              <w:jc w:val="center"/>
              <w:rPr>
                <w:sz w:val="20"/>
                <w:szCs w:val="20"/>
              </w:rPr>
            </w:pPr>
            <w:r w:rsidRPr="007A27DA">
              <w:rPr>
                <w:sz w:val="20"/>
                <w:szCs w:val="20"/>
              </w:rPr>
              <w:t>100</w:t>
            </w:r>
          </w:p>
        </w:tc>
        <w:tc>
          <w:tcPr>
            <w:tcW w:w="908" w:type="dxa"/>
            <w:vAlign w:val="center"/>
          </w:tcPr>
          <w:p w14:paraId="39B0DFD1" w14:textId="77777777" w:rsidR="008A4119" w:rsidRPr="007A27DA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359" w:type="dxa"/>
            <w:vAlign w:val="center"/>
          </w:tcPr>
          <w:p w14:paraId="51873941" w14:textId="77777777" w:rsidR="008A4119" w:rsidRDefault="008A4119" w:rsidP="00876C7D">
            <w:pPr>
              <w:jc w:val="center"/>
              <w:rPr>
                <w:sz w:val="20"/>
              </w:rPr>
            </w:pPr>
            <w:proofErr w:type="spellStart"/>
            <w:r>
              <w:t>Екз</w:t>
            </w:r>
            <w:proofErr w:type="spellEnd"/>
            <w:r>
              <w:t xml:space="preserve">./100 </w:t>
            </w:r>
            <w:proofErr w:type="spellStart"/>
            <w: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4BAC54C5" w14:textId="77777777" w:rsidR="008A4119" w:rsidRPr="007A27DA" w:rsidRDefault="008A4119" w:rsidP="00876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8" w:type="dxa"/>
            <w:vAlign w:val="center"/>
          </w:tcPr>
          <w:p w14:paraId="2D3CE175" w14:textId="77777777" w:rsidR="008A4119" w:rsidRPr="004A0F2D" w:rsidRDefault="008A4119" w:rsidP="00876C7D">
            <w:pPr>
              <w:jc w:val="center"/>
            </w:pPr>
          </w:p>
        </w:tc>
        <w:tc>
          <w:tcPr>
            <w:tcW w:w="851" w:type="dxa"/>
            <w:vAlign w:val="center"/>
          </w:tcPr>
          <w:p w14:paraId="13A221D2" w14:textId="77777777" w:rsidR="008A4119" w:rsidRDefault="008A4119" w:rsidP="00876C7D">
            <w:pPr>
              <w:jc w:val="center"/>
            </w:pPr>
          </w:p>
        </w:tc>
        <w:tc>
          <w:tcPr>
            <w:tcW w:w="567" w:type="dxa"/>
            <w:vAlign w:val="center"/>
          </w:tcPr>
          <w:p w14:paraId="4DF8205F" w14:textId="77777777" w:rsidR="008A4119" w:rsidRDefault="008A4119" w:rsidP="00876C7D">
            <w:pPr>
              <w:jc w:val="center"/>
            </w:pPr>
          </w:p>
        </w:tc>
        <w:tc>
          <w:tcPr>
            <w:tcW w:w="567" w:type="dxa"/>
            <w:vAlign w:val="center"/>
          </w:tcPr>
          <w:p w14:paraId="42FEC75C" w14:textId="77777777" w:rsidR="008A4119" w:rsidRPr="004A0F2D" w:rsidRDefault="008A4119" w:rsidP="00876C7D">
            <w:pPr>
              <w:jc w:val="center"/>
            </w:pPr>
          </w:p>
        </w:tc>
        <w:tc>
          <w:tcPr>
            <w:tcW w:w="746" w:type="dxa"/>
            <w:vAlign w:val="center"/>
          </w:tcPr>
          <w:p w14:paraId="4332EF03" w14:textId="77777777" w:rsidR="008A4119" w:rsidRDefault="008A4119" w:rsidP="00876C7D">
            <w:pPr>
              <w:jc w:val="center"/>
            </w:pPr>
            <w:r>
              <w:t>1</w:t>
            </w:r>
          </w:p>
        </w:tc>
        <w:tc>
          <w:tcPr>
            <w:tcW w:w="908" w:type="dxa"/>
            <w:vAlign w:val="center"/>
          </w:tcPr>
          <w:p w14:paraId="140810B9" w14:textId="77777777" w:rsidR="008A4119" w:rsidRDefault="008A4119" w:rsidP="00876C7D">
            <w:pPr>
              <w:jc w:val="center"/>
            </w:pPr>
            <w:r>
              <w:t>2</w:t>
            </w:r>
          </w:p>
        </w:tc>
        <w:tc>
          <w:tcPr>
            <w:tcW w:w="649" w:type="dxa"/>
            <w:vAlign w:val="center"/>
          </w:tcPr>
          <w:p w14:paraId="14763964" w14:textId="77777777" w:rsidR="008A4119" w:rsidRDefault="008A4119" w:rsidP="00876C7D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16845CF0" w14:textId="77777777" w:rsidR="008A4119" w:rsidRDefault="008A4119" w:rsidP="00876C7D">
            <w:pPr>
              <w:jc w:val="center"/>
            </w:pPr>
          </w:p>
        </w:tc>
        <w:tc>
          <w:tcPr>
            <w:tcW w:w="982" w:type="dxa"/>
          </w:tcPr>
          <w:p w14:paraId="6EEE3216" w14:textId="77777777" w:rsidR="008A4119" w:rsidRDefault="008A4119" w:rsidP="00876C7D">
            <w:pPr>
              <w:jc w:val="center"/>
            </w:pPr>
          </w:p>
        </w:tc>
      </w:tr>
      <w:tr w:rsidR="008A4119" w:rsidRPr="004A0F2D" w14:paraId="10C84A8B" w14:textId="77777777" w:rsidTr="00876C7D">
        <w:tc>
          <w:tcPr>
            <w:tcW w:w="568" w:type="dxa"/>
            <w:vAlign w:val="center"/>
          </w:tcPr>
          <w:p w14:paraId="19013E56" w14:textId="77777777" w:rsidR="008A4119" w:rsidRDefault="008A4119" w:rsidP="00876C7D">
            <w:pPr>
              <w:jc w:val="center"/>
            </w:pPr>
          </w:p>
        </w:tc>
        <w:tc>
          <w:tcPr>
            <w:tcW w:w="992" w:type="dxa"/>
            <w:vAlign w:val="center"/>
          </w:tcPr>
          <w:p w14:paraId="5FC12722" w14:textId="77777777" w:rsidR="008A4119" w:rsidRPr="008A4119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071E8B" w14:textId="77777777" w:rsidR="008A4119" w:rsidRPr="007A27DA" w:rsidRDefault="008A4119" w:rsidP="00876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674" w:type="dxa"/>
            <w:vAlign w:val="center"/>
          </w:tcPr>
          <w:p w14:paraId="7C2B7024" w14:textId="77777777" w:rsidR="008A4119" w:rsidRPr="007A27DA" w:rsidRDefault="008A4119" w:rsidP="00876C7D">
            <w:pPr>
              <w:jc w:val="center"/>
              <w:rPr>
                <w:sz w:val="24"/>
                <w:szCs w:val="24"/>
              </w:rPr>
            </w:pPr>
            <w:r w:rsidRPr="007A27DA">
              <w:rPr>
                <w:sz w:val="24"/>
                <w:szCs w:val="24"/>
              </w:rPr>
              <w:t>Совка-гамма</w:t>
            </w:r>
          </w:p>
        </w:tc>
        <w:tc>
          <w:tcPr>
            <w:tcW w:w="877" w:type="dxa"/>
            <w:vAlign w:val="center"/>
          </w:tcPr>
          <w:p w14:paraId="297A1761" w14:textId="77777777" w:rsidR="008A4119" w:rsidRPr="007A27DA" w:rsidRDefault="008A4119" w:rsidP="00876C7D">
            <w:pPr>
              <w:jc w:val="center"/>
              <w:rPr>
                <w:sz w:val="20"/>
                <w:szCs w:val="20"/>
              </w:rPr>
            </w:pPr>
            <w:r w:rsidRPr="007A27DA">
              <w:rPr>
                <w:sz w:val="20"/>
                <w:szCs w:val="20"/>
              </w:rPr>
              <w:t>100</w:t>
            </w:r>
          </w:p>
        </w:tc>
        <w:tc>
          <w:tcPr>
            <w:tcW w:w="908" w:type="dxa"/>
            <w:vAlign w:val="center"/>
          </w:tcPr>
          <w:p w14:paraId="4BDFB948" w14:textId="77777777" w:rsidR="008A4119" w:rsidRPr="007A27DA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359" w:type="dxa"/>
            <w:vAlign w:val="center"/>
          </w:tcPr>
          <w:p w14:paraId="60D3DF36" w14:textId="77777777" w:rsidR="008A4119" w:rsidRDefault="008A4119" w:rsidP="00876C7D">
            <w:pPr>
              <w:jc w:val="center"/>
              <w:rPr>
                <w:sz w:val="20"/>
              </w:rPr>
            </w:pPr>
            <w:proofErr w:type="spellStart"/>
            <w:r>
              <w:t>Екз</w:t>
            </w:r>
            <w:proofErr w:type="spellEnd"/>
            <w:r>
              <w:t xml:space="preserve">./100 </w:t>
            </w:r>
            <w:proofErr w:type="spellStart"/>
            <w: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3B271593" w14:textId="77777777" w:rsidR="008A4119" w:rsidRPr="007A27DA" w:rsidRDefault="008A4119" w:rsidP="00876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8" w:type="dxa"/>
            <w:vAlign w:val="center"/>
          </w:tcPr>
          <w:p w14:paraId="65738503" w14:textId="77777777" w:rsidR="008A4119" w:rsidRPr="004A0F2D" w:rsidRDefault="008A4119" w:rsidP="00876C7D">
            <w:pPr>
              <w:jc w:val="center"/>
            </w:pPr>
          </w:p>
        </w:tc>
        <w:tc>
          <w:tcPr>
            <w:tcW w:w="851" w:type="dxa"/>
            <w:vAlign w:val="center"/>
          </w:tcPr>
          <w:p w14:paraId="1BC2B16A" w14:textId="77777777" w:rsidR="008A4119" w:rsidRDefault="008A4119" w:rsidP="00876C7D">
            <w:pPr>
              <w:jc w:val="center"/>
            </w:pPr>
          </w:p>
        </w:tc>
        <w:tc>
          <w:tcPr>
            <w:tcW w:w="567" w:type="dxa"/>
            <w:vAlign w:val="center"/>
          </w:tcPr>
          <w:p w14:paraId="171CE383" w14:textId="77777777" w:rsidR="008A4119" w:rsidRDefault="008A4119" w:rsidP="00876C7D">
            <w:pPr>
              <w:jc w:val="center"/>
            </w:pPr>
          </w:p>
        </w:tc>
        <w:tc>
          <w:tcPr>
            <w:tcW w:w="567" w:type="dxa"/>
            <w:vAlign w:val="center"/>
          </w:tcPr>
          <w:p w14:paraId="4A50CE50" w14:textId="77777777" w:rsidR="008A4119" w:rsidRPr="004A0F2D" w:rsidRDefault="008A4119" w:rsidP="00876C7D">
            <w:pPr>
              <w:jc w:val="center"/>
            </w:pPr>
          </w:p>
        </w:tc>
        <w:tc>
          <w:tcPr>
            <w:tcW w:w="746" w:type="dxa"/>
            <w:vAlign w:val="center"/>
          </w:tcPr>
          <w:p w14:paraId="1907B5F8" w14:textId="77777777" w:rsidR="008A4119" w:rsidRDefault="008A4119" w:rsidP="00876C7D">
            <w:pPr>
              <w:jc w:val="center"/>
            </w:pPr>
            <w:r>
              <w:t>1</w:t>
            </w:r>
          </w:p>
        </w:tc>
        <w:tc>
          <w:tcPr>
            <w:tcW w:w="908" w:type="dxa"/>
            <w:vAlign w:val="center"/>
          </w:tcPr>
          <w:p w14:paraId="57DCBBF1" w14:textId="77777777" w:rsidR="008A4119" w:rsidRDefault="008A4119" w:rsidP="00876C7D">
            <w:pPr>
              <w:jc w:val="center"/>
            </w:pPr>
            <w:r>
              <w:t>3</w:t>
            </w:r>
          </w:p>
        </w:tc>
        <w:tc>
          <w:tcPr>
            <w:tcW w:w="649" w:type="dxa"/>
            <w:vAlign w:val="center"/>
          </w:tcPr>
          <w:p w14:paraId="4A22E604" w14:textId="77777777" w:rsidR="008A4119" w:rsidRDefault="008A4119" w:rsidP="00876C7D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37DEFCA6" w14:textId="77777777" w:rsidR="008A4119" w:rsidRDefault="008A4119" w:rsidP="00876C7D">
            <w:pPr>
              <w:jc w:val="center"/>
            </w:pPr>
          </w:p>
        </w:tc>
        <w:tc>
          <w:tcPr>
            <w:tcW w:w="982" w:type="dxa"/>
          </w:tcPr>
          <w:p w14:paraId="008F33F1" w14:textId="77777777" w:rsidR="008A4119" w:rsidRDefault="008A4119" w:rsidP="00876C7D">
            <w:pPr>
              <w:jc w:val="center"/>
            </w:pPr>
          </w:p>
        </w:tc>
      </w:tr>
      <w:tr w:rsidR="008A4119" w:rsidRPr="004A0F2D" w14:paraId="3A4B5D2A" w14:textId="77777777" w:rsidTr="00876C7D">
        <w:tc>
          <w:tcPr>
            <w:tcW w:w="568" w:type="dxa"/>
            <w:vAlign w:val="center"/>
          </w:tcPr>
          <w:p w14:paraId="6EE06D7E" w14:textId="77777777" w:rsidR="008A4119" w:rsidRDefault="008A4119" w:rsidP="00876C7D">
            <w:pPr>
              <w:jc w:val="center"/>
            </w:pPr>
            <w:r>
              <w:lastRenderedPageBreak/>
              <w:t>7</w:t>
            </w:r>
          </w:p>
        </w:tc>
        <w:tc>
          <w:tcPr>
            <w:tcW w:w="992" w:type="dxa"/>
            <w:vAlign w:val="center"/>
          </w:tcPr>
          <w:p w14:paraId="32D56C8E" w14:textId="77777777" w:rsidR="008A4119" w:rsidRPr="008A4119" w:rsidRDefault="008A4119" w:rsidP="00876C7D">
            <w:pPr>
              <w:jc w:val="center"/>
              <w:rPr>
                <w:sz w:val="24"/>
                <w:szCs w:val="24"/>
              </w:rPr>
            </w:pPr>
            <w:r w:rsidRPr="008A4119">
              <w:rPr>
                <w:sz w:val="24"/>
                <w:szCs w:val="24"/>
              </w:rPr>
              <w:t>сад</w:t>
            </w:r>
          </w:p>
        </w:tc>
        <w:tc>
          <w:tcPr>
            <w:tcW w:w="1418" w:type="dxa"/>
            <w:vAlign w:val="center"/>
          </w:tcPr>
          <w:p w14:paraId="40B24380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0,007</w:t>
            </w:r>
          </w:p>
        </w:tc>
        <w:tc>
          <w:tcPr>
            <w:tcW w:w="1674" w:type="dxa"/>
            <w:vAlign w:val="center"/>
          </w:tcPr>
          <w:p w14:paraId="11D45D05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плодожерка</w:t>
            </w:r>
          </w:p>
        </w:tc>
        <w:tc>
          <w:tcPr>
            <w:tcW w:w="877" w:type="dxa"/>
            <w:vAlign w:val="center"/>
          </w:tcPr>
          <w:p w14:paraId="1B01424A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14:paraId="1A58D093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3/4</w:t>
            </w:r>
          </w:p>
        </w:tc>
        <w:tc>
          <w:tcPr>
            <w:tcW w:w="1359" w:type="dxa"/>
            <w:vAlign w:val="center"/>
          </w:tcPr>
          <w:p w14:paraId="5C465A03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proofErr w:type="spellStart"/>
            <w:r w:rsidRPr="00D330AE">
              <w:rPr>
                <w:sz w:val="24"/>
                <w:szCs w:val="24"/>
              </w:rPr>
              <w:t>Екз</w:t>
            </w:r>
            <w:proofErr w:type="spellEnd"/>
            <w:r w:rsidRPr="00D330AE">
              <w:rPr>
                <w:sz w:val="24"/>
                <w:szCs w:val="24"/>
              </w:rPr>
              <w:t>./дерево</w:t>
            </w:r>
          </w:p>
        </w:tc>
        <w:tc>
          <w:tcPr>
            <w:tcW w:w="1044" w:type="dxa"/>
            <w:vAlign w:val="center"/>
          </w:tcPr>
          <w:p w14:paraId="11F8114A" w14:textId="77777777" w:rsidR="008A4119" w:rsidRPr="00D330AE" w:rsidRDefault="008A4119" w:rsidP="00876C7D">
            <w:pPr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74BC0272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BB6C2F3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2/3</w:t>
            </w:r>
          </w:p>
        </w:tc>
        <w:tc>
          <w:tcPr>
            <w:tcW w:w="567" w:type="dxa"/>
            <w:vAlign w:val="center"/>
          </w:tcPr>
          <w:p w14:paraId="5D61E813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0110E3A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795B7B11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3</w:t>
            </w:r>
          </w:p>
        </w:tc>
        <w:tc>
          <w:tcPr>
            <w:tcW w:w="908" w:type="dxa"/>
            <w:vAlign w:val="center"/>
          </w:tcPr>
          <w:p w14:paraId="458D3DA0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4</w:t>
            </w:r>
          </w:p>
        </w:tc>
        <w:tc>
          <w:tcPr>
            <w:tcW w:w="649" w:type="dxa"/>
            <w:vAlign w:val="center"/>
          </w:tcPr>
          <w:p w14:paraId="5682061B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vAlign w:val="center"/>
          </w:tcPr>
          <w:p w14:paraId="553111A0" w14:textId="77777777" w:rsidR="008A4119" w:rsidRDefault="008A4119" w:rsidP="00876C7D">
            <w:pPr>
              <w:jc w:val="center"/>
            </w:pPr>
          </w:p>
        </w:tc>
        <w:tc>
          <w:tcPr>
            <w:tcW w:w="982" w:type="dxa"/>
          </w:tcPr>
          <w:p w14:paraId="567DFC78" w14:textId="77777777" w:rsidR="008A4119" w:rsidRDefault="008A4119" w:rsidP="00876C7D">
            <w:pPr>
              <w:jc w:val="center"/>
            </w:pPr>
          </w:p>
        </w:tc>
      </w:tr>
      <w:tr w:rsidR="008A4119" w:rsidRPr="004A0F2D" w14:paraId="00E96E63" w14:textId="77777777" w:rsidTr="00876C7D">
        <w:tc>
          <w:tcPr>
            <w:tcW w:w="568" w:type="dxa"/>
            <w:vAlign w:val="center"/>
          </w:tcPr>
          <w:p w14:paraId="7841D85D" w14:textId="77777777" w:rsidR="008A4119" w:rsidRDefault="008A4119" w:rsidP="00876C7D">
            <w:pPr>
              <w:jc w:val="center"/>
            </w:pPr>
          </w:p>
        </w:tc>
        <w:tc>
          <w:tcPr>
            <w:tcW w:w="992" w:type="dxa"/>
            <w:vAlign w:val="center"/>
          </w:tcPr>
          <w:p w14:paraId="11166C43" w14:textId="77777777" w:rsidR="008A4119" w:rsidRPr="008A4119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43FF36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0,007</w:t>
            </w:r>
          </w:p>
        </w:tc>
        <w:tc>
          <w:tcPr>
            <w:tcW w:w="1674" w:type="dxa"/>
            <w:vAlign w:val="center"/>
          </w:tcPr>
          <w:p w14:paraId="5FA28F49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попелиця</w:t>
            </w:r>
          </w:p>
        </w:tc>
        <w:tc>
          <w:tcPr>
            <w:tcW w:w="877" w:type="dxa"/>
            <w:vAlign w:val="center"/>
          </w:tcPr>
          <w:p w14:paraId="7A5FC719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14:paraId="4765F348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90</w:t>
            </w:r>
          </w:p>
        </w:tc>
        <w:tc>
          <w:tcPr>
            <w:tcW w:w="1359" w:type="dxa"/>
            <w:vAlign w:val="center"/>
          </w:tcPr>
          <w:p w14:paraId="2D32EBE5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proofErr w:type="spellStart"/>
            <w:r w:rsidRPr="00D330AE">
              <w:rPr>
                <w:sz w:val="24"/>
                <w:szCs w:val="24"/>
              </w:rPr>
              <w:t>Екз</w:t>
            </w:r>
            <w:proofErr w:type="spellEnd"/>
            <w:r w:rsidRPr="00D330AE">
              <w:rPr>
                <w:sz w:val="24"/>
                <w:szCs w:val="24"/>
              </w:rPr>
              <w:t>./дерев.</w:t>
            </w:r>
          </w:p>
        </w:tc>
        <w:tc>
          <w:tcPr>
            <w:tcW w:w="1044" w:type="dxa"/>
            <w:vAlign w:val="center"/>
          </w:tcPr>
          <w:p w14:paraId="159088C2" w14:textId="77777777" w:rsidR="008A4119" w:rsidRPr="00D330AE" w:rsidRDefault="008A4119" w:rsidP="00876C7D">
            <w:pPr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5/10</w:t>
            </w:r>
          </w:p>
        </w:tc>
        <w:tc>
          <w:tcPr>
            <w:tcW w:w="658" w:type="dxa"/>
            <w:vAlign w:val="center"/>
          </w:tcPr>
          <w:p w14:paraId="64DB48C6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B83CD03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A5CDA50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2FE9F4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042F2D01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20DE407A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095C5C3E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  <w:vAlign w:val="center"/>
          </w:tcPr>
          <w:p w14:paraId="374B7AC9" w14:textId="77777777" w:rsidR="008A4119" w:rsidRDefault="008A4119" w:rsidP="00876C7D">
            <w:pPr>
              <w:jc w:val="center"/>
            </w:pPr>
          </w:p>
        </w:tc>
        <w:tc>
          <w:tcPr>
            <w:tcW w:w="982" w:type="dxa"/>
          </w:tcPr>
          <w:p w14:paraId="65B236B3" w14:textId="77777777" w:rsidR="008A4119" w:rsidRDefault="008A4119" w:rsidP="00876C7D">
            <w:pPr>
              <w:jc w:val="center"/>
            </w:pPr>
          </w:p>
        </w:tc>
      </w:tr>
    </w:tbl>
    <w:p w14:paraId="163C7B06" w14:textId="77777777" w:rsidR="008A4119" w:rsidRDefault="008A4119" w:rsidP="008A4119">
      <w:pPr>
        <w:contextualSpacing/>
        <w:jc w:val="right"/>
        <w:rPr>
          <w:rStyle w:val="FontStyle70"/>
          <w:lang w:eastAsia="uk-UA"/>
        </w:rPr>
      </w:pPr>
    </w:p>
    <w:p w14:paraId="29484B5B" w14:textId="77777777" w:rsidR="008A4119" w:rsidRDefault="008A4119" w:rsidP="008A4119">
      <w:pPr>
        <w:contextualSpacing/>
        <w:jc w:val="right"/>
        <w:rPr>
          <w:rStyle w:val="FontStyle70"/>
          <w:lang w:eastAsia="uk-UA"/>
        </w:rPr>
      </w:pPr>
    </w:p>
    <w:p w14:paraId="557FAD8C" w14:textId="77777777" w:rsidR="008A4119" w:rsidRPr="00A62479" w:rsidRDefault="008A4119" w:rsidP="008A4119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Додаток </w:t>
      </w:r>
      <w:r>
        <w:rPr>
          <w:rStyle w:val="FontStyle70"/>
          <w:lang w:eastAsia="uk-UA"/>
        </w:rPr>
        <w:t>5</w:t>
      </w:r>
      <w:r w:rsidRPr="00A62479">
        <w:rPr>
          <w:rStyle w:val="FontStyle70"/>
          <w:lang w:eastAsia="uk-UA"/>
        </w:rPr>
        <w:t xml:space="preserve"> </w:t>
      </w:r>
    </w:p>
    <w:p w14:paraId="1E31C0FF" w14:textId="77777777" w:rsidR="008A4119" w:rsidRDefault="008A4119" w:rsidP="008A4119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 наказу </w:t>
      </w:r>
      <w:proofErr w:type="spellStart"/>
      <w:r w:rsidRPr="00A62479">
        <w:rPr>
          <w:rStyle w:val="FontStyle70"/>
          <w:lang w:eastAsia="uk-UA"/>
        </w:rPr>
        <w:t>Держпродспоживслужби</w:t>
      </w:r>
      <w:proofErr w:type="spellEnd"/>
      <w:r w:rsidRPr="00A62479">
        <w:rPr>
          <w:rStyle w:val="FontStyle70"/>
          <w:lang w:eastAsia="uk-UA"/>
        </w:rPr>
        <w:t xml:space="preserve"> </w:t>
      </w:r>
    </w:p>
    <w:p w14:paraId="75C5AC6F" w14:textId="77777777" w:rsidR="008A4119" w:rsidRPr="00A62479" w:rsidRDefault="008A4119" w:rsidP="008A4119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3B750833" w14:textId="77777777" w:rsidR="008A4119" w:rsidRPr="00A62479" w:rsidRDefault="008A4119" w:rsidP="008A4119">
      <w:pPr>
        <w:jc w:val="center"/>
      </w:pPr>
      <w:r w:rsidRPr="00A62479">
        <w:t xml:space="preserve">Форма </w:t>
      </w:r>
      <w:r>
        <w:t>2</w:t>
      </w:r>
    </w:p>
    <w:p w14:paraId="13C85955" w14:textId="77777777" w:rsidR="008A4119" w:rsidRPr="000372E8" w:rsidRDefault="008A4119" w:rsidP="008A4119">
      <w:pPr>
        <w:jc w:val="center"/>
        <w:rPr>
          <w:b/>
          <w:bCs/>
          <w:i/>
          <w:iCs/>
        </w:rPr>
      </w:pPr>
      <w:r w:rsidRPr="000372E8">
        <w:rPr>
          <w:b/>
          <w:bCs/>
          <w:i/>
          <w:iCs/>
        </w:rPr>
        <w:t>ІНФОРМАЦІЯ</w:t>
      </w:r>
    </w:p>
    <w:p w14:paraId="0817CC54" w14:textId="77777777" w:rsidR="008A4119" w:rsidRPr="00A62479" w:rsidRDefault="008A4119" w:rsidP="008A4119">
      <w:pPr>
        <w:jc w:val="center"/>
        <w:rPr>
          <w:b/>
          <w:bCs/>
          <w:i/>
          <w:iCs/>
        </w:rPr>
      </w:pPr>
      <w:r w:rsidRPr="00A62479">
        <w:rPr>
          <w:b/>
          <w:bCs/>
          <w:i/>
          <w:iCs/>
        </w:rPr>
        <w:t xml:space="preserve">щодо </w:t>
      </w:r>
      <w:r>
        <w:rPr>
          <w:b/>
          <w:bCs/>
          <w:i/>
          <w:iCs/>
        </w:rPr>
        <w:t xml:space="preserve">ураження хворобами </w:t>
      </w:r>
      <w:r w:rsidRPr="00A62479">
        <w:rPr>
          <w:b/>
          <w:bCs/>
          <w:i/>
          <w:iCs/>
        </w:rPr>
        <w:t>сільськогосподарських рослин в  господарствах Київській  області</w:t>
      </w:r>
    </w:p>
    <w:p w14:paraId="140659B5" w14:textId="77777777" w:rsidR="008A4119" w:rsidRPr="000372E8" w:rsidRDefault="008A4119" w:rsidP="008A4119">
      <w:pPr>
        <w:jc w:val="center"/>
      </w:pPr>
      <w:r w:rsidRPr="00A62479">
        <w:rPr>
          <w:b/>
          <w:bCs/>
          <w:i/>
          <w:iCs/>
        </w:rPr>
        <w:t>станом на</w:t>
      </w:r>
      <w:r>
        <w:rPr>
          <w:b/>
          <w:bCs/>
          <w:i/>
          <w:iCs/>
        </w:rPr>
        <w:t xml:space="preserve">  24 вересня</w:t>
      </w:r>
      <w:r w:rsidRPr="00A62479">
        <w:rPr>
          <w:b/>
          <w:bCs/>
          <w:i/>
          <w:iCs/>
        </w:rPr>
        <w:t xml:space="preserve"> 2025року</w:t>
      </w:r>
    </w:p>
    <w:p w14:paraId="52AC2827" w14:textId="77777777" w:rsidR="008A4119" w:rsidRDefault="008A4119" w:rsidP="008A4119">
      <w:pPr>
        <w:rPr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5"/>
        <w:gridCol w:w="1882"/>
        <w:gridCol w:w="1266"/>
        <w:gridCol w:w="1616"/>
        <w:gridCol w:w="793"/>
        <w:gridCol w:w="998"/>
        <w:gridCol w:w="1452"/>
        <w:gridCol w:w="1589"/>
        <w:gridCol w:w="995"/>
        <w:gridCol w:w="1452"/>
        <w:gridCol w:w="1018"/>
        <w:gridCol w:w="1024"/>
      </w:tblGrid>
      <w:tr w:rsidR="008A4119" w:rsidRPr="00F24F4C" w14:paraId="3767F3BC" w14:textId="77777777" w:rsidTr="00876C7D">
        <w:tc>
          <w:tcPr>
            <w:tcW w:w="476" w:type="dxa"/>
            <w:vMerge w:val="restart"/>
          </w:tcPr>
          <w:p w14:paraId="318D513C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№ з/п</w:t>
            </w:r>
          </w:p>
        </w:tc>
        <w:tc>
          <w:tcPr>
            <w:tcW w:w="1955" w:type="dxa"/>
            <w:vMerge w:val="restart"/>
          </w:tcPr>
          <w:p w14:paraId="1572484F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Назва культури</w:t>
            </w:r>
          </w:p>
        </w:tc>
        <w:tc>
          <w:tcPr>
            <w:tcW w:w="1272" w:type="dxa"/>
            <w:vMerge w:val="restart"/>
          </w:tcPr>
          <w:p w14:paraId="5C4CCC8C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 xml:space="preserve">Обстежено, </w:t>
            </w:r>
            <w:proofErr w:type="spellStart"/>
            <w:r w:rsidRPr="00F24F4C">
              <w:rPr>
                <w:sz w:val="20"/>
                <w:szCs w:val="20"/>
              </w:rPr>
              <w:t>тис.га</w:t>
            </w:r>
            <w:proofErr w:type="spellEnd"/>
          </w:p>
        </w:tc>
        <w:tc>
          <w:tcPr>
            <w:tcW w:w="1630" w:type="dxa"/>
            <w:vMerge w:val="restart"/>
          </w:tcPr>
          <w:p w14:paraId="09500C80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Назва хвороби</w:t>
            </w:r>
          </w:p>
        </w:tc>
        <w:tc>
          <w:tcPr>
            <w:tcW w:w="7179" w:type="dxa"/>
            <w:gridSpan w:val="6"/>
          </w:tcPr>
          <w:p w14:paraId="5EFC44B8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УРАЖЕНО, %</w:t>
            </w:r>
          </w:p>
        </w:tc>
        <w:tc>
          <w:tcPr>
            <w:tcW w:w="1021" w:type="dxa"/>
            <w:vMerge w:val="restart"/>
          </w:tcPr>
          <w:p w14:paraId="0EE525DB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Розвиток хвороби, %</w:t>
            </w:r>
          </w:p>
        </w:tc>
        <w:tc>
          <w:tcPr>
            <w:tcW w:w="1027" w:type="dxa"/>
            <w:vMerge w:val="restart"/>
          </w:tcPr>
          <w:p w14:paraId="07EA0254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Загинуло рослин, %</w:t>
            </w:r>
          </w:p>
        </w:tc>
      </w:tr>
      <w:tr w:rsidR="008A4119" w:rsidRPr="00F24F4C" w14:paraId="7C5B3336" w14:textId="77777777" w:rsidTr="00876C7D">
        <w:tc>
          <w:tcPr>
            <w:tcW w:w="476" w:type="dxa"/>
            <w:vMerge/>
          </w:tcPr>
          <w:p w14:paraId="29FE3503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14:paraId="18447308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14:paraId="14FDC390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14:paraId="664433FE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vMerge w:val="restart"/>
          </w:tcPr>
          <w:p w14:paraId="618B7874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Площ</w:t>
            </w:r>
          </w:p>
        </w:tc>
        <w:tc>
          <w:tcPr>
            <w:tcW w:w="2449" w:type="dxa"/>
            <w:gridSpan w:val="2"/>
          </w:tcPr>
          <w:p w14:paraId="3E98EA89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Рослин</w:t>
            </w:r>
          </w:p>
        </w:tc>
        <w:tc>
          <w:tcPr>
            <w:tcW w:w="1482" w:type="dxa"/>
            <w:vMerge w:val="restart"/>
          </w:tcPr>
          <w:p w14:paraId="0B6A4EEF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Назва ураженого органу</w:t>
            </w:r>
          </w:p>
        </w:tc>
        <w:tc>
          <w:tcPr>
            <w:tcW w:w="2446" w:type="dxa"/>
            <w:gridSpan w:val="2"/>
          </w:tcPr>
          <w:p w14:paraId="0862CD0B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Органів рослин</w:t>
            </w:r>
          </w:p>
        </w:tc>
        <w:tc>
          <w:tcPr>
            <w:tcW w:w="1021" w:type="dxa"/>
            <w:vMerge/>
          </w:tcPr>
          <w:p w14:paraId="5160C489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14:paraId="086095B0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</w:tr>
      <w:tr w:rsidR="008A4119" w:rsidRPr="00F24F4C" w14:paraId="466779B3" w14:textId="77777777" w:rsidTr="00876C7D">
        <w:tc>
          <w:tcPr>
            <w:tcW w:w="476" w:type="dxa"/>
            <w:vMerge/>
          </w:tcPr>
          <w:p w14:paraId="51C89A40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14:paraId="17D25801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14:paraId="7B86CE2A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14:paraId="7DA01D1C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vMerge/>
          </w:tcPr>
          <w:p w14:paraId="0289C51E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14:paraId="7A5BD2CE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2FB330E9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максимальний</w:t>
            </w:r>
          </w:p>
        </w:tc>
        <w:tc>
          <w:tcPr>
            <w:tcW w:w="1482" w:type="dxa"/>
            <w:vMerge/>
          </w:tcPr>
          <w:p w14:paraId="08681FCF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1D98EE6A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0EFF246A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максимальний</w:t>
            </w:r>
          </w:p>
        </w:tc>
        <w:tc>
          <w:tcPr>
            <w:tcW w:w="1021" w:type="dxa"/>
            <w:vMerge/>
          </w:tcPr>
          <w:p w14:paraId="6D24AA0E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14:paraId="329CDA17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</w:tr>
      <w:tr w:rsidR="008A4119" w:rsidRPr="00F24F4C" w14:paraId="342998F4" w14:textId="77777777" w:rsidTr="00876C7D">
        <w:tc>
          <w:tcPr>
            <w:tcW w:w="476" w:type="dxa"/>
          </w:tcPr>
          <w:p w14:paraId="0AB49D99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1</w:t>
            </w:r>
          </w:p>
        </w:tc>
        <w:tc>
          <w:tcPr>
            <w:tcW w:w="1955" w:type="dxa"/>
          </w:tcPr>
          <w:p w14:paraId="4E0EBAB1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14:paraId="261CF66A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3</w:t>
            </w:r>
          </w:p>
        </w:tc>
        <w:tc>
          <w:tcPr>
            <w:tcW w:w="1630" w:type="dxa"/>
          </w:tcPr>
          <w:p w14:paraId="4025F961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4</w:t>
            </w:r>
          </w:p>
        </w:tc>
        <w:tc>
          <w:tcPr>
            <w:tcW w:w="802" w:type="dxa"/>
          </w:tcPr>
          <w:p w14:paraId="0BDCD2E9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3193F1DD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6</w:t>
            </w:r>
          </w:p>
        </w:tc>
        <w:tc>
          <w:tcPr>
            <w:tcW w:w="1446" w:type="dxa"/>
          </w:tcPr>
          <w:p w14:paraId="13B26E20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7</w:t>
            </w:r>
          </w:p>
        </w:tc>
        <w:tc>
          <w:tcPr>
            <w:tcW w:w="1482" w:type="dxa"/>
          </w:tcPr>
          <w:p w14:paraId="3F377600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8</w:t>
            </w:r>
          </w:p>
        </w:tc>
        <w:tc>
          <w:tcPr>
            <w:tcW w:w="1000" w:type="dxa"/>
          </w:tcPr>
          <w:p w14:paraId="4DB6B691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9</w:t>
            </w:r>
          </w:p>
        </w:tc>
        <w:tc>
          <w:tcPr>
            <w:tcW w:w="1446" w:type="dxa"/>
          </w:tcPr>
          <w:p w14:paraId="7586A6F9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10</w:t>
            </w:r>
          </w:p>
        </w:tc>
        <w:tc>
          <w:tcPr>
            <w:tcW w:w="1021" w:type="dxa"/>
          </w:tcPr>
          <w:p w14:paraId="49C0978A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11</w:t>
            </w:r>
          </w:p>
        </w:tc>
        <w:tc>
          <w:tcPr>
            <w:tcW w:w="1027" w:type="dxa"/>
          </w:tcPr>
          <w:p w14:paraId="7C827759" w14:textId="77777777" w:rsidR="008A4119" w:rsidRPr="00F24F4C" w:rsidRDefault="008A4119" w:rsidP="00876C7D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12</w:t>
            </w:r>
          </w:p>
        </w:tc>
      </w:tr>
      <w:tr w:rsidR="008A4119" w:rsidRPr="00F24F4C" w14:paraId="26A2ECF4" w14:textId="77777777" w:rsidTr="00876C7D">
        <w:tc>
          <w:tcPr>
            <w:tcW w:w="476" w:type="dxa"/>
            <w:vAlign w:val="center"/>
          </w:tcPr>
          <w:p w14:paraId="3ADD99CA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55" w:type="dxa"/>
            <w:vAlign w:val="center"/>
          </w:tcPr>
          <w:p w14:paraId="6261A95B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кукурудза</w:t>
            </w:r>
          </w:p>
        </w:tc>
        <w:tc>
          <w:tcPr>
            <w:tcW w:w="1272" w:type="dxa"/>
            <w:vAlign w:val="center"/>
          </w:tcPr>
          <w:p w14:paraId="57AAF321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0,588</w:t>
            </w:r>
          </w:p>
        </w:tc>
        <w:tc>
          <w:tcPr>
            <w:tcW w:w="1630" w:type="dxa"/>
            <w:vAlign w:val="center"/>
          </w:tcPr>
          <w:p w14:paraId="543E287B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Пухирчаста сажка</w:t>
            </w:r>
          </w:p>
        </w:tc>
        <w:tc>
          <w:tcPr>
            <w:tcW w:w="802" w:type="dxa"/>
            <w:vAlign w:val="center"/>
          </w:tcPr>
          <w:p w14:paraId="6FA3DB4F" w14:textId="77777777" w:rsidR="008A4119" w:rsidRPr="00D330AE" w:rsidRDefault="008A4119" w:rsidP="00876C7D">
            <w:pPr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60</w:t>
            </w:r>
          </w:p>
        </w:tc>
        <w:tc>
          <w:tcPr>
            <w:tcW w:w="1003" w:type="dxa"/>
            <w:vAlign w:val="center"/>
          </w:tcPr>
          <w:p w14:paraId="7C2163BA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0,1</w:t>
            </w:r>
          </w:p>
        </w:tc>
        <w:tc>
          <w:tcPr>
            <w:tcW w:w="1446" w:type="dxa"/>
            <w:vAlign w:val="center"/>
          </w:tcPr>
          <w:p w14:paraId="27FBC47E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0,5</w:t>
            </w:r>
          </w:p>
        </w:tc>
        <w:tc>
          <w:tcPr>
            <w:tcW w:w="1482" w:type="dxa"/>
            <w:vAlign w:val="center"/>
          </w:tcPr>
          <w:p w14:paraId="00ADDB3C" w14:textId="77777777" w:rsidR="008A4119" w:rsidRPr="00D330AE" w:rsidRDefault="008A4119" w:rsidP="00876C7D">
            <w:pPr>
              <w:rPr>
                <w:sz w:val="24"/>
                <w:szCs w:val="24"/>
              </w:rPr>
            </w:pPr>
            <w:proofErr w:type="spellStart"/>
            <w:r w:rsidRPr="00D330AE">
              <w:rPr>
                <w:sz w:val="24"/>
                <w:szCs w:val="24"/>
              </w:rPr>
              <w:t>Стебло,качан</w:t>
            </w:r>
            <w:proofErr w:type="spellEnd"/>
          </w:p>
        </w:tc>
        <w:tc>
          <w:tcPr>
            <w:tcW w:w="1000" w:type="dxa"/>
            <w:vAlign w:val="center"/>
          </w:tcPr>
          <w:p w14:paraId="28C04EE3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0,1</w:t>
            </w:r>
          </w:p>
        </w:tc>
        <w:tc>
          <w:tcPr>
            <w:tcW w:w="1446" w:type="dxa"/>
            <w:vAlign w:val="center"/>
          </w:tcPr>
          <w:p w14:paraId="749F15E2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0,5</w:t>
            </w:r>
          </w:p>
        </w:tc>
        <w:tc>
          <w:tcPr>
            <w:tcW w:w="1021" w:type="dxa"/>
            <w:vAlign w:val="center"/>
          </w:tcPr>
          <w:p w14:paraId="16176605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1/5</w:t>
            </w:r>
          </w:p>
        </w:tc>
        <w:tc>
          <w:tcPr>
            <w:tcW w:w="1027" w:type="dxa"/>
            <w:vAlign w:val="center"/>
          </w:tcPr>
          <w:p w14:paraId="1AB180B2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  <w:lang w:val="ru-RU"/>
              </w:rPr>
              <w:t>0</w:t>
            </w:r>
          </w:p>
        </w:tc>
      </w:tr>
      <w:tr w:rsidR="008A4119" w:rsidRPr="00F24F4C" w14:paraId="6BE68DA0" w14:textId="77777777" w:rsidTr="00876C7D">
        <w:tc>
          <w:tcPr>
            <w:tcW w:w="476" w:type="dxa"/>
            <w:vAlign w:val="center"/>
          </w:tcPr>
          <w:p w14:paraId="536920A2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0315D872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781D4EF9" w14:textId="77777777" w:rsidR="008A4119" w:rsidRPr="00D330AE" w:rsidRDefault="008A4119" w:rsidP="00876C7D">
            <w:pPr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 xml:space="preserve">    0,588</w:t>
            </w:r>
          </w:p>
        </w:tc>
        <w:tc>
          <w:tcPr>
            <w:tcW w:w="1630" w:type="dxa"/>
            <w:vAlign w:val="center"/>
          </w:tcPr>
          <w:p w14:paraId="176BA431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Фузаріоз качанів</w:t>
            </w:r>
          </w:p>
        </w:tc>
        <w:tc>
          <w:tcPr>
            <w:tcW w:w="802" w:type="dxa"/>
            <w:vAlign w:val="center"/>
          </w:tcPr>
          <w:p w14:paraId="1786AE6A" w14:textId="77777777" w:rsidR="008A4119" w:rsidRPr="00D330AE" w:rsidRDefault="008A4119" w:rsidP="00876C7D">
            <w:pPr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21</w:t>
            </w:r>
          </w:p>
        </w:tc>
        <w:tc>
          <w:tcPr>
            <w:tcW w:w="1003" w:type="dxa"/>
            <w:vAlign w:val="center"/>
          </w:tcPr>
          <w:p w14:paraId="24DDDE58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2</w:t>
            </w:r>
          </w:p>
        </w:tc>
        <w:tc>
          <w:tcPr>
            <w:tcW w:w="1446" w:type="dxa"/>
            <w:vAlign w:val="center"/>
          </w:tcPr>
          <w:p w14:paraId="6EA79488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3</w:t>
            </w:r>
          </w:p>
        </w:tc>
        <w:tc>
          <w:tcPr>
            <w:tcW w:w="1482" w:type="dxa"/>
            <w:vAlign w:val="center"/>
          </w:tcPr>
          <w:p w14:paraId="2DFA18F2" w14:textId="77777777" w:rsidR="008A4119" w:rsidRPr="00D330AE" w:rsidRDefault="008A4119" w:rsidP="00876C7D">
            <w:pPr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Качан</w:t>
            </w:r>
          </w:p>
        </w:tc>
        <w:tc>
          <w:tcPr>
            <w:tcW w:w="1000" w:type="dxa"/>
            <w:vAlign w:val="center"/>
          </w:tcPr>
          <w:p w14:paraId="6E9BD959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2</w:t>
            </w:r>
          </w:p>
        </w:tc>
        <w:tc>
          <w:tcPr>
            <w:tcW w:w="1446" w:type="dxa"/>
            <w:vAlign w:val="center"/>
          </w:tcPr>
          <w:p w14:paraId="6BEE1893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3</w:t>
            </w:r>
          </w:p>
        </w:tc>
        <w:tc>
          <w:tcPr>
            <w:tcW w:w="1021" w:type="dxa"/>
            <w:vAlign w:val="center"/>
          </w:tcPr>
          <w:p w14:paraId="2831B950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1/2</w:t>
            </w:r>
          </w:p>
        </w:tc>
        <w:tc>
          <w:tcPr>
            <w:tcW w:w="1027" w:type="dxa"/>
            <w:vAlign w:val="center"/>
          </w:tcPr>
          <w:p w14:paraId="169EF9EC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  <w:lang w:val="ru-RU"/>
              </w:rPr>
              <w:t>0</w:t>
            </w:r>
          </w:p>
        </w:tc>
      </w:tr>
      <w:tr w:rsidR="008A4119" w:rsidRPr="00F24F4C" w14:paraId="436EC302" w14:textId="77777777" w:rsidTr="00876C7D">
        <w:tc>
          <w:tcPr>
            <w:tcW w:w="476" w:type="dxa"/>
            <w:vAlign w:val="center"/>
          </w:tcPr>
          <w:p w14:paraId="06D42A7D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5" w:type="dxa"/>
            <w:vAlign w:val="center"/>
          </w:tcPr>
          <w:p w14:paraId="146EBE87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соняшник</w:t>
            </w:r>
          </w:p>
        </w:tc>
        <w:tc>
          <w:tcPr>
            <w:tcW w:w="1272" w:type="dxa"/>
            <w:vAlign w:val="center"/>
          </w:tcPr>
          <w:p w14:paraId="778FEE99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0,17</w:t>
            </w:r>
          </w:p>
        </w:tc>
        <w:tc>
          <w:tcPr>
            <w:tcW w:w="1630" w:type="dxa"/>
            <w:vAlign w:val="center"/>
          </w:tcPr>
          <w:p w14:paraId="67C14E34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Сіра гниль</w:t>
            </w:r>
          </w:p>
        </w:tc>
        <w:tc>
          <w:tcPr>
            <w:tcW w:w="802" w:type="dxa"/>
            <w:vAlign w:val="center"/>
          </w:tcPr>
          <w:p w14:paraId="7DE20D02" w14:textId="77777777" w:rsidR="008A4119" w:rsidRPr="00D330AE" w:rsidRDefault="008A4119" w:rsidP="00876C7D">
            <w:pPr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100</w:t>
            </w:r>
          </w:p>
        </w:tc>
        <w:tc>
          <w:tcPr>
            <w:tcW w:w="1003" w:type="dxa"/>
            <w:vAlign w:val="center"/>
          </w:tcPr>
          <w:p w14:paraId="641A0A0C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  <w:vAlign w:val="center"/>
          </w:tcPr>
          <w:p w14:paraId="5600662B" w14:textId="77777777" w:rsidR="008A4119" w:rsidRPr="00D330AE" w:rsidRDefault="008A4119" w:rsidP="00876C7D">
            <w:pPr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2</w:t>
            </w:r>
          </w:p>
        </w:tc>
        <w:tc>
          <w:tcPr>
            <w:tcW w:w="1482" w:type="dxa"/>
            <w:vAlign w:val="center"/>
          </w:tcPr>
          <w:p w14:paraId="685C6A77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кошик</w:t>
            </w:r>
          </w:p>
        </w:tc>
        <w:tc>
          <w:tcPr>
            <w:tcW w:w="1000" w:type="dxa"/>
            <w:vAlign w:val="center"/>
          </w:tcPr>
          <w:p w14:paraId="3C6D582F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  <w:vAlign w:val="center"/>
          </w:tcPr>
          <w:p w14:paraId="49DCCDB4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2</w:t>
            </w:r>
          </w:p>
        </w:tc>
        <w:tc>
          <w:tcPr>
            <w:tcW w:w="1021" w:type="dxa"/>
            <w:vAlign w:val="center"/>
          </w:tcPr>
          <w:p w14:paraId="36CC48EF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1/2</w:t>
            </w:r>
          </w:p>
        </w:tc>
        <w:tc>
          <w:tcPr>
            <w:tcW w:w="1027" w:type="dxa"/>
            <w:vAlign w:val="center"/>
          </w:tcPr>
          <w:p w14:paraId="5616CACB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0</w:t>
            </w:r>
          </w:p>
        </w:tc>
      </w:tr>
      <w:tr w:rsidR="008A4119" w:rsidRPr="00F24F4C" w14:paraId="362548DD" w14:textId="77777777" w:rsidTr="00876C7D">
        <w:tc>
          <w:tcPr>
            <w:tcW w:w="476" w:type="dxa"/>
            <w:vAlign w:val="center"/>
          </w:tcPr>
          <w:p w14:paraId="0B3C07D6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55" w:type="dxa"/>
          </w:tcPr>
          <w:p w14:paraId="190543A2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Цукровий буряк</w:t>
            </w:r>
          </w:p>
        </w:tc>
        <w:tc>
          <w:tcPr>
            <w:tcW w:w="1272" w:type="dxa"/>
          </w:tcPr>
          <w:p w14:paraId="7A005BBD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0,08</w:t>
            </w:r>
          </w:p>
        </w:tc>
        <w:tc>
          <w:tcPr>
            <w:tcW w:w="1630" w:type="dxa"/>
          </w:tcPr>
          <w:p w14:paraId="7ACC6335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>церкоспороз</w:t>
            </w:r>
          </w:p>
        </w:tc>
        <w:tc>
          <w:tcPr>
            <w:tcW w:w="802" w:type="dxa"/>
          </w:tcPr>
          <w:p w14:paraId="0E06EAB5" w14:textId="77777777" w:rsidR="008A4119" w:rsidRPr="00D330AE" w:rsidRDefault="008A4119" w:rsidP="00876C7D">
            <w:pPr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14:paraId="3A66DE5F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46" w:type="dxa"/>
          </w:tcPr>
          <w:p w14:paraId="176DBA55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2" w:type="dxa"/>
          </w:tcPr>
          <w:p w14:paraId="6791FDDB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>листя</w:t>
            </w:r>
          </w:p>
        </w:tc>
        <w:tc>
          <w:tcPr>
            <w:tcW w:w="1000" w:type="dxa"/>
          </w:tcPr>
          <w:p w14:paraId="66C4B67D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446" w:type="dxa"/>
          </w:tcPr>
          <w:p w14:paraId="2399C3E3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21" w:type="dxa"/>
          </w:tcPr>
          <w:p w14:paraId="5CFC9336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14:paraId="60A85DD9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</w:tr>
      <w:tr w:rsidR="008A4119" w:rsidRPr="00F24F4C" w14:paraId="26128705" w14:textId="77777777" w:rsidTr="00876C7D">
        <w:tc>
          <w:tcPr>
            <w:tcW w:w="476" w:type="dxa"/>
            <w:vAlign w:val="center"/>
          </w:tcPr>
          <w:p w14:paraId="4F6929DD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1077EC7D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63B82BC8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0,08</w:t>
            </w:r>
          </w:p>
        </w:tc>
        <w:tc>
          <w:tcPr>
            <w:tcW w:w="1630" w:type="dxa"/>
          </w:tcPr>
          <w:p w14:paraId="2B749696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proofErr w:type="spellStart"/>
            <w:r w:rsidRPr="00D330AE">
              <w:rPr>
                <w:color w:val="000000"/>
                <w:sz w:val="24"/>
                <w:szCs w:val="24"/>
              </w:rPr>
              <w:t>фомоз</w:t>
            </w:r>
            <w:proofErr w:type="spellEnd"/>
          </w:p>
        </w:tc>
        <w:tc>
          <w:tcPr>
            <w:tcW w:w="802" w:type="dxa"/>
          </w:tcPr>
          <w:p w14:paraId="32C1C6CB" w14:textId="77777777" w:rsidR="008A4119" w:rsidRPr="00D330AE" w:rsidRDefault="008A4119" w:rsidP="00876C7D">
            <w:pPr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14:paraId="4EF42C77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14:paraId="085ABF74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82" w:type="dxa"/>
          </w:tcPr>
          <w:p w14:paraId="1C6F8009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>листя</w:t>
            </w:r>
          </w:p>
        </w:tc>
        <w:tc>
          <w:tcPr>
            <w:tcW w:w="1000" w:type="dxa"/>
          </w:tcPr>
          <w:p w14:paraId="7C8FAA43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1446" w:type="dxa"/>
          </w:tcPr>
          <w:p w14:paraId="2E83DA1B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14:paraId="13530AC3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14:paraId="73D0A338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</w:tr>
      <w:tr w:rsidR="008A4119" w:rsidRPr="00F24F4C" w14:paraId="10844FCD" w14:textId="77777777" w:rsidTr="00876C7D">
        <w:tc>
          <w:tcPr>
            <w:tcW w:w="476" w:type="dxa"/>
            <w:vAlign w:val="center"/>
          </w:tcPr>
          <w:p w14:paraId="2FD27F0B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396093A0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490C37AB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0,08</w:t>
            </w:r>
          </w:p>
        </w:tc>
        <w:tc>
          <w:tcPr>
            <w:tcW w:w="1630" w:type="dxa"/>
          </w:tcPr>
          <w:p w14:paraId="74C06D17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>дуплистість</w:t>
            </w:r>
          </w:p>
        </w:tc>
        <w:tc>
          <w:tcPr>
            <w:tcW w:w="802" w:type="dxa"/>
          </w:tcPr>
          <w:p w14:paraId="1526009F" w14:textId="77777777" w:rsidR="008A4119" w:rsidRPr="00D330AE" w:rsidRDefault="008A4119" w:rsidP="00876C7D">
            <w:pPr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14:paraId="6DF29193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0DC7AEFD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82" w:type="dxa"/>
          </w:tcPr>
          <w:p w14:paraId="4090D9AE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>коренеплід</w:t>
            </w:r>
          </w:p>
        </w:tc>
        <w:tc>
          <w:tcPr>
            <w:tcW w:w="1000" w:type="dxa"/>
          </w:tcPr>
          <w:p w14:paraId="0FFBC3C7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1446" w:type="dxa"/>
          </w:tcPr>
          <w:p w14:paraId="48925B6B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14:paraId="31CA0591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14:paraId="2E446285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</w:tr>
      <w:tr w:rsidR="008A4119" w:rsidRPr="00F24F4C" w14:paraId="5EFA5957" w14:textId="77777777" w:rsidTr="00876C7D">
        <w:tc>
          <w:tcPr>
            <w:tcW w:w="476" w:type="dxa"/>
            <w:vAlign w:val="center"/>
          </w:tcPr>
          <w:p w14:paraId="3EF629E3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04B1CF12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3461A4B4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0,08</w:t>
            </w:r>
          </w:p>
        </w:tc>
        <w:tc>
          <w:tcPr>
            <w:tcW w:w="1630" w:type="dxa"/>
          </w:tcPr>
          <w:p w14:paraId="20F86BF4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proofErr w:type="spellStart"/>
            <w:r w:rsidRPr="00D330AE">
              <w:rPr>
                <w:color w:val="000000"/>
                <w:sz w:val="24"/>
                <w:szCs w:val="24"/>
              </w:rPr>
              <w:t>парша</w:t>
            </w:r>
            <w:proofErr w:type="spellEnd"/>
          </w:p>
        </w:tc>
        <w:tc>
          <w:tcPr>
            <w:tcW w:w="802" w:type="dxa"/>
          </w:tcPr>
          <w:p w14:paraId="75522BF4" w14:textId="77777777" w:rsidR="008A4119" w:rsidRPr="00D330AE" w:rsidRDefault="008A4119" w:rsidP="00876C7D">
            <w:pPr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14:paraId="6C6D384F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14:paraId="35161487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82" w:type="dxa"/>
          </w:tcPr>
          <w:p w14:paraId="2B1E5330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>-=-</w:t>
            </w:r>
          </w:p>
        </w:tc>
        <w:tc>
          <w:tcPr>
            <w:tcW w:w="1000" w:type="dxa"/>
          </w:tcPr>
          <w:p w14:paraId="456A319A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 xml:space="preserve">     2</w:t>
            </w:r>
          </w:p>
        </w:tc>
        <w:tc>
          <w:tcPr>
            <w:tcW w:w="1446" w:type="dxa"/>
          </w:tcPr>
          <w:p w14:paraId="15FDC0A2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14:paraId="42D3B89B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14:paraId="4F5DDD29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</w:tr>
      <w:tr w:rsidR="008A4119" w:rsidRPr="00F24F4C" w14:paraId="341D0B31" w14:textId="77777777" w:rsidTr="00876C7D">
        <w:trPr>
          <w:trHeight w:val="95"/>
        </w:trPr>
        <w:tc>
          <w:tcPr>
            <w:tcW w:w="476" w:type="dxa"/>
            <w:vAlign w:val="center"/>
          </w:tcPr>
          <w:p w14:paraId="45424A94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55" w:type="dxa"/>
            <w:vAlign w:val="center"/>
          </w:tcPr>
          <w:p w14:paraId="1B33DFCB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Озимий ріпак</w:t>
            </w:r>
          </w:p>
        </w:tc>
        <w:tc>
          <w:tcPr>
            <w:tcW w:w="1272" w:type="dxa"/>
            <w:vAlign w:val="center"/>
          </w:tcPr>
          <w:p w14:paraId="301D21EC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0,36</w:t>
            </w:r>
          </w:p>
        </w:tc>
        <w:tc>
          <w:tcPr>
            <w:tcW w:w="1630" w:type="dxa"/>
            <w:vAlign w:val="center"/>
          </w:tcPr>
          <w:p w14:paraId="68AB36E5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proofErr w:type="spellStart"/>
            <w:r w:rsidRPr="00D330AE">
              <w:rPr>
                <w:sz w:val="24"/>
                <w:szCs w:val="24"/>
              </w:rPr>
              <w:t>фомоз</w:t>
            </w:r>
            <w:proofErr w:type="spellEnd"/>
          </w:p>
        </w:tc>
        <w:tc>
          <w:tcPr>
            <w:tcW w:w="802" w:type="dxa"/>
            <w:vAlign w:val="center"/>
          </w:tcPr>
          <w:p w14:paraId="0B65D912" w14:textId="77777777" w:rsidR="008A4119" w:rsidRPr="00D330AE" w:rsidRDefault="008A4119" w:rsidP="00876C7D">
            <w:pPr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vAlign w:val="center"/>
          </w:tcPr>
          <w:p w14:paraId="5D452DE7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0</w:t>
            </w:r>
          </w:p>
        </w:tc>
        <w:tc>
          <w:tcPr>
            <w:tcW w:w="1446" w:type="dxa"/>
            <w:vAlign w:val="center"/>
          </w:tcPr>
          <w:p w14:paraId="41FED0C2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0</w:t>
            </w:r>
          </w:p>
        </w:tc>
        <w:tc>
          <w:tcPr>
            <w:tcW w:w="1482" w:type="dxa"/>
            <w:vAlign w:val="center"/>
          </w:tcPr>
          <w:p w14:paraId="679B7425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листя</w:t>
            </w:r>
          </w:p>
        </w:tc>
        <w:tc>
          <w:tcPr>
            <w:tcW w:w="1000" w:type="dxa"/>
            <w:vAlign w:val="center"/>
          </w:tcPr>
          <w:p w14:paraId="51C3AF32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0</w:t>
            </w:r>
          </w:p>
        </w:tc>
        <w:tc>
          <w:tcPr>
            <w:tcW w:w="1446" w:type="dxa"/>
            <w:vAlign w:val="center"/>
          </w:tcPr>
          <w:p w14:paraId="5B24DF63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14:paraId="309ACB15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0</w:t>
            </w:r>
          </w:p>
        </w:tc>
        <w:tc>
          <w:tcPr>
            <w:tcW w:w="1027" w:type="dxa"/>
            <w:vAlign w:val="center"/>
          </w:tcPr>
          <w:p w14:paraId="3D6DB09B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</w:tr>
      <w:tr w:rsidR="008A4119" w:rsidRPr="00F24F4C" w14:paraId="3DA7E080" w14:textId="77777777" w:rsidTr="00876C7D">
        <w:tc>
          <w:tcPr>
            <w:tcW w:w="476" w:type="dxa"/>
            <w:vAlign w:val="center"/>
          </w:tcPr>
          <w:p w14:paraId="59432B52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55" w:type="dxa"/>
          </w:tcPr>
          <w:p w14:paraId="00E1BE70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сад</w:t>
            </w:r>
          </w:p>
        </w:tc>
        <w:tc>
          <w:tcPr>
            <w:tcW w:w="1272" w:type="dxa"/>
          </w:tcPr>
          <w:p w14:paraId="6F537366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0,007</w:t>
            </w:r>
          </w:p>
        </w:tc>
        <w:tc>
          <w:tcPr>
            <w:tcW w:w="1630" w:type="dxa"/>
          </w:tcPr>
          <w:p w14:paraId="6F7F1068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proofErr w:type="spellStart"/>
            <w:r w:rsidRPr="00D330AE">
              <w:rPr>
                <w:color w:val="000000"/>
                <w:sz w:val="24"/>
                <w:szCs w:val="24"/>
              </w:rPr>
              <w:t>парша</w:t>
            </w:r>
            <w:proofErr w:type="spellEnd"/>
          </w:p>
        </w:tc>
        <w:tc>
          <w:tcPr>
            <w:tcW w:w="802" w:type="dxa"/>
          </w:tcPr>
          <w:p w14:paraId="78A55100" w14:textId="77777777" w:rsidR="008A4119" w:rsidRPr="00D330AE" w:rsidRDefault="008A4119" w:rsidP="00876C7D">
            <w:pPr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14:paraId="79216A80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46" w:type="dxa"/>
          </w:tcPr>
          <w:p w14:paraId="11FFBA4C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482" w:type="dxa"/>
          </w:tcPr>
          <w:p w14:paraId="1A9AAA96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>яблук</w:t>
            </w:r>
          </w:p>
        </w:tc>
        <w:tc>
          <w:tcPr>
            <w:tcW w:w="1000" w:type="dxa"/>
          </w:tcPr>
          <w:p w14:paraId="3A8F0014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1B02D2F7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14:paraId="5663FD16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  <w:r w:rsidRPr="00D330AE">
              <w:rPr>
                <w:sz w:val="24"/>
                <w:szCs w:val="24"/>
              </w:rPr>
              <w:t>0,5</w:t>
            </w:r>
          </w:p>
        </w:tc>
        <w:tc>
          <w:tcPr>
            <w:tcW w:w="1027" w:type="dxa"/>
            <w:vAlign w:val="center"/>
          </w:tcPr>
          <w:p w14:paraId="54F1070A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</w:tr>
      <w:tr w:rsidR="008A4119" w:rsidRPr="00F24F4C" w14:paraId="2649F557" w14:textId="77777777" w:rsidTr="00876C7D">
        <w:tc>
          <w:tcPr>
            <w:tcW w:w="476" w:type="dxa"/>
            <w:vAlign w:val="center"/>
          </w:tcPr>
          <w:p w14:paraId="6C5C6E7B" w14:textId="77777777" w:rsidR="008A4119" w:rsidRDefault="008A4119" w:rsidP="0087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310758AC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01E19F39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47A5EDED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43A57AFC" w14:textId="77777777" w:rsidR="008A4119" w:rsidRPr="00D330AE" w:rsidRDefault="008A4119" w:rsidP="00876C7D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3E6BF6E1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4EEAEDB4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25ADF5AC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1DB694D0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0077B46D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0B516A4E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4D67E85C" w14:textId="77777777" w:rsidR="008A4119" w:rsidRPr="00D330AE" w:rsidRDefault="008A4119" w:rsidP="00876C7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55D994" w14:textId="77777777" w:rsidR="008A4119" w:rsidRDefault="008A4119" w:rsidP="008A4119">
      <w:pPr>
        <w:jc w:val="center"/>
        <w:rPr>
          <w:sz w:val="20"/>
          <w:szCs w:val="20"/>
        </w:rPr>
      </w:pPr>
    </w:p>
    <w:p w14:paraId="3E88EDD7" w14:textId="77777777" w:rsidR="008A4119" w:rsidRDefault="008A4119" w:rsidP="008A4119">
      <w:pPr>
        <w:ind w:left="11328" w:firstLine="708"/>
        <w:rPr>
          <w:rStyle w:val="FontStyle70"/>
          <w:lang w:eastAsia="uk-UA"/>
        </w:rPr>
      </w:pPr>
      <w:bookmarkStart w:id="0" w:name="_Hlk207090451"/>
    </w:p>
    <w:p w14:paraId="26191A50" w14:textId="77777777" w:rsidR="008A4119" w:rsidRDefault="008A4119" w:rsidP="008A4119">
      <w:pPr>
        <w:ind w:left="11328" w:firstLine="708"/>
        <w:rPr>
          <w:rStyle w:val="FontStyle70"/>
          <w:lang w:eastAsia="uk-UA"/>
        </w:rPr>
      </w:pPr>
    </w:p>
    <w:p w14:paraId="2C13344C" w14:textId="77777777" w:rsidR="008A4119" w:rsidRDefault="008A4119" w:rsidP="008A4119">
      <w:pPr>
        <w:ind w:left="11328" w:firstLine="708"/>
        <w:rPr>
          <w:rStyle w:val="FontStyle70"/>
          <w:lang w:eastAsia="uk-UA"/>
        </w:rPr>
      </w:pPr>
    </w:p>
    <w:p w14:paraId="77CA1B27" w14:textId="77777777" w:rsidR="008A4119" w:rsidRDefault="008A4119" w:rsidP="008A4119">
      <w:pPr>
        <w:ind w:left="11328" w:firstLine="708"/>
        <w:rPr>
          <w:rStyle w:val="FontStyle70"/>
          <w:lang w:eastAsia="uk-UA"/>
        </w:rPr>
      </w:pPr>
    </w:p>
    <w:p w14:paraId="1F809551" w14:textId="77777777" w:rsidR="008A4119" w:rsidRDefault="008A4119" w:rsidP="008A4119">
      <w:pPr>
        <w:ind w:left="11328" w:firstLine="708"/>
        <w:rPr>
          <w:rStyle w:val="FontStyle70"/>
          <w:lang w:eastAsia="uk-UA"/>
        </w:rPr>
      </w:pPr>
    </w:p>
    <w:p w14:paraId="22ECF881" w14:textId="77777777" w:rsidR="008A4119" w:rsidRPr="00D212A1" w:rsidRDefault="008A4119" w:rsidP="008A4119">
      <w:pPr>
        <w:ind w:left="11328" w:firstLine="708"/>
        <w:rPr>
          <w:rStyle w:val="FontStyle70"/>
          <w:sz w:val="20"/>
          <w:szCs w:val="20"/>
        </w:rPr>
      </w:pPr>
      <w:r w:rsidRPr="00A62479">
        <w:rPr>
          <w:rStyle w:val="FontStyle70"/>
          <w:lang w:eastAsia="uk-UA"/>
        </w:rPr>
        <w:lastRenderedPageBreak/>
        <w:t xml:space="preserve">Додаток </w:t>
      </w:r>
      <w:r>
        <w:rPr>
          <w:rStyle w:val="FontStyle70"/>
          <w:lang w:eastAsia="uk-UA"/>
        </w:rPr>
        <w:t>4</w:t>
      </w:r>
    </w:p>
    <w:p w14:paraId="7806298D" w14:textId="77777777" w:rsidR="008A4119" w:rsidRDefault="008A4119" w:rsidP="008A4119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 наказу </w:t>
      </w:r>
      <w:proofErr w:type="spellStart"/>
      <w:r w:rsidRPr="00A62479">
        <w:rPr>
          <w:rStyle w:val="FontStyle70"/>
          <w:lang w:eastAsia="uk-UA"/>
        </w:rPr>
        <w:t>Держпродспоживслужби</w:t>
      </w:r>
      <w:proofErr w:type="spellEnd"/>
      <w:r w:rsidRPr="00A62479">
        <w:rPr>
          <w:rStyle w:val="FontStyle70"/>
          <w:lang w:eastAsia="uk-UA"/>
        </w:rPr>
        <w:t xml:space="preserve"> </w:t>
      </w:r>
    </w:p>
    <w:p w14:paraId="1F750B5F" w14:textId="77777777" w:rsidR="008A4119" w:rsidRPr="00A62479" w:rsidRDefault="008A4119" w:rsidP="008A4119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68420CCF" w14:textId="77777777" w:rsidR="008A4119" w:rsidRPr="00A62479" w:rsidRDefault="008A4119" w:rsidP="008A4119">
      <w:pPr>
        <w:jc w:val="center"/>
      </w:pPr>
      <w:r w:rsidRPr="00A62479">
        <w:t xml:space="preserve">Форма </w:t>
      </w:r>
      <w:r>
        <w:t>4</w:t>
      </w:r>
    </w:p>
    <w:p w14:paraId="48F23E1C" w14:textId="77777777" w:rsidR="008A4119" w:rsidRDefault="008A4119" w:rsidP="008A4119">
      <w:pPr>
        <w:pStyle w:val="af1"/>
        <w:ind w:left="8496" w:firstLine="708"/>
        <w:rPr>
          <w:b/>
          <w:bCs/>
          <w:sz w:val="24"/>
          <w:szCs w:val="24"/>
          <w:lang w:val="ru-RU"/>
        </w:rPr>
      </w:pPr>
    </w:p>
    <w:p w14:paraId="10459B01" w14:textId="77777777" w:rsidR="008A4119" w:rsidRPr="008A4119" w:rsidRDefault="008A4119" w:rsidP="008A4119">
      <w:pPr>
        <w:rPr>
          <w:b/>
          <w:sz w:val="26"/>
          <w:szCs w:val="26"/>
          <w:lang w:val="en-US"/>
        </w:rPr>
      </w:pPr>
      <w:r w:rsidRPr="008A4119">
        <w:rPr>
          <w:b/>
          <w:sz w:val="26"/>
          <w:szCs w:val="26"/>
        </w:rPr>
        <w:t>Інформація щодо розповсюдження мишоподібних гризунів у господарствах Київської області   станом на 24.09.2025р</w:t>
      </w:r>
    </w:p>
    <w:p w14:paraId="0D515FEC" w14:textId="77777777" w:rsidR="008A4119" w:rsidRPr="008A4119" w:rsidRDefault="008A4119" w:rsidP="008A4119">
      <w:pPr>
        <w:rPr>
          <w:b/>
          <w:sz w:val="26"/>
          <w:szCs w:val="26"/>
          <w:lang w:val="en-US"/>
        </w:rPr>
      </w:pP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5"/>
        <w:gridCol w:w="1727"/>
        <w:gridCol w:w="1550"/>
        <w:gridCol w:w="1748"/>
        <w:gridCol w:w="1547"/>
        <w:gridCol w:w="1771"/>
        <w:gridCol w:w="1441"/>
        <w:gridCol w:w="2061"/>
      </w:tblGrid>
      <w:tr w:rsidR="008A4119" w14:paraId="538D2380" w14:textId="77777777" w:rsidTr="008A4119">
        <w:tc>
          <w:tcPr>
            <w:tcW w:w="1735" w:type="dxa"/>
            <w:vMerge w:val="restart"/>
          </w:tcPr>
          <w:p w14:paraId="59583F3E" w14:textId="77777777" w:rsidR="008A4119" w:rsidRDefault="008A4119" w:rsidP="00876C7D">
            <w:r>
              <w:t>Культура, стація</w:t>
            </w:r>
          </w:p>
        </w:tc>
        <w:tc>
          <w:tcPr>
            <w:tcW w:w="1727" w:type="dxa"/>
            <w:vMerge w:val="restart"/>
          </w:tcPr>
          <w:p w14:paraId="297F0B1C" w14:textId="77777777" w:rsidR="008A4119" w:rsidRDefault="008A4119" w:rsidP="00876C7D">
            <w:r>
              <w:t xml:space="preserve">Обстежено, </w:t>
            </w:r>
            <w:proofErr w:type="spellStart"/>
            <w:r>
              <w:t>тис.га</w:t>
            </w:r>
            <w:proofErr w:type="spellEnd"/>
          </w:p>
        </w:tc>
        <w:tc>
          <w:tcPr>
            <w:tcW w:w="1550" w:type="dxa"/>
            <w:vMerge w:val="restart"/>
          </w:tcPr>
          <w:p w14:paraId="09DA05FF" w14:textId="77777777" w:rsidR="008A4119" w:rsidRDefault="008A4119" w:rsidP="00876C7D">
            <w:r>
              <w:t xml:space="preserve">Заселено, </w:t>
            </w:r>
            <w:proofErr w:type="spellStart"/>
            <w:r>
              <w:t>тис.га</w:t>
            </w:r>
            <w:proofErr w:type="spellEnd"/>
          </w:p>
        </w:tc>
        <w:tc>
          <w:tcPr>
            <w:tcW w:w="1748" w:type="dxa"/>
            <w:vMerge w:val="restart"/>
          </w:tcPr>
          <w:p w14:paraId="0C24AC6E" w14:textId="77777777" w:rsidR="008A4119" w:rsidRDefault="008A4119" w:rsidP="00876C7D">
            <w:r>
              <w:t>% заселених площ</w:t>
            </w:r>
          </w:p>
        </w:tc>
        <w:tc>
          <w:tcPr>
            <w:tcW w:w="3318" w:type="dxa"/>
            <w:gridSpan w:val="2"/>
          </w:tcPr>
          <w:p w14:paraId="75F7B28D" w14:textId="77777777" w:rsidR="008A4119" w:rsidRDefault="008A4119" w:rsidP="00876C7D">
            <w:r>
              <w:t>Чисельність жилих колоній на га</w:t>
            </w:r>
          </w:p>
        </w:tc>
        <w:tc>
          <w:tcPr>
            <w:tcW w:w="3502" w:type="dxa"/>
            <w:gridSpan w:val="2"/>
          </w:tcPr>
          <w:p w14:paraId="3A89CD13" w14:textId="77777777" w:rsidR="008A4119" w:rsidRDefault="008A4119" w:rsidP="00876C7D">
            <w:r>
              <w:t xml:space="preserve">Чисельність жилих </w:t>
            </w:r>
            <w:proofErr w:type="spellStart"/>
            <w:r>
              <w:t>нір</w:t>
            </w:r>
            <w:proofErr w:type="spellEnd"/>
            <w:r>
              <w:t xml:space="preserve"> на га,</w:t>
            </w:r>
          </w:p>
        </w:tc>
      </w:tr>
      <w:tr w:rsidR="008A4119" w14:paraId="613DA427" w14:textId="77777777" w:rsidTr="008A4119">
        <w:tc>
          <w:tcPr>
            <w:tcW w:w="1735" w:type="dxa"/>
            <w:vMerge/>
          </w:tcPr>
          <w:p w14:paraId="6897B7EB" w14:textId="77777777" w:rsidR="008A4119" w:rsidRDefault="008A4119" w:rsidP="00876C7D"/>
        </w:tc>
        <w:tc>
          <w:tcPr>
            <w:tcW w:w="1727" w:type="dxa"/>
            <w:vMerge/>
          </w:tcPr>
          <w:p w14:paraId="1F77AB15" w14:textId="77777777" w:rsidR="008A4119" w:rsidRDefault="008A4119" w:rsidP="00876C7D"/>
        </w:tc>
        <w:tc>
          <w:tcPr>
            <w:tcW w:w="1550" w:type="dxa"/>
            <w:vMerge/>
          </w:tcPr>
          <w:p w14:paraId="4CEB1002" w14:textId="77777777" w:rsidR="008A4119" w:rsidRDefault="008A4119" w:rsidP="00876C7D"/>
        </w:tc>
        <w:tc>
          <w:tcPr>
            <w:tcW w:w="1748" w:type="dxa"/>
            <w:vMerge/>
          </w:tcPr>
          <w:p w14:paraId="70D1EC39" w14:textId="77777777" w:rsidR="008A4119" w:rsidRDefault="008A4119" w:rsidP="00876C7D"/>
        </w:tc>
        <w:tc>
          <w:tcPr>
            <w:tcW w:w="1547" w:type="dxa"/>
          </w:tcPr>
          <w:p w14:paraId="40603C32" w14:textId="77777777" w:rsidR="008A4119" w:rsidRDefault="008A4119" w:rsidP="00876C7D">
            <w:r>
              <w:t>середня</w:t>
            </w:r>
          </w:p>
        </w:tc>
        <w:tc>
          <w:tcPr>
            <w:tcW w:w="1771" w:type="dxa"/>
          </w:tcPr>
          <w:p w14:paraId="46F21CCF" w14:textId="77777777" w:rsidR="008A4119" w:rsidRDefault="008A4119" w:rsidP="00876C7D">
            <w:r>
              <w:t>максимальна</w:t>
            </w:r>
          </w:p>
        </w:tc>
        <w:tc>
          <w:tcPr>
            <w:tcW w:w="1441" w:type="dxa"/>
          </w:tcPr>
          <w:p w14:paraId="51481873" w14:textId="77777777" w:rsidR="008A4119" w:rsidRDefault="008A4119" w:rsidP="00876C7D">
            <w:r>
              <w:t>середня</w:t>
            </w:r>
          </w:p>
        </w:tc>
        <w:tc>
          <w:tcPr>
            <w:tcW w:w="2061" w:type="dxa"/>
          </w:tcPr>
          <w:p w14:paraId="55DED928" w14:textId="77777777" w:rsidR="008A4119" w:rsidRDefault="008A4119" w:rsidP="00876C7D">
            <w:r>
              <w:t>максимальна</w:t>
            </w:r>
          </w:p>
        </w:tc>
      </w:tr>
      <w:tr w:rsidR="008A4119" w14:paraId="774C687E" w14:textId="77777777" w:rsidTr="008A4119">
        <w:tc>
          <w:tcPr>
            <w:tcW w:w="1735" w:type="dxa"/>
          </w:tcPr>
          <w:p w14:paraId="14CF5718" w14:textId="77777777" w:rsidR="008A4119" w:rsidRPr="008A4119" w:rsidRDefault="008A4119" w:rsidP="00876C7D">
            <w:pPr>
              <w:rPr>
                <w:sz w:val="24"/>
                <w:szCs w:val="24"/>
              </w:rPr>
            </w:pPr>
            <w:r w:rsidRPr="008A4119">
              <w:rPr>
                <w:sz w:val="24"/>
                <w:szCs w:val="24"/>
              </w:rPr>
              <w:t>Стерня озимих культур</w:t>
            </w:r>
          </w:p>
        </w:tc>
        <w:tc>
          <w:tcPr>
            <w:tcW w:w="1727" w:type="dxa"/>
          </w:tcPr>
          <w:p w14:paraId="714CEEE9" w14:textId="77777777" w:rsidR="008A4119" w:rsidRDefault="008A4119" w:rsidP="00876C7D">
            <w:pPr>
              <w:jc w:val="center"/>
            </w:pPr>
            <w:r>
              <w:t>0,265</w:t>
            </w:r>
          </w:p>
        </w:tc>
        <w:tc>
          <w:tcPr>
            <w:tcW w:w="1550" w:type="dxa"/>
          </w:tcPr>
          <w:p w14:paraId="2F764D84" w14:textId="77777777" w:rsidR="008A4119" w:rsidRDefault="008A4119" w:rsidP="00876C7D">
            <w:pPr>
              <w:jc w:val="center"/>
            </w:pPr>
            <w:r>
              <w:t>0,265</w:t>
            </w:r>
          </w:p>
        </w:tc>
        <w:tc>
          <w:tcPr>
            <w:tcW w:w="1748" w:type="dxa"/>
          </w:tcPr>
          <w:p w14:paraId="688897F1" w14:textId="77777777" w:rsidR="008A4119" w:rsidRDefault="008A4119" w:rsidP="00876C7D">
            <w:pPr>
              <w:jc w:val="center"/>
            </w:pPr>
            <w:r>
              <w:t>100</w:t>
            </w:r>
          </w:p>
        </w:tc>
        <w:tc>
          <w:tcPr>
            <w:tcW w:w="1547" w:type="dxa"/>
          </w:tcPr>
          <w:p w14:paraId="5B39F455" w14:textId="77777777" w:rsidR="008A4119" w:rsidRDefault="008A4119" w:rsidP="00876C7D">
            <w:pPr>
              <w:jc w:val="center"/>
            </w:pPr>
            <w:r>
              <w:t>1</w:t>
            </w:r>
          </w:p>
        </w:tc>
        <w:tc>
          <w:tcPr>
            <w:tcW w:w="1771" w:type="dxa"/>
          </w:tcPr>
          <w:p w14:paraId="595F3D6A" w14:textId="77777777" w:rsidR="008A4119" w:rsidRDefault="008A4119" w:rsidP="00876C7D">
            <w:pPr>
              <w:jc w:val="center"/>
            </w:pPr>
            <w:r>
              <w:t>2</w:t>
            </w:r>
          </w:p>
        </w:tc>
        <w:tc>
          <w:tcPr>
            <w:tcW w:w="1441" w:type="dxa"/>
          </w:tcPr>
          <w:p w14:paraId="35C3F1DC" w14:textId="77777777" w:rsidR="008A4119" w:rsidRDefault="008A4119" w:rsidP="00876C7D">
            <w:pPr>
              <w:jc w:val="center"/>
            </w:pPr>
            <w:r>
              <w:t>2</w:t>
            </w:r>
          </w:p>
        </w:tc>
        <w:tc>
          <w:tcPr>
            <w:tcW w:w="2061" w:type="dxa"/>
          </w:tcPr>
          <w:p w14:paraId="39226368" w14:textId="77777777" w:rsidR="008A4119" w:rsidRDefault="008A4119" w:rsidP="00876C7D">
            <w:pPr>
              <w:jc w:val="center"/>
            </w:pPr>
            <w:r>
              <w:t>6</w:t>
            </w:r>
          </w:p>
        </w:tc>
      </w:tr>
      <w:tr w:rsidR="008A4119" w14:paraId="5DFC3CDC" w14:textId="77777777" w:rsidTr="008A4119">
        <w:tc>
          <w:tcPr>
            <w:tcW w:w="1735" w:type="dxa"/>
          </w:tcPr>
          <w:p w14:paraId="49519033" w14:textId="77777777" w:rsidR="008A4119" w:rsidRPr="008A4119" w:rsidRDefault="008A4119" w:rsidP="00876C7D">
            <w:pPr>
              <w:rPr>
                <w:sz w:val="24"/>
                <w:szCs w:val="24"/>
              </w:rPr>
            </w:pPr>
            <w:r w:rsidRPr="008A4119">
              <w:rPr>
                <w:sz w:val="24"/>
                <w:szCs w:val="24"/>
              </w:rPr>
              <w:t>Неорні землі</w:t>
            </w:r>
          </w:p>
        </w:tc>
        <w:tc>
          <w:tcPr>
            <w:tcW w:w="1727" w:type="dxa"/>
          </w:tcPr>
          <w:p w14:paraId="5915DA0E" w14:textId="77777777" w:rsidR="008A4119" w:rsidRDefault="008A4119" w:rsidP="00876C7D">
            <w:pPr>
              <w:jc w:val="center"/>
            </w:pPr>
            <w:r>
              <w:t>0,046</w:t>
            </w:r>
          </w:p>
        </w:tc>
        <w:tc>
          <w:tcPr>
            <w:tcW w:w="1550" w:type="dxa"/>
          </w:tcPr>
          <w:p w14:paraId="365B29A5" w14:textId="77777777" w:rsidR="008A4119" w:rsidRDefault="008A4119" w:rsidP="00876C7D">
            <w:pPr>
              <w:jc w:val="center"/>
            </w:pPr>
            <w:r>
              <w:t>0,046</w:t>
            </w:r>
          </w:p>
        </w:tc>
        <w:tc>
          <w:tcPr>
            <w:tcW w:w="1748" w:type="dxa"/>
          </w:tcPr>
          <w:p w14:paraId="6259819F" w14:textId="77777777" w:rsidR="008A4119" w:rsidRDefault="008A4119" w:rsidP="00876C7D">
            <w:pPr>
              <w:jc w:val="center"/>
            </w:pPr>
            <w:r>
              <w:t>100</w:t>
            </w:r>
          </w:p>
        </w:tc>
        <w:tc>
          <w:tcPr>
            <w:tcW w:w="1547" w:type="dxa"/>
          </w:tcPr>
          <w:p w14:paraId="1ECE9312" w14:textId="77777777" w:rsidR="008A4119" w:rsidRDefault="008A4119" w:rsidP="00876C7D">
            <w:pPr>
              <w:jc w:val="center"/>
            </w:pPr>
            <w:r>
              <w:t>2</w:t>
            </w:r>
          </w:p>
        </w:tc>
        <w:tc>
          <w:tcPr>
            <w:tcW w:w="1771" w:type="dxa"/>
          </w:tcPr>
          <w:p w14:paraId="75ECD900" w14:textId="77777777" w:rsidR="008A4119" w:rsidRDefault="008A4119" w:rsidP="00876C7D">
            <w:pPr>
              <w:jc w:val="center"/>
            </w:pPr>
            <w:r>
              <w:t>4</w:t>
            </w:r>
          </w:p>
        </w:tc>
        <w:tc>
          <w:tcPr>
            <w:tcW w:w="1441" w:type="dxa"/>
          </w:tcPr>
          <w:p w14:paraId="1A4DCF6F" w14:textId="77777777" w:rsidR="008A4119" w:rsidRDefault="008A4119" w:rsidP="00876C7D">
            <w:pPr>
              <w:jc w:val="center"/>
            </w:pPr>
            <w:r>
              <w:t>2</w:t>
            </w:r>
          </w:p>
        </w:tc>
        <w:tc>
          <w:tcPr>
            <w:tcW w:w="2061" w:type="dxa"/>
          </w:tcPr>
          <w:p w14:paraId="361BA7AC" w14:textId="77777777" w:rsidR="008A4119" w:rsidRDefault="008A4119" w:rsidP="00876C7D">
            <w:pPr>
              <w:jc w:val="center"/>
            </w:pPr>
            <w:r>
              <w:t>9</w:t>
            </w:r>
          </w:p>
        </w:tc>
      </w:tr>
      <w:bookmarkEnd w:id="0"/>
      <w:tr w:rsidR="008A4119" w14:paraId="0C243C74" w14:textId="77777777" w:rsidTr="008A4119">
        <w:tc>
          <w:tcPr>
            <w:tcW w:w="1735" w:type="dxa"/>
          </w:tcPr>
          <w:p w14:paraId="30B7B9C9" w14:textId="77777777" w:rsidR="008A4119" w:rsidRPr="008A4119" w:rsidRDefault="008A4119" w:rsidP="00876C7D">
            <w:pPr>
              <w:rPr>
                <w:sz w:val="24"/>
                <w:szCs w:val="24"/>
              </w:rPr>
            </w:pPr>
            <w:r w:rsidRPr="008A4119">
              <w:rPr>
                <w:sz w:val="24"/>
                <w:szCs w:val="24"/>
              </w:rPr>
              <w:t>Багаторічні трави</w:t>
            </w:r>
          </w:p>
        </w:tc>
        <w:tc>
          <w:tcPr>
            <w:tcW w:w="1727" w:type="dxa"/>
          </w:tcPr>
          <w:p w14:paraId="135F2326" w14:textId="77777777" w:rsidR="008A4119" w:rsidRDefault="008A4119" w:rsidP="00876C7D">
            <w:pPr>
              <w:jc w:val="center"/>
            </w:pPr>
            <w:r>
              <w:t>0,18</w:t>
            </w:r>
          </w:p>
        </w:tc>
        <w:tc>
          <w:tcPr>
            <w:tcW w:w="1550" w:type="dxa"/>
          </w:tcPr>
          <w:p w14:paraId="43D41516" w14:textId="77777777" w:rsidR="008A4119" w:rsidRDefault="008A4119" w:rsidP="00876C7D">
            <w:pPr>
              <w:jc w:val="center"/>
            </w:pPr>
            <w:r>
              <w:t>0,18</w:t>
            </w:r>
          </w:p>
        </w:tc>
        <w:tc>
          <w:tcPr>
            <w:tcW w:w="1748" w:type="dxa"/>
          </w:tcPr>
          <w:p w14:paraId="3A39D43E" w14:textId="77777777" w:rsidR="008A4119" w:rsidRDefault="008A4119" w:rsidP="00876C7D">
            <w:pPr>
              <w:jc w:val="center"/>
            </w:pPr>
            <w:r>
              <w:t>100</w:t>
            </w:r>
          </w:p>
        </w:tc>
        <w:tc>
          <w:tcPr>
            <w:tcW w:w="1547" w:type="dxa"/>
          </w:tcPr>
          <w:p w14:paraId="579033E6" w14:textId="77777777" w:rsidR="008A4119" w:rsidRDefault="008A4119" w:rsidP="00876C7D">
            <w:pPr>
              <w:jc w:val="center"/>
            </w:pPr>
            <w:r>
              <w:t>1</w:t>
            </w:r>
          </w:p>
        </w:tc>
        <w:tc>
          <w:tcPr>
            <w:tcW w:w="1771" w:type="dxa"/>
          </w:tcPr>
          <w:p w14:paraId="5223F58A" w14:textId="77777777" w:rsidR="008A4119" w:rsidRDefault="008A4119" w:rsidP="00876C7D">
            <w:pPr>
              <w:jc w:val="center"/>
            </w:pPr>
            <w:r>
              <w:t>2</w:t>
            </w:r>
          </w:p>
        </w:tc>
        <w:tc>
          <w:tcPr>
            <w:tcW w:w="1441" w:type="dxa"/>
          </w:tcPr>
          <w:p w14:paraId="488F9A0E" w14:textId="77777777" w:rsidR="008A4119" w:rsidRDefault="008A4119" w:rsidP="00876C7D">
            <w:pPr>
              <w:jc w:val="center"/>
            </w:pPr>
            <w:r>
              <w:t>2</w:t>
            </w:r>
          </w:p>
        </w:tc>
        <w:tc>
          <w:tcPr>
            <w:tcW w:w="2061" w:type="dxa"/>
          </w:tcPr>
          <w:p w14:paraId="4815ECA4" w14:textId="77777777" w:rsidR="008A4119" w:rsidRDefault="008A4119" w:rsidP="00876C7D">
            <w:pPr>
              <w:jc w:val="center"/>
            </w:pPr>
            <w:r>
              <w:t>8</w:t>
            </w:r>
          </w:p>
        </w:tc>
      </w:tr>
      <w:tr w:rsidR="008A4119" w14:paraId="641887F4" w14:textId="77777777" w:rsidTr="008A4119">
        <w:tc>
          <w:tcPr>
            <w:tcW w:w="1735" w:type="dxa"/>
          </w:tcPr>
          <w:p w14:paraId="652FDEB1" w14:textId="77777777" w:rsidR="008A4119" w:rsidRPr="008A4119" w:rsidRDefault="008A4119" w:rsidP="00876C7D">
            <w:pPr>
              <w:rPr>
                <w:sz w:val="24"/>
                <w:szCs w:val="24"/>
              </w:rPr>
            </w:pPr>
            <w:r w:rsidRPr="008A4119">
              <w:rPr>
                <w:sz w:val="24"/>
                <w:szCs w:val="24"/>
              </w:rPr>
              <w:t>Озимий ріпак</w:t>
            </w:r>
          </w:p>
        </w:tc>
        <w:tc>
          <w:tcPr>
            <w:tcW w:w="1727" w:type="dxa"/>
          </w:tcPr>
          <w:p w14:paraId="787F211C" w14:textId="77777777" w:rsidR="008A4119" w:rsidRDefault="008A4119" w:rsidP="00876C7D">
            <w:pPr>
              <w:jc w:val="center"/>
            </w:pPr>
            <w:r>
              <w:t>0,36</w:t>
            </w:r>
          </w:p>
        </w:tc>
        <w:tc>
          <w:tcPr>
            <w:tcW w:w="1550" w:type="dxa"/>
          </w:tcPr>
          <w:p w14:paraId="40263631" w14:textId="77777777" w:rsidR="008A4119" w:rsidRDefault="008A4119" w:rsidP="00876C7D">
            <w:pPr>
              <w:jc w:val="center"/>
            </w:pPr>
            <w:r>
              <w:t>0</w:t>
            </w:r>
          </w:p>
        </w:tc>
        <w:tc>
          <w:tcPr>
            <w:tcW w:w="1748" w:type="dxa"/>
          </w:tcPr>
          <w:p w14:paraId="14F9DBEE" w14:textId="77777777" w:rsidR="008A4119" w:rsidRDefault="008A4119" w:rsidP="00876C7D">
            <w:pPr>
              <w:jc w:val="center"/>
            </w:pPr>
            <w:r>
              <w:t>0</w:t>
            </w:r>
          </w:p>
        </w:tc>
        <w:tc>
          <w:tcPr>
            <w:tcW w:w="1547" w:type="dxa"/>
          </w:tcPr>
          <w:p w14:paraId="5077030A" w14:textId="77777777" w:rsidR="008A4119" w:rsidRDefault="008A4119" w:rsidP="00876C7D">
            <w:pPr>
              <w:jc w:val="center"/>
            </w:pPr>
            <w:r>
              <w:t>0</w:t>
            </w:r>
          </w:p>
        </w:tc>
        <w:tc>
          <w:tcPr>
            <w:tcW w:w="1771" w:type="dxa"/>
          </w:tcPr>
          <w:p w14:paraId="00BC7EB6" w14:textId="77777777" w:rsidR="008A4119" w:rsidRDefault="008A4119" w:rsidP="00876C7D">
            <w:pPr>
              <w:jc w:val="center"/>
            </w:pPr>
            <w:r>
              <w:t>0</w:t>
            </w:r>
          </w:p>
        </w:tc>
        <w:tc>
          <w:tcPr>
            <w:tcW w:w="1441" w:type="dxa"/>
          </w:tcPr>
          <w:p w14:paraId="5A55CB0E" w14:textId="77777777" w:rsidR="008A4119" w:rsidRDefault="008A4119" w:rsidP="00876C7D">
            <w:pPr>
              <w:jc w:val="center"/>
            </w:pPr>
            <w:r>
              <w:t>0</w:t>
            </w:r>
          </w:p>
        </w:tc>
        <w:tc>
          <w:tcPr>
            <w:tcW w:w="2061" w:type="dxa"/>
          </w:tcPr>
          <w:p w14:paraId="285BC81B" w14:textId="77777777" w:rsidR="008A4119" w:rsidRDefault="008A4119" w:rsidP="00876C7D">
            <w:pPr>
              <w:jc w:val="center"/>
            </w:pPr>
            <w:r>
              <w:t>0</w:t>
            </w:r>
          </w:p>
        </w:tc>
      </w:tr>
      <w:tr w:rsidR="008A4119" w14:paraId="33DDC47E" w14:textId="77777777" w:rsidTr="008A4119">
        <w:tc>
          <w:tcPr>
            <w:tcW w:w="1735" w:type="dxa"/>
          </w:tcPr>
          <w:p w14:paraId="1C2474CF" w14:textId="77777777" w:rsidR="008A4119" w:rsidRPr="008A4119" w:rsidRDefault="008A4119" w:rsidP="00876C7D">
            <w:pPr>
              <w:rPr>
                <w:sz w:val="24"/>
                <w:szCs w:val="24"/>
              </w:rPr>
            </w:pPr>
            <w:r w:rsidRPr="008A4119">
              <w:rPr>
                <w:sz w:val="24"/>
                <w:szCs w:val="24"/>
              </w:rPr>
              <w:t>Орні землі</w:t>
            </w:r>
          </w:p>
        </w:tc>
        <w:tc>
          <w:tcPr>
            <w:tcW w:w="1727" w:type="dxa"/>
          </w:tcPr>
          <w:p w14:paraId="3DA1E285" w14:textId="77777777" w:rsidR="008A4119" w:rsidRDefault="008A4119" w:rsidP="00876C7D">
            <w:pPr>
              <w:jc w:val="center"/>
            </w:pPr>
            <w:r>
              <w:t>1,096</w:t>
            </w:r>
          </w:p>
        </w:tc>
        <w:tc>
          <w:tcPr>
            <w:tcW w:w="1550" w:type="dxa"/>
          </w:tcPr>
          <w:p w14:paraId="067BE070" w14:textId="77777777" w:rsidR="008A4119" w:rsidRDefault="008A4119" w:rsidP="00876C7D">
            <w:pPr>
              <w:jc w:val="center"/>
            </w:pPr>
            <w:r>
              <w:t>0,241</w:t>
            </w:r>
          </w:p>
        </w:tc>
        <w:tc>
          <w:tcPr>
            <w:tcW w:w="1748" w:type="dxa"/>
          </w:tcPr>
          <w:p w14:paraId="595DCD2D" w14:textId="77777777" w:rsidR="008A4119" w:rsidRDefault="008A4119" w:rsidP="00876C7D">
            <w:pPr>
              <w:jc w:val="center"/>
            </w:pPr>
            <w:r>
              <w:t>22</w:t>
            </w:r>
          </w:p>
        </w:tc>
        <w:tc>
          <w:tcPr>
            <w:tcW w:w="1547" w:type="dxa"/>
          </w:tcPr>
          <w:p w14:paraId="7E9522CB" w14:textId="77777777" w:rsidR="008A4119" w:rsidRDefault="008A4119" w:rsidP="00876C7D">
            <w:pPr>
              <w:jc w:val="center"/>
            </w:pPr>
            <w:r>
              <w:t>1</w:t>
            </w:r>
          </w:p>
        </w:tc>
        <w:tc>
          <w:tcPr>
            <w:tcW w:w="1771" w:type="dxa"/>
          </w:tcPr>
          <w:p w14:paraId="3A64B1B8" w14:textId="77777777" w:rsidR="008A4119" w:rsidRDefault="008A4119" w:rsidP="00876C7D">
            <w:pPr>
              <w:jc w:val="center"/>
            </w:pPr>
            <w:r>
              <w:t>3</w:t>
            </w:r>
          </w:p>
        </w:tc>
        <w:tc>
          <w:tcPr>
            <w:tcW w:w="1441" w:type="dxa"/>
          </w:tcPr>
          <w:p w14:paraId="4402AFF1" w14:textId="77777777" w:rsidR="008A4119" w:rsidRDefault="008A4119" w:rsidP="00876C7D">
            <w:pPr>
              <w:jc w:val="center"/>
            </w:pPr>
            <w:r>
              <w:t>2</w:t>
            </w:r>
          </w:p>
        </w:tc>
        <w:tc>
          <w:tcPr>
            <w:tcW w:w="2061" w:type="dxa"/>
          </w:tcPr>
          <w:p w14:paraId="3624910F" w14:textId="77777777" w:rsidR="008A4119" w:rsidRDefault="008A4119" w:rsidP="00876C7D">
            <w:pPr>
              <w:jc w:val="center"/>
            </w:pPr>
            <w:r>
              <w:t>6</w:t>
            </w:r>
          </w:p>
        </w:tc>
      </w:tr>
      <w:tr w:rsidR="008A4119" w:rsidRPr="008A4119" w14:paraId="0FCF8BCF" w14:textId="77777777" w:rsidTr="008A4119">
        <w:tc>
          <w:tcPr>
            <w:tcW w:w="1735" w:type="dxa"/>
          </w:tcPr>
          <w:p w14:paraId="5DC7D9A8" w14:textId="29A236AB" w:rsidR="008A4119" w:rsidRPr="008A4119" w:rsidRDefault="008A4119" w:rsidP="008A4119">
            <w:pPr>
              <w:jc w:val="center"/>
              <w:rPr>
                <w:b/>
                <w:bCs/>
                <w:sz w:val="24"/>
                <w:szCs w:val="24"/>
              </w:rPr>
            </w:pPr>
            <w:r w:rsidRPr="008A4119"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727" w:type="dxa"/>
          </w:tcPr>
          <w:p w14:paraId="56F5F199" w14:textId="77777777" w:rsidR="008A4119" w:rsidRPr="008A4119" w:rsidRDefault="008A4119" w:rsidP="008A4119">
            <w:pPr>
              <w:jc w:val="center"/>
              <w:rPr>
                <w:b/>
                <w:bCs/>
              </w:rPr>
            </w:pPr>
            <w:r w:rsidRPr="008A4119">
              <w:rPr>
                <w:b/>
                <w:bCs/>
              </w:rPr>
              <w:t>1,947</w:t>
            </w:r>
          </w:p>
        </w:tc>
        <w:tc>
          <w:tcPr>
            <w:tcW w:w="1550" w:type="dxa"/>
          </w:tcPr>
          <w:p w14:paraId="3442662E" w14:textId="77777777" w:rsidR="008A4119" w:rsidRPr="008A4119" w:rsidRDefault="008A4119" w:rsidP="008A4119">
            <w:pPr>
              <w:jc w:val="center"/>
              <w:rPr>
                <w:b/>
                <w:bCs/>
              </w:rPr>
            </w:pPr>
            <w:r w:rsidRPr="008A4119">
              <w:rPr>
                <w:b/>
                <w:bCs/>
              </w:rPr>
              <w:t>0,732</w:t>
            </w:r>
          </w:p>
        </w:tc>
        <w:tc>
          <w:tcPr>
            <w:tcW w:w="1748" w:type="dxa"/>
          </w:tcPr>
          <w:p w14:paraId="7256C641" w14:textId="4F1804B4" w:rsidR="008A4119" w:rsidRPr="008A4119" w:rsidRDefault="008A4119" w:rsidP="008A4119">
            <w:pPr>
              <w:jc w:val="center"/>
              <w:rPr>
                <w:b/>
                <w:bCs/>
              </w:rPr>
            </w:pPr>
            <w:r w:rsidRPr="008A4119">
              <w:rPr>
                <w:b/>
                <w:bCs/>
              </w:rPr>
              <w:t>38</w:t>
            </w:r>
          </w:p>
        </w:tc>
        <w:tc>
          <w:tcPr>
            <w:tcW w:w="1547" w:type="dxa"/>
          </w:tcPr>
          <w:p w14:paraId="060099C3" w14:textId="77777777" w:rsidR="008A4119" w:rsidRPr="008A4119" w:rsidRDefault="008A4119" w:rsidP="008A4119">
            <w:pPr>
              <w:jc w:val="center"/>
              <w:rPr>
                <w:b/>
                <w:bCs/>
              </w:rPr>
            </w:pPr>
            <w:r w:rsidRPr="008A4119">
              <w:rPr>
                <w:b/>
                <w:bCs/>
              </w:rPr>
              <w:t>1</w:t>
            </w:r>
          </w:p>
        </w:tc>
        <w:tc>
          <w:tcPr>
            <w:tcW w:w="1771" w:type="dxa"/>
          </w:tcPr>
          <w:p w14:paraId="601781EA" w14:textId="77777777" w:rsidR="008A4119" w:rsidRPr="008A4119" w:rsidRDefault="008A4119" w:rsidP="008A4119">
            <w:pPr>
              <w:jc w:val="center"/>
              <w:rPr>
                <w:b/>
                <w:bCs/>
              </w:rPr>
            </w:pPr>
            <w:r w:rsidRPr="008A4119">
              <w:rPr>
                <w:b/>
                <w:bCs/>
              </w:rPr>
              <w:t>4</w:t>
            </w:r>
          </w:p>
        </w:tc>
        <w:tc>
          <w:tcPr>
            <w:tcW w:w="1441" w:type="dxa"/>
          </w:tcPr>
          <w:p w14:paraId="00DFD111" w14:textId="77777777" w:rsidR="008A4119" w:rsidRPr="008A4119" w:rsidRDefault="008A4119" w:rsidP="008A4119">
            <w:pPr>
              <w:jc w:val="center"/>
              <w:rPr>
                <w:b/>
                <w:bCs/>
              </w:rPr>
            </w:pPr>
            <w:r w:rsidRPr="008A4119">
              <w:rPr>
                <w:b/>
                <w:bCs/>
              </w:rPr>
              <w:t>2</w:t>
            </w:r>
          </w:p>
        </w:tc>
        <w:tc>
          <w:tcPr>
            <w:tcW w:w="2061" w:type="dxa"/>
          </w:tcPr>
          <w:p w14:paraId="25643199" w14:textId="77777777" w:rsidR="008A4119" w:rsidRPr="008A4119" w:rsidRDefault="008A4119" w:rsidP="008A4119">
            <w:pPr>
              <w:jc w:val="center"/>
              <w:rPr>
                <w:b/>
                <w:bCs/>
              </w:rPr>
            </w:pPr>
            <w:r w:rsidRPr="008A4119">
              <w:rPr>
                <w:b/>
                <w:bCs/>
              </w:rPr>
              <w:t>9</w:t>
            </w:r>
          </w:p>
        </w:tc>
      </w:tr>
    </w:tbl>
    <w:p w14:paraId="28333F48" w14:textId="77777777" w:rsidR="008A4119" w:rsidRDefault="008A4119" w:rsidP="008A4119">
      <w:pPr>
        <w:jc w:val="center"/>
        <w:rPr>
          <w:sz w:val="20"/>
          <w:szCs w:val="20"/>
        </w:rPr>
      </w:pPr>
    </w:p>
    <w:p w14:paraId="510F7C64" w14:textId="77777777" w:rsidR="008A4119" w:rsidRDefault="008A4119" w:rsidP="008A4119">
      <w:pPr>
        <w:jc w:val="center"/>
        <w:rPr>
          <w:sz w:val="20"/>
          <w:szCs w:val="20"/>
        </w:rPr>
      </w:pPr>
    </w:p>
    <w:p w14:paraId="5A23F89B" w14:textId="77777777" w:rsidR="008A4119" w:rsidRPr="00F24F4C" w:rsidRDefault="008A4119" w:rsidP="008A4119">
      <w:pPr>
        <w:jc w:val="center"/>
        <w:rPr>
          <w:sz w:val="20"/>
          <w:szCs w:val="20"/>
        </w:rPr>
      </w:pPr>
    </w:p>
    <w:p w14:paraId="62264B6E" w14:textId="2BC418D7" w:rsidR="00ED1CBE" w:rsidRDefault="00ED1CBE" w:rsidP="008A4119">
      <w:pPr>
        <w:pStyle w:val="Default"/>
        <w:ind w:left="1416" w:right="-1" w:firstLine="708"/>
        <w:jc w:val="both"/>
        <w:rPr>
          <w:bCs/>
          <w:sz w:val="16"/>
          <w:szCs w:val="16"/>
        </w:rPr>
      </w:pPr>
    </w:p>
    <w:sectPr w:rsidR="00ED1CBE" w:rsidSect="008A4119">
      <w:pgSz w:w="16838" w:h="11906" w:orient="landscape"/>
      <w:pgMar w:top="1417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DejaVu Sans">
    <w:altName w:val="Calibri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Cambria"/>
    <w:charset w:val="00"/>
    <w:family w:val="auto"/>
    <w:pitch w:val="default"/>
    <w:sig w:usb0="00000000" w:usb1="00000000" w:usb2="00000000" w:usb3="00000000" w:csb0="00000001" w:csb1="00000000"/>
  </w:font>
  <w:font w:name="DejaVu Sans Mono">
    <w:altName w:val="Arial"/>
    <w:charset w:val="CC"/>
    <w:family w:val="modern"/>
    <w:pitch w:val="default"/>
    <w:sig w:usb0="00000000" w:usb1="00000000" w:usb2="02000028" w:usb3="00000000" w:csb0="000001D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1D"/>
    <w:rsid w:val="0000335A"/>
    <w:rsid w:val="0001077B"/>
    <w:rsid w:val="0002145E"/>
    <w:rsid w:val="00021579"/>
    <w:rsid w:val="000220D7"/>
    <w:rsid w:val="000227F2"/>
    <w:rsid w:val="00022C3B"/>
    <w:rsid w:val="00023001"/>
    <w:rsid w:val="00023158"/>
    <w:rsid w:val="00026421"/>
    <w:rsid w:val="00035734"/>
    <w:rsid w:val="0004505F"/>
    <w:rsid w:val="00046127"/>
    <w:rsid w:val="0006052D"/>
    <w:rsid w:val="000621B8"/>
    <w:rsid w:val="00080E36"/>
    <w:rsid w:val="00081497"/>
    <w:rsid w:val="000937AE"/>
    <w:rsid w:val="000978E1"/>
    <w:rsid w:val="000A7C89"/>
    <w:rsid w:val="000B3A0B"/>
    <w:rsid w:val="000B466D"/>
    <w:rsid w:val="000B46C1"/>
    <w:rsid w:val="000B7A95"/>
    <w:rsid w:val="000B7C0F"/>
    <w:rsid w:val="000C1C35"/>
    <w:rsid w:val="000D1E4A"/>
    <w:rsid w:val="000D56C5"/>
    <w:rsid w:val="000E20FB"/>
    <w:rsid w:val="000E768C"/>
    <w:rsid w:val="000F04C5"/>
    <w:rsid w:val="000F3B12"/>
    <w:rsid w:val="000F7835"/>
    <w:rsid w:val="0010218C"/>
    <w:rsid w:val="00111028"/>
    <w:rsid w:val="00111F48"/>
    <w:rsid w:val="00112290"/>
    <w:rsid w:val="00116C34"/>
    <w:rsid w:val="00133883"/>
    <w:rsid w:val="001360CC"/>
    <w:rsid w:val="001524C0"/>
    <w:rsid w:val="001543E6"/>
    <w:rsid w:val="001621D4"/>
    <w:rsid w:val="00163112"/>
    <w:rsid w:val="00164504"/>
    <w:rsid w:val="00175172"/>
    <w:rsid w:val="0018199E"/>
    <w:rsid w:val="00181EC2"/>
    <w:rsid w:val="00183C64"/>
    <w:rsid w:val="00190085"/>
    <w:rsid w:val="00193E25"/>
    <w:rsid w:val="001947A9"/>
    <w:rsid w:val="001A5278"/>
    <w:rsid w:val="001A75E4"/>
    <w:rsid w:val="001B72E0"/>
    <w:rsid w:val="001C24BF"/>
    <w:rsid w:val="001C34E6"/>
    <w:rsid w:val="001D137E"/>
    <w:rsid w:val="001D1549"/>
    <w:rsid w:val="001D529C"/>
    <w:rsid w:val="001E0B72"/>
    <w:rsid w:val="001E1A08"/>
    <w:rsid w:val="001E644E"/>
    <w:rsid w:val="001E668C"/>
    <w:rsid w:val="001F0E7E"/>
    <w:rsid w:val="001F2AC2"/>
    <w:rsid w:val="001F4441"/>
    <w:rsid w:val="001F44B5"/>
    <w:rsid w:val="001F4A79"/>
    <w:rsid w:val="001F4E32"/>
    <w:rsid w:val="001F6829"/>
    <w:rsid w:val="001F6D9D"/>
    <w:rsid w:val="002067A1"/>
    <w:rsid w:val="0022025E"/>
    <w:rsid w:val="002206C4"/>
    <w:rsid w:val="00231E76"/>
    <w:rsid w:val="00232C8D"/>
    <w:rsid w:val="00241419"/>
    <w:rsid w:val="00251834"/>
    <w:rsid w:val="00253415"/>
    <w:rsid w:val="0025534C"/>
    <w:rsid w:val="00274600"/>
    <w:rsid w:val="00280B04"/>
    <w:rsid w:val="00280C24"/>
    <w:rsid w:val="00281171"/>
    <w:rsid w:val="002A3CE4"/>
    <w:rsid w:val="002A4449"/>
    <w:rsid w:val="002B2B0D"/>
    <w:rsid w:val="002B2E8A"/>
    <w:rsid w:val="002C44CF"/>
    <w:rsid w:val="002C61F7"/>
    <w:rsid w:val="002D21D1"/>
    <w:rsid w:val="002D6526"/>
    <w:rsid w:val="002E10F7"/>
    <w:rsid w:val="002E400E"/>
    <w:rsid w:val="002E5B89"/>
    <w:rsid w:val="002E676A"/>
    <w:rsid w:val="002F09A4"/>
    <w:rsid w:val="002F3E3D"/>
    <w:rsid w:val="002F4F0D"/>
    <w:rsid w:val="002F5480"/>
    <w:rsid w:val="003046BA"/>
    <w:rsid w:val="003109E0"/>
    <w:rsid w:val="003125AA"/>
    <w:rsid w:val="0031348A"/>
    <w:rsid w:val="0032031D"/>
    <w:rsid w:val="00320B1D"/>
    <w:rsid w:val="003236CB"/>
    <w:rsid w:val="00334BD6"/>
    <w:rsid w:val="003377A7"/>
    <w:rsid w:val="00340D6E"/>
    <w:rsid w:val="0034654E"/>
    <w:rsid w:val="00353AC0"/>
    <w:rsid w:val="003558F9"/>
    <w:rsid w:val="003577DA"/>
    <w:rsid w:val="00364B51"/>
    <w:rsid w:val="00366132"/>
    <w:rsid w:val="003761A1"/>
    <w:rsid w:val="00377FE2"/>
    <w:rsid w:val="00384AEE"/>
    <w:rsid w:val="00387187"/>
    <w:rsid w:val="00391BE8"/>
    <w:rsid w:val="003A7B84"/>
    <w:rsid w:val="003A7E99"/>
    <w:rsid w:val="003B0528"/>
    <w:rsid w:val="003B656D"/>
    <w:rsid w:val="003B66AA"/>
    <w:rsid w:val="003B7A58"/>
    <w:rsid w:val="003D2F17"/>
    <w:rsid w:val="003F023F"/>
    <w:rsid w:val="003F23C8"/>
    <w:rsid w:val="003F3DB6"/>
    <w:rsid w:val="003F66E6"/>
    <w:rsid w:val="004016C9"/>
    <w:rsid w:val="00403610"/>
    <w:rsid w:val="00411697"/>
    <w:rsid w:val="00417F35"/>
    <w:rsid w:val="00420249"/>
    <w:rsid w:val="0042031F"/>
    <w:rsid w:val="00421CBC"/>
    <w:rsid w:val="00422C71"/>
    <w:rsid w:val="004309B8"/>
    <w:rsid w:val="00434C62"/>
    <w:rsid w:val="00435CD0"/>
    <w:rsid w:val="00436EF5"/>
    <w:rsid w:val="00437A5E"/>
    <w:rsid w:val="004405E0"/>
    <w:rsid w:val="00442925"/>
    <w:rsid w:val="0044551F"/>
    <w:rsid w:val="004463E6"/>
    <w:rsid w:val="004510D0"/>
    <w:rsid w:val="00454789"/>
    <w:rsid w:val="004639EC"/>
    <w:rsid w:val="00466C01"/>
    <w:rsid w:val="00470DAF"/>
    <w:rsid w:val="00473464"/>
    <w:rsid w:val="00475BA4"/>
    <w:rsid w:val="004809B8"/>
    <w:rsid w:val="004A0FBD"/>
    <w:rsid w:val="004A5A9F"/>
    <w:rsid w:val="004B0B0D"/>
    <w:rsid w:val="004B2C93"/>
    <w:rsid w:val="004E0D5D"/>
    <w:rsid w:val="004F7216"/>
    <w:rsid w:val="0050683F"/>
    <w:rsid w:val="005114A6"/>
    <w:rsid w:val="0051170A"/>
    <w:rsid w:val="005129E6"/>
    <w:rsid w:val="0051495D"/>
    <w:rsid w:val="00520412"/>
    <w:rsid w:val="00523732"/>
    <w:rsid w:val="0052630B"/>
    <w:rsid w:val="00531415"/>
    <w:rsid w:val="00533DC5"/>
    <w:rsid w:val="00534F02"/>
    <w:rsid w:val="00536947"/>
    <w:rsid w:val="00536C62"/>
    <w:rsid w:val="005444FD"/>
    <w:rsid w:val="00552E97"/>
    <w:rsid w:val="005569C1"/>
    <w:rsid w:val="00561BE0"/>
    <w:rsid w:val="0056491E"/>
    <w:rsid w:val="00575349"/>
    <w:rsid w:val="00590A07"/>
    <w:rsid w:val="00592E5B"/>
    <w:rsid w:val="005972AA"/>
    <w:rsid w:val="005A4AF8"/>
    <w:rsid w:val="005B0883"/>
    <w:rsid w:val="005B6A60"/>
    <w:rsid w:val="005D4FCF"/>
    <w:rsid w:val="005D6041"/>
    <w:rsid w:val="005E110F"/>
    <w:rsid w:val="005E28CA"/>
    <w:rsid w:val="005E64BC"/>
    <w:rsid w:val="005E682F"/>
    <w:rsid w:val="005F08DE"/>
    <w:rsid w:val="005F2185"/>
    <w:rsid w:val="005F242D"/>
    <w:rsid w:val="005F4EAA"/>
    <w:rsid w:val="0060707E"/>
    <w:rsid w:val="0063108B"/>
    <w:rsid w:val="00632D1C"/>
    <w:rsid w:val="00632DFA"/>
    <w:rsid w:val="00634F3C"/>
    <w:rsid w:val="006374B7"/>
    <w:rsid w:val="00647C1D"/>
    <w:rsid w:val="00653CC1"/>
    <w:rsid w:val="0065462F"/>
    <w:rsid w:val="00657E86"/>
    <w:rsid w:val="006608CF"/>
    <w:rsid w:val="0066181C"/>
    <w:rsid w:val="00664907"/>
    <w:rsid w:val="006708B2"/>
    <w:rsid w:val="00673757"/>
    <w:rsid w:val="00676AA9"/>
    <w:rsid w:val="006829CB"/>
    <w:rsid w:val="00687BFB"/>
    <w:rsid w:val="00690890"/>
    <w:rsid w:val="00693281"/>
    <w:rsid w:val="006953CC"/>
    <w:rsid w:val="006965CD"/>
    <w:rsid w:val="006973B0"/>
    <w:rsid w:val="00697804"/>
    <w:rsid w:val="006A11D1"/>
    <w:rsid w:val="006A524B"/>
    <w:rsid w:val="006A76B8"/>
    <w:rsid w:val="006B2A49"/>
    <w:rsid w:val="006C4591"/>
    <w:rsid w:val="006D1333"/>
    <w:rsid w:val="006D217E"/>
    <w:rsid w:val="006E70C8"/>
    <w:rsid w:val="00701FEA"/>
    <w:rsid w:val="007045E0"/>
    <w:rsid w:val="00710BD7"/>
    <w:rsid w:val="007149BF"/>
    <w:rsid w:val="00726F18"/>
    <w:rsid w:val="00740203"/>
    <w:rsid w:val="00741CD1"/>
    <w:rsid w:val="007479D6"/>
    <w:rsid w:val="00747C6F"/>
    <w:rsid w:val="00761124"/>
    <w:rsid w:val="00763954"/>
    <w:rsid w:val="007640C5"/>
    <w:rsid w:val="00770F87"/>
    <w:rsid w:val="00775F09"/>
    <w:rsid w:val="007771F1"/>
    <w:rsid w:val="007843AA"/>
    <w:rsid w:val="00787FB9"/>
    <w:rsid w:val="007901EB"/>
    <w:rsid w:val="007925BF"/>
    <w:rsid w:val="0079584A"/>
    <w:rsid w:val="00796C8D"/>
    <w:rsid w:val="007A5D90"/>
    <w:rsid w:val="007A7DB2"/>
    <w:rsid w:val="007B14E6"/>
    <w:rsid w:val="007B4B5E"/>
    <w:rsid w:val="007B4FCC"/>
    <w:rsid w:val="007C3182"/>
    <w:rsid w:val="007D09D2"/>
    <w:rsid w:val="007D2EFC"/>
    <w:rsid w:val="007D333C"/>
    <w:rsid w:val="007D60DD"/>
    <w:rsid w:val="007D6713"/>
    <w:rsid w:val="007E0870"/>
    <w:rsid w:val="007E3FCB"/>
    <w:rsid w:val="007E7A4D"/>
    <w:rsid w:val="007F052A"/>
    <w:rsid w:val="007F0580"/>
    <w:rsid w:val="007F2FD1"/>
    <w:rsid w:val="007F6CF6"/>
    <w:rsid w:val="007F6F74"/>
    <w:rsid w:val="008160EE"/>
    <w:rsid w:val="00823733"/>
    <w:rsid w:val="00832C36"/>
    <w:rsid w:val="00832EB7"/>
    <w:rsid w:val="00836BF0"/>
    <w:rsid w:val="008416FF"/>
    <w:rsid w:val="00847E4F"/>
    <w:rsid w:val="00850BF6"/>
    <w:rsid w:val="00851C2E"/>
    <w:rsid w:val="0085298B"/>
    <w:rsid w:val="00866485"/>
    <w:rsid w:val="008706F1"/>
    <w:rsid w:val="00871534"/>
    <w:rsid w:val="008747F8"/>
    <w:rsid w:val="00876D9E"/>
    <w:rsid w:val="008972FA"/>
    <w:rsid w:val="00897A72"/>
    <w:rsid w:val="008A388A"/>
    <w:rsid w:val="008A4119"/>
    <w:rsid w:val="008B4F28"/>
    <w:rsid w:val="008C2B1D"/>
    <w:rsid w:val="008C5989"/>
    <w:rsid w:val="008D1000"/>
    <w:rsid w:val="008D2445"/>
    <w:rsid w:val="008D5A7C"/>
    <w:rsid w:val="008D7A51"/>
    <w:rsid w:val="008E035D"/>
    <w:rsid w:val="008F0C8A"/>
    <w:rsid w:val="008F5CDB"/>
    <w:rsid w:val="008F7646"/>
    <w:rsid w:val="00913A61"/>
    <w:rsid w:val="0091457D"/>
    <w:rsid w:val="009176EA"/>
    <w:rsid w:val="00934488"/>
    <w:rsid w:val="00947474"/>
    <w:rsid w:val="00952B9F"/>
    <w:rsid w:val="00953039"/>
    <w:rsid w:val="009540A7"/>
    <w:rsid w:val="00955BE5"/>
    <w:rsid w:val="00961006"/>
    <w:rsid w:val="00966417"/>
    <w:rsid w:val="00967357"/>
    <w:rsid w:val="00976F89"/>
    <w:rsid w:val="009804BC"/>
    <w:rsid w:val="0098066E"/>
    <w:rsid w:val="00991BC1"/>
    <w:rsid w:val="00993C2E"/>
    <w:rsid w:val="00997AE0"/>
    <w:rsid w:val="009A251A"/>
    <w:rsid w:val="009A3DA4"/>
    <w:rsid w:val="009A4A87"/>
    <w:rsid w:val="009A76C2"/>
    <w:rsid w:val="009B37F8"/>
    <w:rsid w:val="009C0BA9"/>
    <w:rsid w:val="009C2ADD"/>
    <w:rsid w:val="009D06AC"/>
    <w:rsid w:val="009D2171"/>
    <w:rsid w:val="009D257E"/>
    <w:rsid w:val="009D4AB8"/>
    <w:rsid w:val="009D5186"/>
    <w:rsid w:val="009D58F6"/>
    <w:rsid w:val="009D7B41"/>
    <w:rsid w:val="009E0E0D"/>
    <w:rsid w:val="009F4ABB"/>
    <w:rsid w:val="009F58C5"/>
    <w:rsid w:val="009F763D"/>
    <w:rsid w:val="00A02B60"/>
    <w:rsid w:val="00A053D4"/>
    <w:rsid w:val="00A06104"/>
    <w:rsid w:val="00A12585"/>
    <w:rsid w:val="00A314F1"/>
    <w:rsid w:val="00A45B2B"/>
    <w:rsid w:val="00A46414"/>
    <w:rsid w:val="00A54A9B"/>
    <w:rsid w:val="00A57493"/>
    <w:rsid w:val="00A61F06"/>
    <w:rsid w:val="00A813C5"/>
    <w:rsid w:val="00A92DBF"/>
    <w:rsid w:val="00A92EF6"/>
    <w:rsid w:val="00A931DD"/>
    <w:rsid w:val="00A956B9"/>
    <w:rsid w:val="00AA195B"/>
    <w:rsid w:val="00AA5EFC"/>
    <w:rsid w:val="00AA7F29"/>
    <w:rsid w:val="00AB3E8C"/>
    <w:rsid w:val="00AB5452"/>
    <w:rsid w:val="00AB66E0"/>
    <w:rsid w:val="00AC3DE3"/>
    <w:rsid w:val="00AC60B8"/>
    <w:rsid w:val="00AD0159"/>
    <w:rsid w:val="00AD2EA9"/>
    <w:rsid w:val="00AE1CE4"/>
    <w:rsid w:val="00AE3863"/>
    <w:rsid w:val="00AE3CBB"/>
    <w:rsid w:val="00AE5003"/>
    <w:rsid w:val="00AE7987"/>
    <w:rsid w:val="00AF4BF2"/>
    <w:rsid w:val="00B06CF9"/>
    <w:rsid w:val="00B1275E"/>
    <w:rsid w:val="00B1748A"/>
    <w:rsid w:val="00B2075C"/>
    <w:rsid w:val="00B22698"/>
    <w:rsid w:val="00B33CFF"/>
    <w:rsid w:val="00B401AA"/>
    <w:rsid w:val="00B4035B"/>
    <w:rsid w:val="00B41152"/>
    <w:rsid w:val="00B46901"/>
    <w:rsid w:val="00B502C6"/>
    <w:rsid w:val="00B560C5"/>
    <w:rsid w:val="00B70397"/>
    <w:rsid w:val="00B72517"/>
    <w:rsid w:val="00B77900"/>
    <w:rsid w:val="00B826A0"/>
    <w:rsid w:val="00B85C73"/>
    <w:rsid w:val="00BA0549"/>
    <w:rsid w:val="00BA1559"/>
    <w:rsid w:val="00BB0FC0"/>
    <w:rsid w:val="00BB2421"/>
    <w:rsid w:val="00BB2C9F"/>
    <w:rsid w:val="00BC6C54"/>
    <w:rsid w:val="00BD073B"/>
    <w:rsid w:val="00BD39A7"/>
    <w:rsid w:val="00BD4A01"/>
    <w:rsid w:val="00BD775D"/>
    <w:rsid w:val="00BE1C3E"/>
    <w:rsid w:val="00BE5D4E"/>
    <w:rsid w:val="00BF1BB7"/>
    <w:rsid w:val="00BF1E46"/>
    <w:rsid w:val="00BF1FD1"/>
    <w:rsid w:val="00BF2220"/>
    <w:rsid w:val="00BF655E"/>
    <w:rsid w:val="00C03C40"/>
    <w:rsid w:val="00C049FA"/>
    <w:rsid w:val="00C12070"/>
    <w:rsid w:val="00C1401F"/>
    <w:rsid w:val="00C20CEE"/>
    <w:rsid w:val="00C40F92"/>
    <w:rsid w:val="00C41953"/>
    <w:rsid w:val="00C433C9"/>
    <w:rsid w:val="00C4392A"/>
    <w:rsid w:val="00C44BD5"/>
    <w:rsid w:val="00C47A73"/>
    <w:rsid w:val="00C50334"/>
    <w:rsid w:val="00C517A7"/>
    <w:rsid w:val="00C51A2E"/>
    <w:rsid w:val="00C639F4"/>
    <w:rsid w:val="00C64FDE"/>
    <w:rsid w:val="00C711E0"/>
    <w:rsid w:val="00C828B3"/>
    <w:rsid w:val="00C839DE"/>
    <w:rsid w:val="00C86A59"/>
    <w:rsid w:val="00C87841"/>
    <w:rsid w:val="00C90304"/>
    <w:rsid w:val="00C91D56"/>
    <w:rsid w:val="00CA73F6"/>
    <w:rsid w:val="00CB0200"/>
    <w:rsid w:val="00CD1246"/>
    <w:rsid w:val="00CE0FDC"/>
    <w:rsid w:val="00CE3AE6"/>
    <w:rsid w:val="00CF02DB"/>
    <w:rsid w:val="00CF0882"/>
    <w:rsid w:val="00CF41AF"/>
    <w:rsid w:val="00D01344"/>
    <w:rsid w:val="00D025D1"/>
    <w:rsid w:val="00D05863"/>
    <w:rsid w:val="00D07361"/>
    <w:rsid w:val="00D07A21"/>
    <w:rsid w:val="00D10329"/>
    <w:rsid w:val="00D103B2"/>
    <w:rsid w:val="00D13087"/>
    <w:rsid w:val="00D16DCE"/>
    <w:rsid w:val="00D17FBE"/>
    <w:rsid w:val="00D24FCD"/>
    <w:rsid w:val="00D30A37"/>
    <w:rsid w:val="00D32583"/>
    <w:rsid w:val="00D3446E"/>
    <w:rsid w:val="00D35AD5"/>
    <w:rsid w:val="00D46F7A"/>
    <w:rsid w:val="00D47EE3"/>
    <w:rsid w:val="00D5554E"/>
    <w:rsid w:val="00D64707"/>
    <w:rsid w:val="00D651FE"/>
    <w:rsid w:val="00D656BE"/>
    <w:rsid w:val="00D678AE"/>
    <w:rsid w:val="00D72F21"/>
    <w:rsid w:val="00D87724"/>
    <w:rsid w:val="00D87A02"/>
    <w:rsid w:val="00D91489"/>
    <w:rsid w:val="00D91EE3"/>
    <w:rsid w:val="00D95FDA"/>
    <w:rsid w:val="00D968E7"/>
    <w:rsid w:val="00DA0653"/>
    <w:rsid w:val="00DA16CF"/>
    <w:rsid w:val="00DA5E1B"/>
    <w:rsid w:val="00DB3069"/>
    <w:rsid w:val="00DB4345"/>
    <w:rsid w:val="00DC084A"/>
    <w:rsid w:val="00DC62CA"/>
    <w:rsid w:val="00DC6DAA"/>
    <w:rsid w:val="00DC7593"/>
    <w:rsid w:val="00DD221E"/>
    <w:rsid w:val="00DD22D1"/>
    <w:rsid w:val="00DD236F"/>
    <w:rsid w:val="00DD42A7"/>
    <w:rsid w:val="00DD6724"/>
    <w:rsid w:val="00DE4428"/>
    <w:rsid w:val="00DE5698"/>
    <w:rsid w:val="00DE652E"/>
    <w:rsid w:val="00DF1316"/>
    <w:rsid w:val="00DF2936"/>
    <w:rsid w:val="00DF4D10"/>
    <w:rsid w:val="00E0135E"/>
    <w:rsid w:val="00E03A8C"/>
    <w:rsid w:val="00E16DD2"/>
    <w:rsid w:val="00E17AC1"/>
    <w:rsid w:val="00E22C4E"/>
    <w:rsid w:val="00E30536"/>
    <w:rsid w:val="00E30AF8"/>
    <w:rsid w:val="00E3239D"/>
    <w:rsid w:val="00E34E36"/>
    <w:rsid w:val="00E42AF6"/>
    <w:rsid w:val="00E42E7D"/>
    <w:rsid w:val="00E46CD5"/>
    <w:rsid w:val="00E517D6"/>
    <w:rsid w:val="00E520CF"/>
    <w:rsid w:val="00E55A2C"/>
    <w:rsid w:val="00E60148"/>
    <w:rsid w:val="00E648C6"/>
    <w:rsid w:val="00E65517"/>
    <w:rsid w:val="00E6674E"/>
    <w:rsid w:val="00E70A35"/>
    <w:rsid w:val="00E725A5"/>
    <w:rsid w:val="00E757BC"/>
    <w:rsid w:val="00E75D7F"/>
    <w:rsid w:val="00E84AFA"/>
    <w:rsid w:val="00E91298"/>
    <w:rsid w:val="00E9206A"/>
    <w:rsid w:val="00EA3B75"/>
    <w:rsid w:val="00EA57C8"/>
    <w:rsid w:val="00EA667C"/>
    <w:rsid w:val="00EA7065"/>
    <w:rsid w:val="00EA7759"/>
    <w:rsid w:val="00EB30C9"/>
    <w:rsid w:val="00EB5218"/>
    <w:rsid w:val="00EB6259"/>
    <w:rsid w:val="00EB633F"/>
    <w:rsid w:val="00EB7B23"/>
    <w:rsid w:val="00EC18C8"/>
    <w:rsid w:val="00ED1CBE"/>
    <w:rsid w:val="00ED1F94"/>
    <w:rsid w:val="00ED5200"/>
    <w:rsid w:val="00EE633D"/>
    <w:rsid w:val="00EF35F4"/>
    <w:rsid w:val="00EF4662"/>
    <w:rsid w:val="00F050FB"/>
    <w:rsid w:val="00F05423"/>
    <w:rsid w:val="00F057D5"/>
    <w:rsid w:val="00F1053B"/>
    <w:rsid w:val="00F10645"/>
    <w:rsid w:val="00F12E62"/>
    <w:rsid w:val="00F2363A"/>
    <w:rsid w:val="00F31D46"/>
    <w:rsid w:val="00F41573"/>
    <w:rsid w:val="00F44A68"/>
    <w:rsid w:val="00F44DC7"/>
    <w:rsid w:val="00F46AB8"/>
    <w:rsid w:val="00F478ED"/>
    <w:rsid w:val="00F504B9"/>
    <w:rsid w:val="00F51145"/>
    <w:rsid w:val="00F52E23"/>
    <w:rsid w:val="00F57CCE"/>
    <w:rsid w:val="00F63870"/>
    <w:rsid w:val="00F659CE"/>
    <w:rsid w:val="00F74B5C"/>
    <w:rsid w:val="00F76ECF"/>
    <w:rsid w:val="00F77560"/>
    <w:rsid w:val="00F915E0"/>
    <w:rsid w:val="00F94500"/>
    <w:rsid w:val="00F949E0"/>
    <w:rsid w:val="00F96903"/>
    <w:rsid w:val="00FA20C9"/>
    <w:rsid w:val="00FA20DC"/>
    <w:rsid w:val="00FA4655"/>
    <w:rsid w:val="00FA4BF0"/>
    <w:rsid w:val="00FA5D7F"/>
    <w:rsid w:val="00FB16C8"/>
    <w:rsid w:val="00FB378B"/>
    <w:rsid w:val="00FC6C8F"/>
    <w:rsid w:val="00FC799F"/>
    <w:rsid w:val="00FD4FD9"/>
    <w:rsid w:val="00FD587A"/>
    <w:rsid w:val="00FE39C8"/>
    <w:rsid w:val="00FE7EED"/>
    <w:rsid w:val="00FF2D60"/>
    <w:rsid w:val="00FF30BC"/>
    <w:rsid w:val="00FF7445"/>
    <w:rsid w:val="026774FC"/>
    <w:rsid w:val="028B4239"/>
    <w:rsid w:val="03F82FC0"/>
    <w:rsid w:val="06181BF8"/>
    <w:rsid w:val="08CB25C7"/>
    <w:rsid w:val="094523C3"/>
    <w:rsid w:val="0AB51320"/>
    <w:rsid w:val="0B6E5C7D"/>
    <w:rsid w:val="0C1002D8"/>
    <w:rsid w:val="10B669F7"/>
    <w:rsid w:val="15D20959"/>
    <w:rsid w:val="17711CED"/>
    <w:rsid w:val="19A61774"/>
    <w:rsid w:val="19EA1D92"/>
    <w:rsid w:val="1B515E62"/>
    <w:rsid w:val="1B6C448D"/>
    <w:rsid w:val="1D282582"/>
    <w:rsid w:val="1D741EBE"/>
    <w:rsid w:val="21BD5166"/>
    <w:rsid w:val="22135B75"/>
    <w:rsid w:val="25CC3712"/>
    <w:rsid w:val="27111BCB"/>
    <w:rsid w:val="273310A3"/>
    <w:rsid w:val="27F61A9E"/>
    <w:rsid w:val="2B3B187A"/>
    <w:rsid w:val="2CEF7FC7"/>
    <w:rsid w:val="33091B41"/>
    <w:rsid w:val="33650EE0"/>
    <w:rsid w:val="33CA5530"/>
    <w:rsid w:val="33EC091F"/>
    <w:rsid w:val="35FA5E74"/>
    <w:rsid w:val="389B26B3"/>
    <w:rsid w:val="3A422AA2"/>
    <w:rsid w:val="3BB33D82"/>
    <w:rsid w:val="3D0D41D1"/>
    <w:rsid w:val="3D6271CD"/>
    <w:rsid w:val="3F01069B"/>
    <w:rsid w:val="3F0377ED"/>
    <w:rsid w:val="434449BA"/>
    <w:rsid w:val="43B60E25"/>
    <w:rsid w:val="43C32753"/>
    <w:rsid w:val="45C046FE"/>
    <w:rsid w:val="45DE41B8"/>
    <w:rsid w:val="46E558B0"/>
    <w:rsid w:val="48293873"/>
    <w:rsid w:val="4E38687D"/>
    <w:rsid w:val="4F4B26A6"/>
    <w:rsid w:val="5062305C"/>
    <w:rsid w:val="52156A22"/>
    <w:rsid w:val="54447DF8"/>
    <w:rsid w:val="55C45572"/>
    <w:rsid w:val="57AC5541"/>
    <w:rsid w:val="58DC4756"/>
    <w:rsid w:val="5FDD3596"/>
    <w:rsid w:val="603552FA"/>
    <w:rsid w:val="603E3EEE"/>
    <w:rsid w:val="60E93EF8"/>
    <w:rsid w:val="61D60C11"/>
    <w:rsid w:val="625E5672"/>
    <w:rsid w:val="658E4150"/>
    <w:rsid w:val="67695728"/>
    <w:rsid w:val="6E9F7D90"/>
    <w:rsid w:val="77640A6E"/>
    <w:rsid w:val="7A16431D"/>
    <w:rsid w:val="7A8D523E"/>
    <w:rsid w:val="7D511A94"/>
    <w:rsid w:val="7E4A2F8D"/>
    <w:rsid w:val="7F9C237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E2FF5AF"/>
  <w15:docId w15:val="{6D583EF7-35CD-47EB-90FA-6C6E34B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5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26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eastAsia="Times New Roman"/>
      <w:sz w:val="28"/>
      <w:szCs w:val="28"/>
      <w:lang w:val="uk-UA"/>
    </w:rPr>
  </w:style>
  <w:style w:type="paragraph" w:styleId="1">
    <w:name w:val="heading 1"/>
    <w:basedOn w:val="a"/>
    <w:next w:val="a"/>
    <w:uiPriority w:val="7"/>
    <w:qFormat/>
    <w:pPr>
      <w:outlineLv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ind w:firstLine="720"/>
      <w:outlineLvl w:val="2"/>
    </w:pPr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</w:rPr>
  </w:style>
  <w:style w:type="character" w:styleId="a4">
    <w:name w:val="Hyperlink"/>
    <w:basedOn w:val="a0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qFormat/>
    <w:pPr>
      <w:tabs>
        <w:tab w:val="center" w:pos="4677"/>
        <w:tab w:val="right" w:pos="9355"/>
      </w:tabs>
    </w:pPr>
    <w:rPr>
      <w:rFonts w:ascii="Liberation Serif" w:eastAsia="DejaVu Sans" w:hAnsi="Liberation Serif" w:cs="Mangal"/>
      <w:sz w:val="24"/>
      <w:szCs w:val="24"/>
      <w:lang w:val="ru-RU" w:eastAsia="zh-CN" w:bidi="hi-IN"/>
    </w:rPr>
  </w:style>
  <w:style w:type="paragraph" w:styleId="aa">
    <w:name w:val="Body Text"/>
    <w:basedOn w:val="a"/>
    <w:link w:val="ab"/>
    <w:semiHidden/>
    <w:unhideWhenUsed/>
    <w:qFormat/>
    <w:pPr>
      <w:spacing w:after="120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next w:val="a"/>
    <w:uiPriority w:val="5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List Paragraph"/>
    <w:basedOn w:val="a"/>
    <w:uiPriority w:val="26"/>
    <w:qFormat/>
    <w:pPr>
      <w:ind w:left="720"/>
      <w:contextualSpacing/>
    </w:pPr>
  </w:style>
  <w:style w:type="table" w:customStyle="1" w:styleId="10">
    <w:name w:val="Сітка таблиці (світла)1"/>
    <w:basedOn w:val="a1"/>
    <w:uiPriority w:val="38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">
    <w:name w:val="Звичайна таблиця 11"/>
    <w:basedOn w:val="a1"/>
    <w:uiPriority w:val="39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">
    <w:name w:val="Звичайна таблиця 21"/>
    <w:basedOn w:val="a1"/>
    <w:uiPriority w:val="40"/>
    <w:qFormat/>
    <w:tblPr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">
    <w:name w:val="Звичайна таблиця 31"/>
    <w:basedOn w:val="a1"/>
    <w:uiPriority w:val="41"/>
    <w:qFormat/>
    <w:tblPr/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Звичайна таблиця 41"/>
    <w:basedOn w:val="a1"/>
    <w:uiPriority w:val="42"/>
    <w:qFormat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Звичайна таблиця 51"/>
    <w:basedOn w:val="a1"/>
    <w:uiPriority w:val="43"/>
    <w:qFormat/>
    <w:tblPr/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я-сітка 1 (світла)1"/>
    <w:basedOn w:val="a1"/>
    <w:uiPriority w:val="44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я-сітка 1 (світла) – акцент 11"/>
    <w:basedOn w:val="a1"/>
    <w:uiPriority w:val="45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я-сітка 1 світла – акцент 21"/>
    <w:basedOn w:val="a1"/>
    <w:uiPriority w:val="46"/>
    <w:qFormat/>
    <w:tblPr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я-сітка 1 (світла) – акцент 31"/>
    <w:basedOn w:val="a1"/>
    <w:uiPriority w:val="47"/>
    <w:qFormat/>
    <w:tblPr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я-сітка 1 (світла) – акцент 41"/>
    <w:basedOn w:val="a1"/>
    <w:uiPriority w:val="48"/>
    <w:qFormat/>
    <w:tblPr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я-сітка 1 (світла) – акцент 51"/>
    <w:basedOn w:val="a1"/>
    <w:uiPriority w:val="49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я-сітка 1 (світла) – акцент 61"/>
    <w:basedOn w:val="a1"/>
    <w:uiPriority w:val="50"/>
    <w:qFormat/>
    <w:tblPr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я-сітка 21"/>
    <w:basedOn w:val="a1"/>
    <w:uiPriority w:val="51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я-сітка 2 – акцент 11"/>
    <w:basedOn w:val="a1"/>
    <w:uiPriority w:val="52"/>
    <w:qFormat/>
    <w:tblPr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">
    <w:name w:val="Таблиця-сітка 2 – акцент 21"/>
    <w:basedOn w:val="a1"/>
    <w:uiPriority w:val="53"/>
    <w:qFormat/>
    <w:tblPr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">
    <w:name w:val="Таблиця-сітка 2 – акцент 31"/>
    <w:basedOn w:val="a1"/>
    <w:uiPriority w:val="54"/>
    <w:qFormat/>
    <w:tblPr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">
    <w:name w:val="Таблиця-сітка 2 – акцент 41"/>
    <w:basedOn w:val="a1"/>
    <w:uiPriority w:val="55"/>
    <w:qFormat/>
    <w:tblPr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">
    <w:name w:val="Таблиця-сітка 2 – акцент 51"/>
    <w:basedOn w:val="a1"/>
    <w:uiPriority w:val="56"/>
    <w:qFormat/>
    <w:tblPr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">
    <w:name w:val="Таблиця-сітка 2 – акцент 61"/>
    <w:basedOn w:val="a1"/>
    <w:uiPriority w:val="57"/>
    <w:qFormat/>
    <w:tblPr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">
    <w:name w:val="Таблиця-сітка 31"/>
    <w:basedOn w:val="a1"/>
    <w:uiPriority w:val="5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я-сітка 3 – акцент 11"/>
    <w:basedOn w:val="a1"/>
    <w:uiPriority w:val="59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321">
    <w:name w:val="Таблиця-сітка 3 – акцент 21"/>
    <w:basedOn w:val="a1"/>
    <w:uiPriority w:val="60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331">
    <w:name w:val="Таблиця-сітка 3 – акцент 31"/>
    <w:basedOn w:val="a1"/>
    <w:uiPriority w:val="6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341">
    <w:name w:val="Таблиця-сітка 3 – акцент 41"/>
    <w:basedOn w:val="a1"/>
    <w:uiPriority w:val="62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351">
    <w:name w:val="Таблиця-сітка 3 – акцент 51"/>
    <w:basedOn w:val="a1"/>
    <w:uiPriority w:val="63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361">
    <w:name w:val="Таблиця-сітка 3 – акцент 61"/>
    <w:basedOn w:val="a1"/>
    <w:uiPriority w:val="64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41">
    <w:name w:val="Таблиця-сітка 41"/>
    <w:basedOn w:val="a1"/>
    <w:uiPriority w:val="65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я-сітка 4 – акцент 11"/>
    <w:basedOn w:val="a1"/>
    <w:uiPriority w:val="66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">
    <w:name w:val="Таблиця-сітка 4 – акцент 21"/>
    <w:basedOn w:val="a1"/>
    <w:uiPriority w:val="67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">
    <w:name w:val="Таблиця-сітка 4 – акцент 31"/>
    <w:basedOn w:val="a1"/>
    <w:uiPriority w:val="68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">
    <w:name w:val="Таблиця-сітка 4 – акцент 41"/>
    <w:basedOn w:val="a1"/>
    <w:uiPriority w:val="69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">
    <w:name w:val="Таблиця-сітка 4 – акцент 51"/>
    <w:basedOn w:val="a1"/>
    <w:uiPriority w:val="70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">
    <w:name w:val="Таблиця-сітка 4 – акцент 61"/>
    <w:basedOn w:val="a1"/>
    <w:uiPriority w:val="7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51">
    <w:name w:val="Таблиця-сітка 5 (темна)1"/>
    <w:basedOn w:val="a1"/>
    <w:uiPriority w:val="72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я-сітка 5 (темна) – акцент 11"/>
    <w:basedOn w:val="a1"/>
    <w:uiPriority w:val="73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-521">
    <w:name w:val="Таблиця-сітка 5 (темна) – акцент 21"/>
    <w:basedOn w:val="a1"/>
    <w:uiPriority w:val="74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-531">
    <w:name w:val="Таблиця-сітка 5 (темна) – акцент 31"/>
    <w:basedOn w:val="a1"/>
    <w:uiPriority w:val="75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-541">
    <w:name w:val="Таблиця-сітка 5 (темна) – акцент 41"/>
    <w:basedOn w:val="a1"/>
    <w:uiPriority w:val="76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-551">
    <w:name w:val="Таблиця-сітка 5 (темна) – акцент 51"/>
    <w:basedOn w:val="a1"/>
    <w:uiPriority w:val="77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-561">
    <w:name w:val="Таблиця-сітка 5 (темна) – акцент 61"/>
    <w:basedOn w:val="a1"/>
    <w:uiPriority w:val="78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-61">
    <w:name w:val="Таблиця-сітка 6 (кольорова)1"/>
    <w:basedOn w:val="a1"/>
    <w:uiPriority w:val="79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я-сітка 6 (кольорова) – акцент 11"/>
    <w:basedOn w:val="a1"/>
    <w:uiPriority w:val="80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">
    <w:name w:val="Таблиця-сітка 6 (кольорова) – акцент 21"/>
    <w:basedOn w:val="a1"/>
    <w:uiPriority w:val="81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">
    <w:name w:val="Таблиця-сітка 6 (кольорова) – акцент 31"/>
    <w:basedOn w:val="a1"/>
    <w:uiPriority w:val="82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">
    <w:name w:val="Таблиця-сітка 6 (кольорова) – акцент 41"/>
    <w:basedOn w:val="a1"/>
    <w:uiPriority w:val="83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">
    <w:name w:val="Таблиця-сітка 6 (кольорова) – акцент 51"/>
    <w:basedOn w:val="a1"/>
    <w:uiPriority w:val="84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">
    <w:name w:val="Таблиця-сітка 6 (кольорова) – акцент 61"/>
    <w:basedOn w:val="a1"/>
    <w:uiPriority w:val="85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">
    <w:name w:val="Таблиця-сітка 7 (кольорова)1"/>
    <w:basedOn w:val="a1"/>
    <w:uiPriority w:val="86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я-сітка 7 (кольорова) – акцент 11"/>
    <w:basedOn w:val="a1"/>
    <w:uiPriority w:val="87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721">
    <w:name w:val="Таблиця-сітка 7 (кольорова) – акцент 21"/>
    <w:basedOn w:val="a1"/>
    <w:uiPriority w:val="88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731">
    <w:name w:val="Таблиця-сітка 7 (кольорова) – акцент 31"/>
    <w:basedOn w:val="a1"/>
    <w:uiPriority w:val="89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741">
    <w:name w:val="Таблиця-сітка 7 (кольорова) – акцент 41"/>
    <w:basedOn w:val="a1"/>
    <w:uiPriority w:val="90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751">
    <w:name w:val="Таблиця-сітка 7 (кольорова) – акцент 51"/>
    <w:basedOn w:val="a1"/>
    <w:uiPriority w:val="91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761">
    <w:name w:val="Таблиця-сітка 7 (кольорова) – акцент 61"/>
    <w:basedOn w:val="a1"/>
    <w:uiPriority w:val="92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110">
    <w:name w:val="Таблиця-список 1 (світлий)1"/>
    <w:basedOn w:val="a1"/>
    <w:uiPriority w:val="93"/>
    <w:qFormat/>
    <w:tblPr/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Таблиця-список 1 (світлий) – акцент 11"/>
    <w:basedOn w:val="a1"/>
    <w:uiPriority w:val="94"/>
    <w:qFormat/>
    <w:tblPr/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1210">
    <w:name w:val="Таблиця-список 1 (світлий) – акцент 21"/>
    <w:basedOn w:val="a1"/>
    <w:uiPriority w:val="95"/>
    <w:qFormat/>
    <w:tblPr/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1310">
    <w:name w:val="Таблиця-список 1 (світлий) – акцент 31"/>
    <w:basedOn w:val="a1"/>
    <w:uiPriority w:val="96"/>
    <w:qFormat/>
    <w:tblPr/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1410">
    <w:name w:val="Таблиця-список 1 (світлий) – акцент 41"/>
    <w:basedOn w:val="a1"/>
    <w:uiPriority w:val="97"/>
    <w:qFormat/>
    <w:tblPr/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1510">
    <w:name w:val="Таблиця-список 1 (світлий) – акцент 51"/>
    <w:basedOn w:val="a1"/>
    <w:uiPriority w:val="98"/>
    <w:qFormat/>
    <w:tblPr/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1610">
    <w:name w:val="Таблиця-список 1 (світлий) – акцент 61"/>
    <w:basedOn w:val="a1"/>
    <w:uiPriority w:val="99"/>
    <w:qFormat/>
    <w:tblPr/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210">
    <w:name w:val="Таблиця-список 21"/>
    <w:basedOn w:val="a1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Таблиця-список 2 – акцент 11"/>
    <w:basedOn w:val="a1"/>
    <w:qFormat/>
    <w:tblPr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0">
    <w:name w:val="Таблиця-список 2 – акцент 21"/>
    <w:basedOn w:val="a1"/>
    <w:qFormat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0">
    <w:name w:val="Таблиця-список 2 – акцент 31"/>
    <w:basedOn w:val="a1"/>
    <w:qFormat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0">
    <w:name w:val="Таблиця-список 2 – акцент 41"/>
    <w:basedOn w:val="a1"/>
    <w:qFormat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0">
    <w:name w:val="Таблиця-список 2 – акцент 51"/>
    <w:basedOn w:val="a1"/>
    <w:qFormat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0">
    <w:name w:val="Таблиця-список 2 – акцент 61"/>
    <w:basedOn w:val="a1"/>
    <w:qFormat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0">
    <w:name w:val="Таблиця-список 31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Таблиця-список 3 – акцент 11"/>
    <w:basedOn w:val="a1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3210">
    <w:name w:val="Таблиця-список 3 – акцент 21"/>
    <w:basedOn w:val="a1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-3310">
    <w:name w:val="Таблиця-список 3 – акцент 31"/>
    <w:basedOn w:val="a1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-3410">
    <w:name w:val="Таблиця-список 3 – акцент 41"/>
    <w:basedOn w:val="a1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-3510">
    <w:name w:val="Таблиця-список 3 – акцент 51"/>
    <w:basedOn w:val="a1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-3610">
    <w:name w:val="Таблиця-список 3 – акцент 61"/>
    <w:basedOn w:val="a1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-410">
    <w:name w:val="Таблиця-список 41"/>
    <w:basedOn w:val="a1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Таблиця-список 4 – акцент 11"/>
    <w:basedOn w:val="a1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0">
    <w:name w:val="Таблиця-список 4 – акцент 21"/>
    <w:basedOn w:val="a1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0">
    <w:name w:val="Таблиця-список 4 – акцент 31"/>
    <w:basedOn w:val="a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0">
    <w:name w:val="Таблиця-список 4 – акцент 41"/>
    <w:basedOn w:val="a1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0">
    <w:name w:val="Таблиця-список 4 – акцент 51"/>
    <w:basedOn w:val="a1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0">
    <w:name w:val="Таблиця-список 4 – акцент 61"/>
    <w:basedOn w:val="a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qFormat/>
    <w:rPr>
      <w:color w:val="FFFFFF" w:themeColor="background1"/>
    </w:rPr>
    <w:tblPr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qFormat/>
    <w:rPr>
      <w:color w:val="FFFFFF" w:themeColor="background1"/>
    </w:rPr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qFormat/>
    <w:rPr>
      <w:color w:val="FFFFFF" w:themeColor="background1"/>
    </w:rPr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qFormat/>
    <w:rPr>
      <w:color w:val="FFFFFF" w:themeColor="background1"/>
    </w:rPr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qFormat/>
    <w:rPr>
      <w:color w:val="FFFFFF" w:themeColor="background1"/>
    </w:rPr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qFormat/>
    <w:rPr>
      <w:color w:val="FFFFFF" w:themeColor="background1"/>
    </w:rPr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Таблиця-список 6 (кольоровий)1"/>
    <w:basedOn w:val="a1"/>
    <w:qFormat/>
    <w:rPr>
      <w:color w:val="000000" w:themeColor="text1" w:themeShade="BF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Таблиця-список 6 (кольоровий) – акцент 11"/>
    <w:basedOn w:val="a1"/>
    <w:qFormat/>
    <w:rPr>
      <w:color w:val="365F91" w:themeColor="accent1" w:themeShade="BF"/>
    </w:rPr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0">
    <w:name w:val="Таблиця-список 6 (кольоровий) – акцент 21"/>
    <w:basedOn w:val="a1"/>
    <w:qFormat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0">
    <w:name w:val="Таблиця-список 6 (кольоровий) – акцент 31"/>
    <w:basedOn w:val="a1"/>
    <w:qFormat/>
    <w:rPr>
      <w:color w:val="76923C" w:themeColor="accent3" w:themeShade="BF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0">
    <w:name w:val="Таблиця-список 6 (кольоровий) – акцент 41"/>
    <w:basedOn w:val="a1"/>
    <w:qFormat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0">
    <w:name w:val="Таблиця-список 6 (кольоровий) – акцент 51"/>
    <w:basedOn w:val="a1"/>
    <w:qFormat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0">
    <w:name w:val="Таблиця-список 6 (кольоровий) – акцент 61"/>
    <w:basedOn w:val="a1"/>
    <w:qFormat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0">
    <w:name w:val="Таблиця-список 7 (кольоровий)1"/>
    <w:basedOn w:val="a1"/>
    <w:qFormat/>
    <w:rPr>
      <w:color w:val="000000" w:themeColor="tex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Таблиця-список 7 (кольоровий) – акцент 11"/>
    <w:basedOn w:val="a1"/>
    <w:qFormat/>
    <w:rPr>
      <w:color w:val="365F91" w:themeColor="accen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Таблиця-список 7 (кольоровий) – акцент 21"/>
    <w:basedOn w:val="a1"/>
    <w:qFormat/>
    <w:rPr>
      <w:color w:val="943634" w:themeColor="accent2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Таблиця-список 7 (кольоровий) – акцент 31"/>
    <w:basedOn w:val="a1"/>
    <w:qFormat/>
    <w:rPr>
      <w:color w:val="76923C" w:themeColor="accent3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Таблиця-список 7 (кольоровий) – акцент 41"/>
    <w:basedOn w:val="a1"/>
    <w:qFormat/>
    <w:rPr>
      <w:color w:val="5F497A" w:themeColor="accent4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Таблиця-список 7 (кольоровий) – акцент 51"/>
    <w:basedOn w:val="a1"/>
    <w:qFormat/>
    <w:rPr>
      <w:color w:val="31849B" w:themeColor="accent5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Таблиця-список 7 (кольоровий) – акцент 61"/>
    <w:basedOn w:val="a1"/>
    <w:qFormat/>
    <w:rPr>
      <w:color w:val="E36C0A" w:themeColor="accent6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1e0e7eee2fbe9">
    <w:name w:val="Бc1аe0зe7оeeвe2ыfbйe9"/>
    <w:qFormat/>
    <w:pPr>
      <w:autoSpaceDE w:val="0"/>
    </w:pPr>
    <w:rPr>
      <w:rFonts w:eastAsia="Times New Roman"/>
      <w:sz w:val="24"/>
      <w:szCs w:val="24"/>
      <w:lang w:eastAsia="zh-CN"/>
    </w:rPr>
  </w:style>
  <w:style w:type="character" w:customStyle="1" w:styleId="a7">
    <w:name w:val="Текст выноски Знак"/>
    <w:basedOn w:val="a0"/>
    <w:link w:val="a6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docdata">
    <w:name w:val="docdata"/>
    <w:basedOn w:val="a0"/>
    <w:qFormat/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70">
    <w:name w:val="2070"/>
    <w:qFormat/>
  </w:style>
  <w:style w:type="character" w:customStyle="1" w:styleId="a9">
    <w:name w:val="Верхний колонтитул Знак"/>
    <w:basedOn w:val="a0"/>
    <w:link w:val="a8"/>
    <w:qFormat/>
    <w:rPr>
      <w:rFonts w:ascii="Liberation Serif" w:eastAsia="DejaVu Sans" w:hAnsi="Liberation Serif" w:cs="Mangal"/>
      <w:sz w:val="24"/>
      <w:szCs w:val="24"/>
      <w:lang w:eastAsia="zh-CN" w:bidi="hi-IN"/>
    </w:rPr>
  </w:style>
  <w:style w:type="paragraph" w:customStyle="1" w:styleId="12">
    <w:name w:val="Обычный1"/>
    <w:qFormat/>
    <w:pPr>
      <w:jc w:val="both"/>
    </w:pPr>
    <w:rPr>
      <w:sz w:val="24"/>
      <w:szCs w:val="24"/>
      <w:lang w:eastAsia="zh-CN"/>
    </w:rPr>
  </w:style>
  <w:style w:type="paragraph" w:customStyle="1" w:styleId="2896">
    <w:name w:val="2896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3">
    <w:name w:val="Заголовок1"/>
    <w:basedOn w:val="a"/>
    <w:qFormat/>
    <w:pPr>
      <w:spacing w:before="240" w:after="120"/>
    </w:pPr>
    <w:rPr>
      <w:rFonts w:ascii="Arial" w:eastAsia="DejaVu Sans" w:hAnsi="Arial" w:cs="Lohit Hindi"/>
      <w:lang w:val="ru-RU" w:eastAsia="zh-CN" w:bidi="hi-IN"/>
    </w:rPr>
  </w:style>
  <w:style w:type="character" w:customStyle="1" w:styleId="ab">
    <w:name w:val="Основной текст Знак"/>
    <w:basedOn w:val="a0"/>
    <w:link w:val="aa"/>
    <w:semiHidden/>
    <w:qFormat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3817">
    <w:name w:val="3817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469">
    <w:name w:val="2469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429">
    <w:name w:val="342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56">
    <w:name w:val="3156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25">
    <w:name w:val="3125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7469">
    <w:name w:val="746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194">
    <w:name w:val="219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714">
    <w:name w:val="271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789">
    <w:name w:val="378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0">
    <w:name w:val="Текст в заданном формате"/>
    <w:basedOn w:val="a"/>
    <w:qFormat/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af1">
    <w:name w:val="Title"/>
    <w:basedOn w:val="a"/>
    <w:next w:val="af2"/>
    <w:link w:val="af3"/>
    <w:qFormat/>
    <w:rsid w:val="007E7A4D"/>
    <w:pPr>
      <w:ind w:left="851" w:firstLine="283"/>
      <w:jc w:val="center"/>
    </w:pPr>
    <w:rPr>
      <w:sz w:val="26"/>
    </w:rPr>
  </w:style>
  <w:style w:type="character" w:customStyle="1" w:styleId="af3">
    <w:name w:val="Заголовок Знак"/>
    <w:basedOn w:val="a0"/>
    <w:link w:val="af1"/>
    <w:rsid w:val="007E7A4D"/>
    <w:rPr>
      <w:rFonts w:eastAsia="Times New Roman"/>
      <w:sz w:val="26"/>
      <w:szCs w:val="28"/>
      <w:lang w:val="uk-UA"/>
    </w:rPr>
  </w:style>
  <w:style w:type="paragraph" w:styleId="af2">
    <w:name w:val="Subtitle"/>
    <w:basedOn w:val="a"/>
    <w:next w:val="a"/>
    <w:link w:val="af4"/>
    <w:uiPriority w:val="11"/>
    <w:qFormat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4">
    <w:name w:val="Подзаголовок Знак"/>
    <w:basedOn w:val="a0"/>
    <w:link w:val="af2"/>
    <w:uiPriority w:val="11"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8"/>
      <w:lang w:val="uk-UA"/>
    </w:rPr>
  </w:style>
  <w:style w:type="paragraph" w:customStyle="1" w:styleId="af5">
    <w:name w:val="Базовый"/>
    <w:rsid w:val="00632D1C"/>
    <w:pPr>
      <w:suppressAutoHyphens/>
      <w:spacing w:after="200" w:line="276" w:lineRule="auto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FontStyle70">
    <w:name w:val="Font Style70"/>
    <w:qFormat/>
    <w:rsid w:val="008A411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2294B-8842-4F34-9DEB-C3DE650D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1744</Words>
  <Characters>9945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User</cp:lastModifiedBy>
  <cp:revision>2</cp:revision>
  <cp:lastPrinted>2024-08-06T10:32:00Z</cp:lastPrinted>
  <dcterms:created xsi:type="dcterms:W3CDTF">2025-09-26T15:01:00Z</dcterms:created>
  <dcterms:modified xsi:type="dcterms:W3CDTF">2025-09-26T15:01:00Z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30695F842EA246BFB309FF9AB515B3EF_13</vt:lpwstr>
  </property>
</Properties>
</file>