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57D5" w14:textId="77777777" w:rsidR="0072319C" w:rsidRDefault="0072319C" w:rsidP="0072319C"/>
    <w:p w14:paraId="41A9A553" w14:textId="08D98042" w:rsidR="004F0F28" w:rsidRDefault="004F0F28" w:rsidP="004F0F28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41</w:t>
      </w:r>
    </w:p>
    <w:p w14:paraId="24382B69" w14:textId="77777777" w:rsidR="004F0F28" w:rsidRDefault="004F0F28" w:rsidP="004F0F28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19E60ED9" w14:textId="77777777" w:rsidR="004F0F28" w:rsidRPr="002C4B04" w:rsidRDefault="004F0F28" w:rsidP="004F0F28">
      <w:pPr>
        <w:jc w:val="center"/>
        <w:rPr>
          <w:b/>
        </w:rPr>
      </w:pPr>
      <w:r>
        <w:rPr>
          <w:b/>
        </w:rPr>
        <w:t>в агроценозах   Київської області станом на 8 жовтня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</w:p>
    <w:p w14:paraId="29D45B0C" w14:textId="77777777" w:rsidR="004F0F28" w:rsidRDefault="004F0F28" w:rsidP="004F0F28"/>
    <w:p w14:paraId="52B5A863" w14:textId="77777777" w:rsidR="004F0F28" w:rsidRPr="0007465C" w:rsidRDefault="004F0F28" w:rsidP="004F0F28">
      <w:pPr>
        <w:ind w:firstLine="851"/>
        <w:jc w:val="center"/>
      </w:pPr>
      <w:r w:rsidRPr="0007465C">
        <w:t>ОСНОВНІ МЕТЕОРОЛОГІЧНІ ОСОБЛИВОСТІ   ПЕРШОЇ</w:t>
      </w:r>
    </w:p>
    <w:p w14:paraId="1E09AD51" w14:textId="77777777" w:rsidR="004F0F28" w:rsidRPr="0007465C" w:rsidRDefault="004F0F28" w:rsidP="004F0F28">
      <w:pPr>
        <w:ind w:firstLine="851"/>
        <w:jc w:val="center"/>
      </w:pPr>
      <w:r w:rsidRPr="0007465C">
        <w:t>П’ЯТИДЕНКИ ЖОВТНЯ 2025 РОКУ</w:t>
      </w:r>
    </w:p>
    <w:p w14:paraId="744ABD9C" w14:textId="77777777" w:rsidR="004F0F28" w:rsidRPr="0007465C" w:rsidRDefault="004F0F28" w:rsidP="004F0F28">
      <w:pPr>
        <w:autoSpaceDE w:val="0"/>
        <w:autoSpaceDN w:val="0"/>
        <w:adjustRightInd w:val="0"/>
        <w:ind w:firstLine="851"/>
        <w:jc w:val="both"/>
        <w:rPr>
          <w:rFonts w:eastAsia="SimSun"/>
        </w:rPr>
      </w:pPr>
      <w:r w:rsidRPr="0007465C">
        <w:rPr>
          <w:rFonts w:eastAsia="SimSun"/>
          <w:color w:val="000000"/>
        </w:rPr>
        <w:t>На початку жовтня на Київщині спостерігалося  зниження температури повітря та випадіння значних опадів по області. Середні добові температури повітря були близькими  до норми.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b/>
          <w:bCs/>
        </w:rPr>
        <w:t xml:space="preserve">Температура повітря </w:t>
      </w:r>
      <w:r w:rsidRPr="0007465C">
        <w:rPr>
          <w:rFonts w:eastAsia="SimSun"/>
          <w:color w:val="000000"/>
        </w:rPr>
        <w:t>коливалась від заморозків 0 -  -1° С  до +13-15°С.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У найтепліші дні максимальна температура повітря підвищувалася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 xml:space="preserve">до </w:t>
      </w:r>
      <w:r>
        <w:rPr>
          <w:rFonts w:eastAsia="SimSun"/>
          <w:color w:val="000000"/>
        </w:rPr>
        <w:t>+</w:t>
      </w:r>
      <w:r w:rsidRPr="0007465C">
        <w:rPr>
          <w:rFonts w:eastAsia="SimSun"/>
          <w:color w:val="000000"/>
        </w:rPr>
        <w:t>17°</w:t>
      </w:r>
      <w:r>
        <w:rPr>
          <w:rFonts w:eastAsia="SimSun"/>
          <w:color w:val="000000"/>
        </w:rPr>
        <w:t>С</w:t>
      </w:r>
      <w:r w:rsidRPr="0007465C">
        <w:rPr>
          <w:rFonts w:eastAsia="SimSun"/>
          <w:color w:val="000000"/>
        </w:rPr>
        <w:t>. Мінімальна температура повітря у найхолодніші ночі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знижувалася до -1°С.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О</w:t>
      </w:r>
      <w:r w:rsidRPr="0007465C">
        <w:rPr>
          <w:rFonts w:eastAsia="SimSun"/>
          <w:b/>
          <w:bCs/>
        </w:rPr>
        <w:t xml:space="preserve">пади </w:t>
      </w:r>
      <w:r w:rsidRPr="0007465C">
        <w:rPr>
          <w:rFonts w:eastAsia="SimSun"/>
        </w:rPr>
        <w:t>в</w:t>
      </w:r>
      <w:r w:rsidRPr="0007465C">
        <w:rPr>
          <w:rFonts w:eastAsia="SimSun"/>
          <w:color w:val="000000"/>
        </w:rPr>
        <w:t>ідмічалися упродовж усього звітного періоду. На переважній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частині території області їх кількість становила 20-35 мм.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У більшості районів області добовий максимум опадів становив від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>15 до 35 мм (1-2 декадні норми).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b/>
          <w:bCs/>
        </w:rPr>
        <w:t xml:space="preserve">Вітер </w:t>
      </w:r>
      <w:r w:rsidRPr="0007465C">
        <w:rPr>
          <w:rFonts w:eastAsia="SimSun"/>
          <w:color w:val="000000"/>
        </w:rPr>
        <w:t>переважав помірний, максимальна швидкість його досягала</w:t>
      </w:r>
      <w:r>
        <w:rPr>
          <w:rFonts w:eastAsia="SimSun"/>
          <w:color w:val="000000"/>
        </w:rPr>
        <w:t xml:space="preserve"> </w:t>
      </w:r>
      <w:r w:rsidRPr="0007465C">
        <w:rPr>
          <w:rFonts w:eastAsia="SimSun"/>
          <w:color w:val="000000"/>
        </w:rPr>
        <w:t xml:space="preserve">8-10 м/с. </w:t>
      </w:r>
      <w:r w:rsidRPr="0007465C">
        <w:rPr>
          <w:rFonts w:eastAsia="SimSun"/>
        </w:rPr>
        <w:t>Агрометеорологічні умови  початку жовтня були</w:t>
      </w:r>
      <w:r>
        <w:rPr>
          <w:rFonts w:eastAsia="SimSun"/>
        </w:rPr>
        <w:t xml:space="preserve"> </w:t>
      </w:r>
      <w:r w:rsidRPr="0007465C">
        <w:rPr>
          <w:rFonts w:eastAsia="SimSun"/>
        </w:rPr>
        <w:t>задовільними для росту і розвитку посівів озимих культур. Дощі, які</w:t>
      </w:r>
      <w:r>
        <w:rPr>
          <w:rFonts w:eastAsia="SimSun"/>
        </w:rPr>
        <w:t xml:space="preserve"> </w:t>
      </w:r>
      <w:r w:rsidRPr="0007465C">
        <w:rPr>
          <w:rFonts w:eastAsia="SimSun"/>
        </w:rPr>
        <w:t>відмічалися по всій території області  протягом звітного періоду не сприяли проведенню осінніх польових робіт та посіву озимих зернових.</w:t>
      </w:r>
    </w:p>
    <w:p w14:paraId="72590AEC" w14:textId="77777777" w:rsidR="004F0F28" w:rsidRPr="0007465C" w:rsidRDefault="004F0F28" w:rsidP="004F0F28">
      <w:pPr>
        <w:autoSpaceDE w:val="0"/>
        <w:autoSpaceDN w:val="0"/>
        <w:adjustRightInd w:val="0"/>
        <w:ind w:firstLine="851"/>
        <w:jc w:val="both"/>
        <w:rPr>
          <w:rFonts w:eastAsia="SimSun"/>
        </w:rPr>
      </w:pPr>
    </w:p>
    <w:p w14:paraId="5D04E64F" w14:textId="77777777" w:rsidR="004F0F28" w:rsidRPr="0007465C" w:rsidRDefault="004F0F28" w:rsidP="004F0F28">
      <w:pPr>
        <w:autoSpaceDE w:val="0"/>
        <w:ind w:firstLine="851"/>
        <w:jc w:val="both"/>
        <w:rPr>
          <w:b/>
          <w:color w:val="000000"/>
        </w:rPr>
      </w:pPr>
      <w:r w:rsidRPr="0007465C">
        <w:rPr>
          <w:b/>
          <w:color w:val="000000"/>
        </w:rPr>
        <w:t>Фенологія культур</w:t>
      </w:r>
    </w:p>
    <w:p w14:paraId="2004582A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>Озимі зернові –  посів озимих-сходи</w:t>
      </w:r>
    </w:p>
    <w:p w14:paraId="61B71993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>Кукурудза – збирання</w:t>
      </w:r>
    </w:p>
    <w:p w14:paraId="485CFFD5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>Озимий ріпак – 3-4 пара справжніх листків</w:t>
      </w:r>
    </w:p>
    <w:p w14:paraId="32CF69A5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>Цукровий буряк – копання</w:t>
      </w:r>
    </w:p>
    <w:p w14:paraId="5A149B8F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>Соя –  збирання</w:t>
      </w:r>
    </w:p>
    <w:p w14:paraId="63A094C3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</w:p>
    <w:p w14:paraId="2277F88C" w14:textId="77777777" w:rsidR="004F0F28" w:rsidRPr="006270EF" w:rsidRDefault="004F0F28" w:rsidP="004F0F28">
      <w:pPr>
        <w:autoSpaceDE w:val="0"/>
        <w:ind w:firstLine="851"/>
        <w:jc w:val="center"/>
        <w:rPr>
          <w:b/>
          <w:bCs/>
          <w:color w:val="000000"/>
        </w:rPr>
      </w:pPr>
      <w:r w:rsidRPr="006270EF">
        <w:rPr>
          <w:b/>
          <w:bCs/>
          <w:color w:val="000000"/>
        </w:rPr>
        <w:t>Багатоїдні шкідники .</w:t>
      </w:r>
    </w:p>
    <w:p w14:paraId="6F86E86D" w14:textId="77777777" w:rsidR="004F0F28" w:rsidRPr="0007465C" w:rsidRDefault="004F0F28" w:rsidP="004F0F28">
      <w:pPr>
        <w:ind w:firstLine="851"/>
        <w:jc w:val="both"/>
        <w:rPr>
          <w:color w:val="000000"/>
        </w:rPr>
      </w:pPr>
      <w:r w:rsidRPr="0007465C">
        <w:rPr>
          <w:b/>
          <w:color w:val="000000"/>
        </w:rPr>
        <w:t>Дротяники</w:t>
      </w:r>
      <w:r w:rsidRPr="0007465C">
        <w:rPr>
          <w:color w:val="000000"/>
        </w:rPr>
        <w:t xml:space="preserve">  </w:t>
      </w:r>
      <w:r w:rsidRPr="0007465C">
        <w:rPr>
          <w:b/>
          <w:bCs/>
          <w:color w:val="000000"/>
        </w:rPr>
        <w:t>та личинки  хрущів</w:t>
      </w:r>
      <w:r w:rsidRPr="0007465C">
        <w:rPr>
          <w:color w:val="000000"/>
        </w:rPr>
        <w:t xml:space="preserve"> продовжують </w:t>
      </w:r>
      <w:proofErr w:type="spellStart"/>
      <w:r w:rsidRPr="0007465C">
        <w:rPr>
          <w:color w:val="000000"/>
        </w:rPr>
        <w:t>шкодочинність</w:t>
      </w:r>
      <w:proofErr w:type="spellEnd"/>
      <w:r w:rsidRPr="0007465C">
        <w:rPr>
          <w:color w:val="000000"/>
        </w:rPr>
        <w:t xml:space="preserve">  на посівах озимого ріпаку та  озимої пшениці, ними заселено 33-50 % обстежених площ, чисельність 0,5-1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>./</w:t>
      </w:r>
      <w:proofErr w:type="spellStart"/>
      <w:r w:rsidRPr="0007465C">
        <w:rPr>
          <w:color w:val="000000"/>
        </w:rPr>
        <w:t>кв.м</w:t>
      </w:r>
      <w:proofErr w:type="spellEnd"/>
      <w:r w:rsidRPr="0007465C">
        <w:rPr>
          <w:color w:val="000000"/>
        </w:rPr>
        <w:t>, пошкоджено 1-3 % рослин.</w:t>
      </w:r>
    </w:p>
    <w:p w14:paraId="258F8813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 xml:space="preserve">На посівах озимого ріпаку та озимої пшениці  виявлено живлення гусениць </w:t>
      </w:r>
      <w:r w:rsidRPr="0007465C">
        <w:rPr>
          <w:b/>
          <w:bCs/>
          <w:color w:val="000000"/>
        </w:rPr>
        <w:t>озимої та окличної совок</w:t>
      </w:r>
      <w:r w:rsidRPr="0007465C">
        <w:rPr>
          <w:color w:val="000000"/>
        </w:rPr>
        <w:t xml:space="preserve">. Їх чисельність становить 0,3-0,5 екземплярів на квадратний метр, а пошкодження рослин -  1-2% у слабкому ступені.  </w:t>
      </w:r>
    </w:p>
    <w:p w14:paraId="0E63F8BA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t>Продовжується  розселення та  розвиток</w:t>
      </w:r>
      <w:r w:rsidRPr="0007465C">
        <w:rPr>
          <w:color w:val="000000"/>
        </w:rPr>
        <w:t xml:space="preserve">  </w:t>
      </w:r>
      <w:r w:rsidRPr="0007465C">
        <w:rPr>
          <w:b/>
          <w:bCs/>
          <w:color w:val="000000"/>
        </w:rPr>
        <w:t xml:space="preserve">мишоподібних гризунів </w:t>
      </w:r>
      <w:r w:rsidRPr="0007465C">
        <w:rPr>
          <w:color w:val="000000"/>
        </w:rPr>
        <w:t xml:space="preserve">, які поступово мігрують на посіви озимих культур. На 15% посівів озимого ріпаку по краю поля, зафіксовано  по 1 колонії на гектар. У  кожній колонії налічується 1-2 жилі </w:t>
      </w:r>
      <w:proofErr w:type="spellStart"/>
      <w:r w:rsidRPr="0007465C">
        <w:rPr>
          <w:color w:val="000000"/>
        </w:rPr>
        <w:t>нори</w:t>
      </w:r>
      <w:proofErr w:type="spellEnd"/>
      <w:r w:rsidRPr="0007465C">
        <w:rPr>
          <w:color w:val="000000"/>
        </w:rPr>
        <w:t xml:space="preserve">. У багаторічних травах та неорних землях   виявлено 2-4 колонії на гектар, кожна з яких має від 3 до 5 жилих </w:t>
      </w:r>
      <w:proofErr w:type="spellStart"/>
      <w:r w:rsidRPr="0007465C">
        <w:rPr>
          <w:color w:val="000000"/>
        </w:rPr>
        <w:t>нір</w:t>
      </w:r>
      <w:proofErr w:type="spellEnd"/>
      <w:r w:rsidRPr="0007465C">
        <w:rPr>
          <w:color w:val="000000"/>
        </w:rPr>
        <w:t xml:space="preserve">. </w:t>
      </w:r>
    </w:p>
    <w:p w14:paraId="2C49B769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</w:p>
    <w:p w14:paraId="230E07B2" w14:textId="77777777" w:rsidR="004F0F28" w:rsidRPr="006270EF" w:rsidRDefault="004F0F28" w:rsidP="004F0F28">
      <w:pPr>
        <w:autoSpaceDE w:val="0"/>
        <w:ind w:firstLine="851"/>
        <w:jc w:val="center"/>
        <w:rPr>
          <w:color w:val="000000"/>
        </w:rPr>
      </w:pPr>
      <w:r w:rsidRPr="006270EF">
        <w:rPr>
          <w:b/>
          <w:bCs/>
          <w:color w:val="000000"/>
        </w:rPr>
        <w:t>Шкідники та хвороби зернових культур</w:t>
      </w:r>
      <w:r w:rsidRPr="006270EF">
        <w:rPr>
          <w:color w:val="000000"/>
        </w:rPr>
        <w:t>.</w:t>
      </w:r>
    </w:p>
    <w:p w14:paraId="6C49F541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lastRenderedPageBreak/>
        <w:t xml:space="preserve"> Погодні умови звітного періоду не сприяли активному заселенню посівів озимих шкідниками. На 36 % площ при обстеженні за допомогою ентомологічного сачка  в сонячні години на 100 помахів уловлюється: від 3 до 6 екземплярів </w:t>
      </w:r>
      <w:r w:rsidRPr="0007465C">
        <w:rPr>
          <w:b/>
          <w:bCs/>
          <w:color w:val="000000"/>
        </w:rPr>
        <w:t>цикадок,</w:t>
      </w:r>
      <w:r w:rsidRPr="0007465C">
        <w:rPr>
          <w:color w:val="000000"/>
        </w:rPr>
        <w:t xml:space="preserve"> самок -  </w:t>
      </w:r>
      <w:proofErr w:type="spellStart"/>
      <w:r w:rsidRPr="0007465C">
        <w:rPr>
          <w:color w:val="000000"/>
        </w:rPr>
        <w:t>розселювачок</w:t>
      </w:r>
      <w:proofErr w:type="spellEnd"/>
      <w:r w:rsidRPr="0007465C">
        <w:rPr>
          <w:color w:val="000000"/>
        </w:rPr>
        <w:t xml:space="preserve"> </w:t>
      </w:r>
      <w:r w:rsidRPr="0007465C">
        <w:rPr>
          <w:b/>
          <w:bCs/>
          <w:color w:val="000000"/>
        </w:rPr>
        <w:t>злакової попелиці</w:t>
      </w:r>
      <w:r w:rsidRPr="0007465C">
        <w:rPr>
          <w:color w:val="000000"/>
        </w:rPr>
        <w:t xml:space="preserve"> – від 3 до 5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 xml:space="preserve">., </w:t>
      </w:r>
      <w:r w:rsidRPr="0007465C">
        <w:rPr>
          <w:b/>
          <w:bCs/>
          <w:color w:val="000000"/>
        </w:rPr>
        <w:t>шведської мухи</w:t>
      </w:r>
      <w:r w:rsidRPr="0007465C">
        <w:rPr>
          <w:color w:val="000000"/>
        </w:rPr>
        <w:t xml:space="preserve"> – 1-2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 xml:space="preserve">., </w:t>
      </w:r>
      <w:r w:rsidRPr="0007465C">
        <w:rPr>
          <w:b/>
          <w:bCs/>
          <w:color w:val="000000"/>
        </w:rPr>
        <w:t>гессенсько</w:t>
      </w:r>
      <w:r w:rsidRPr="0007465C">
        <w:rPr>
          <w:color w:val="000000"/>
        </w:rPr>
        <w:t xml:space="preserve">ї – 1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 xml:space="preserve">., </w:t>
      </w:r>
      <w:proofErr w:type="spellStart"/>
      <w:r w:rsidRPr="0007465C">
        <w:rPr>
          <w:color w:val="000000"/>
        </w:rPr>
        <w:t>о</w:t>
      </w:r>
      <w:r w:rsidRPr="0007465C">
        <w:rPr>
          <w:b/>
          <w:bCs/>
          <w:color w:val="000000"/>
        </w:rPr>
        <w:t>помізи</w:t>
      </w:r>
      <w:proofErr w:type="spellEnd"/>
      <w:r w:rsidRPr="0007465C">
        <w:rPr>
          <w:color w:val="000000"/>
        </w:rPr>
        <w:t xml:space="preserve"> – 1-4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 xml:space="preserve">., </w:t>
      </w:r>
      <w:r w:rsidRPr="0007465C">
        <w:rPr>
          <w:b/>
          <w:bCs/>
          <w:color w:val="000000"/>
        </w:rPr>
        <w:t>хлібних блішок</w:t>
      </w:r>
      <w:r w:rsidRPr="0007465C">
        <w:rPr>
          <w:color w:val="000000"/>
        </w:rPr>
        <w:t xml:space="preserve"> – 1-3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 xml:space="preserve">.   </w:t>
      </w:r>
      <w:r w:rsidRPr="0007465C">
        <w:rPr>
          <w:b/>
          <w:bCs/>
          <w:color w:val="000000"/>
        </w:rPr>
        <w:t xml:space="preserve">Кореневих </w:t>
      </w:r>
      <w:proofErr w:type="spellStart"/>
      <w:r w:rsidRPr="0007465C">
        <w:rPr>
          <w:b/>
          <w:bCs/>
          <w:color w:val="000000"/>
        </w:rPr>
        <w:t>гнилей</w:t>
      </w:r>
      <w:proofErr w:type="spellEnd"/>
      <w:r w:rsidRPr="0007465C">
        <w:rPr>
          <w:b/>
          <w:bCs/>
          <w:color w:val="000000"/>
        </w:rPr>
        <w:t xml:space="preserve"> </w:t>
      </w:r>
      <w:r w:rsidRPr="0007465C">
        <w:rPr>
          <w:color w:val="000000"/>
        </w:rPr>
        <w:t>станом на 8 жовтня по посівах озимих не виявлено, чому сприяє якісне протравлення насіння озимих.</w:t>
      </w:r>
    </w:p>
    <w:p w14:paraId="6C52A44A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</w:p>
    <w:p w14:paraId="39759774" w14:textId="77777777" w:rsidR="004F0F28" w:rsidRPr="006270EF" w:rsidRDefault="004F0F28" w:rsidP="004F0F28">
      <w:pPr>
        <w:autoSpaceDE w:val="0"/>
        <w:ind w:firstLine="851"/>
        <w:jc w:val="center"/>
        <w:rPr>
          <w:color w:val="000000"/>
        </w:rPr>
      </w:pPr>
      <w:r w:rsidRPr="006270EF">
        <w:rPr>
          <w:b/>
          <w:bCs/>
          <w:color w:val="000000"/>
        </w:rPr>
        <w:t>Шкідники та хвороби озимого ріпаку</w:t>
      </w:r>
      <w:r w:rsidRPr="006270EF">
        <w:rPr>
          <w:color w:val="000000"/>
        </w:rPr>
        <w:t>.</w:t>
      </w:r>
    </w:p>
    <w:p w14:paraId="6F401E9F" w14:textId="77777777" w:rsidR="004F0F28" w:rsidRPr="0007465C" w:rsidRDefault="004F0F28" w:rsidP="004F0F28">
      <w:pPr>
        <w:autoSpaceDE w:val="0"/>
        <w:ind w:firstLine="851"/>
        <w:jc w:val="both"/>
        <w:rPr>
          <w:color w:val="000000"/>
        </w:rPr>
      </w:pPr>
      <w:r w:rsidRPr="0007465C">
        <w:rPr>
          <w:color w:val="000000"/>
        </w:rPr>
        <w:t xml:space="preserve">На посівах озимого ріпаку зафіксовано пошкодження рослин </w:t>
      </w:r>
      <w:r w:rsidRPr="0007465C">
        <w:rPr>
          <w:b/>
          <w:bCs/>
          <w:color w:val="000000"/>
        </w:rPr>
        <w:t>озимою совкою</w:t>
      </w:r>
      <w:r w:rsidRPr="0007465C">
        <w:rPr>
          <w:color w:val="000000"/>
        </w:rPr>
        <w:t xml:space="preserve">. Їх щільність становила 0,3-1 екземпляри на квадратний метр на 46% обстежених площ, ними пошкоджено 1-3% рослин у слабкому ступені. Гусениці </w:t>
      </w:r>
      <w:r w:rsidRPr="0007465C">
        <w:rPr>
          <w:b/>
          <w:bCs/>
          <w:color w:val="000000"/>
        </w:rPr>
        <w:t>білана</w:t>
      </w:r>
      <w:r w:rsidRPr="0007465C">
        <w:rPr>
          <w:color w:val="000000"/>
        </w:rPr>
        <w:t xml:space="preserve"> пошкодили 1-2% рослин за чисельності 0,3-0,4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>./</w:t>
      </w:r>
      <w:proofErr w:type="spellStart"/>
      <w:r w:rsidRPr="0007465C">
        <w:rPr>
          <w:color w:val="000000"/>
        </w:rPr>
        <w:t>кв.м</w:t>
      </w:r>
      <w:proofErr w:type="spellEnd"/>
      <w:r w:rsidRPr="0007465C">
        <w:rPr>
          <w:color w:val="000000"/>
        </w:rPr>
        <w:t xml:space="preserve"> на 20% обстежених площ. </w:t>
      </w:r>
      <w:r w:rsidRPr="0007465C">
        <w:rPr>
          <w:b/>
          <w:bCs/>
          <w:color w:val="000000"/>
        </w:rPr>
        <w:t>Ріпаковий пильщик</w:t>
      </w:r>
      <w:r w:rsidRPr="0007465C">
        <w:rPr>
          <w:color w:val="000000"/>
        </w:rPr>
        <w:t xml:space="preserve"> був виявлений  на 75% площ із чисельністю 0,5 </w:t>
      </w:r>
      <w:proofErr w:type="spellStart"/>
      <w:r w:rsidRPr="0007465C">
        <w:rPr>
          <w:color w:val="000000"/>
        </w:rPr>
        <w:t>екз</w:t>
      </w:r>
      <w:proofErr w:type="spellEnd"/>
      <w:r w:rsidRPr="0007465C">
        <w:rPr>
          <w:color w:val="000000"/>
        </w:rPr>
        <w:t>./</w:t>
      </w:r>
      <w:proofErr w:type="spellStart"/>
      <w:r w:rsidRPr="0007465C">
        <w:rPr>
          <w:color w:val="000000"/>
        </w:rPr>
        <w:t>кв.м</w:t>
      </w:r>
      <w:proofErr w:type="spellEnd"/>
      <w:r w:rsidRPr="0007465C">
        <w:rPr>
          <w:color w:val="000000"/>
        </w:rPr>
        <w:t xml:space="preserve">, що призвело до пошкодження 2% рослин у слабкому ступені. </w:t>
      </w:r>
      <w:proofErr w:type="spellStart"/>
      <w:r w:rsidRPr="0007465C">
        <w:rPr>
          <w:b/>
          <w:bCs/>
          <w:color w:val="000000"/>
        </w:rPr>
        <w:t>Фомозом</w:t>
      </w:r>
      <w:proofErr w:type="spellEnd"/>
      <w:r w:rsidRPr="0007465C">
        <w:rPr>
          <w:color w:val="000000"/>
        </w:rPr>
        <w:t xml:space="preserve"> уражено -1-2 % рослин на  48 % обстежених площ</w:t>
      </w:r>
    </w:p>
    <w:p w14:paraId="09E39FAB" w14:textId="77777777" w:rsidR="004F0F28" w:rsidRDefault="004F0F28" w:rsidP="004F0F28">
      <w:pPr>
        <w:autoSpaceDE w:val="0"/>
        <w:autoSpaceDN w:val="0"/>
        <w:adjustRightInd w:val="0"/>
        <w:ind w:firstLine="708"/>
        <w:jc w:val="both"/>
      </w:pPr>
    </w:p>
    <w:p w14:paraId="7C7117CB" w14:textId="77777777" w:rsidR="004F0F28" w:rsidRDefault="004F0F28" w:rsidP="004F0F28">
      <w:pPr>
        <w:rPr>
          <w:bCs/>
          <w:sz w:val="16"/>
          <w:szCs w:val="16"/>
        </w:rPr>
      </w:pPr>
    </w:p>
    <w:p w14:paraId="7A63EFB8" w14:textId="77777777" w:rsidR="004F0F28" w:rsidRPr="0052234F" w:rsidRDefault="004F0F28" w:rsidP="004F0F28">
      <w:pPr>
        <w:rPr>
          <w:bCs/>
          <w:sz w:val="18"/>
          <w:szCs w:val="18"/>
          <w:lang w:val="ru-RU"/>
        </w:rPr>
      </w:pPr>
    </w:p>
    <w:p w14:paraId="66F056D5" w14:textId="77777777" w:rsidR="004F0F28" w:rsidRPr="0052234F" w:rsidRDefault="004F0F28" w:rsidP="004F0F28">
      <w:pPr>
        <w:ind w:hanging="142"/>
        <w:rPr>
          <w:sz w:val="18"/>
          <w:szCs w:val="18"/>
        </w:rPr>
        <w:sectPr w:rsidR="004F0F28" w:rsidRPr="0052234F" w:rsidSect="004F0F28">
          <w:pgSz w:w="11906" w:h="16838"/>
          <w:pgMar w:top="1134" w:right="567" w:bottom="1474" w:left="1701" w:header="709" w:footer="709" w:gutter="0"/>
          <w:cols w:space="708"/>
          <w:docGrid w:linePitch="360"/>
        </w:sectPr>
      </w:pPr>
    </w:p>
    <w:p w14:paraId="2D402649" w14:textId="77777777" w:rsidR="004F0F28" w:rsidRPr="00A62479" w:rsidRDefault="004F0F28" w:rsidP="004F0F2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lastRenderedPageBreak/>
        <w:t xml:space="preserve">Додаток 4 </w:t>
      </w:r>
    </w:p>
    <w:p w14:paraId="1109907F" w14:textId="77777777" w:rsidR="004F0F28" w:rsidRDefault="004F0F28" w:rsidP="004F0F2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36F900AC" w14:textId="77777777" w:rsidR="004F0F28" w:rsidRPr="00A62479" w:rsidRDefault="004F0F28" w:rsidP="004F0F2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099BAA98" w14:textId="77777777" w:rsidR="004F0F28" w:rsidRPr="00A62479" w:rsidRDefault="004F0F28" w:rsidP="004F0F28">
      <w:pPr>
        <w:jc w:val="center"/>
      </w:pPr>
      <w:r w:rsidRPr="00A62479">
        <w:t>Форма 1</w:t>
      </w:r>
    </w:p>
    <w:p w14:paraId="33EC301C" w14:textId="77777777" w:rsidR="004F0F28" w:rsidRPr="000372E8" w:rsidRDefault="004F0F28" w:rsidP="004F0F28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06FE6011" w14:textId="77777777" w:rsidR="004F0F28" w:rsidRPr="00A62479" w:rsidRDefault="004F0F28" w:rsidP="004F0F28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>щодо поширення і чисельності шкідників</w:t>
      </w:r>
      <w:r>
        <w:rPr>
          <w:b/>
          <w:bCs/>
          <w:i/>
          <w:iCs/>
        </w:rPr>
        <w:t xml:space="preserve">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67B82100" w14:textId="77777777" w:rsidR="004F0F28" w:rsidRPr="000372E8" w:rsidRDefault="004F0F28" w:rsidP="004F0F28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8 жовтня</w:t>
      </w:r>
      <w:r w:rsidRPr="00A62479">
        <w:rPr>
          <w:b/>
          <w:bCs/>
          <w:i/>
          <w:iCs/>
        </w:rPr>
        <w:t xml:space="preserve"> 2025року</w:t>
      </w:r>
    </w:p>
    <w:tbl>
      <w:tblPr>
        <w:tblStyle w:val="ad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418"/>
        <w:gridCol w:w="1674"/>
        <w:gridCol w:w="877"/>
        <w:gridCol w:w="908"/>
        <w:gridCol w:w="1359"/>
        <w:gridCol w:w="1044"/>
        <w:gridCol w:w="658"/>
        <w:gridCol w:w="851"/>
        <w:gridCol w:w="567"/>
        <w:gridCol w:w="567"/>
        <w:gridCol w:w="746"/>
        <w:gridCol w:w="908"/>
        <w:gridCol w:w="649"/>
        <w:gridCol w:w="649"/>
        <w:gridCol w:w="982"/>
      </w:tblGrid>
      <w:tr w:rsidR="004F0F28" w:rsidRPr="004A0C50" w14:paraId="73B251C6" w14:textId="77777777" w:rsidTr="00CB3CDA">
        <w:trPr>
          <w:trHeight w:val="1417"/>
        </w:trPr>
        <w:tc>
          <w:tcPr>
            <w:tcW w:w="568" w:type="dxa"/>
            <w:vMerge w:val="restart"/>
          </w:tcPr>
          <w:p w14:paraId="1DD6D904" w14:textId="77777777" w:rsidR="004F0F28" w:rsidRPr="004A0C50" w:rsidRDefault="004F0F28" w:rsidP="00CB3CDA">
            <w:pPr>
              <w:jc w:val="center"/>
            </w:pPr>
            <w:r w:rsidRPr="004A0C50">
              <w:t>№ з/п</w:t>
            </w:r>
          </w:p>
        </w:tc>
        <w:tc>
          <w:tcPr>
            <w:tcW w:w="992" w:type="dxa"/>
            <w:vMerge w:val="restart"/>
          </w:tcPr>
          <w:p w14:paraId="56502407" w14:textId="77777777" w:rsidR="004F0F28" w:rsidRPr="004A0C50" w:rsidRDefault="004F0F28" w:rsidP="00CB3CDA">
            <w:pPr>
              <w:jc w:val="center"/>
            </w:pPr>
            <w:r w:rsidRPr="004A0C50">
              <w:t>Назва культури</w:t>
            </w:r>
          </w:p>
        </w:tc>
        <w:tc>
          <w:tcPr>
            <w:tcW w:w="1418" w:type="dxa"/>
            <w:vMerge w:val="restart"/>
          </w:tcPr>
          <w:p w14:paraId="5B82F583" w14:textId="77777777" w:rsidR="004F0F28" w:rsidRPr="004A0C50" w:rsidRDefault="004F0F28" w:rsidP="00CB3CDA">
            <w:pPr>
              <w:jc w:val="center"/>
            </w:pPr>
            <w:r w:rsidRPr="004A0C50">
              <w:t xml:space="preserve">Обстежено, </w:t>
            </w:r>
            <w:proofErr w:type="spellStart"/>
            <w:r w:rsidRPr="004A0C50"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4A117BAE" w14:textId="77777777" w:rsidR="004F0F28" w:rsidRPr="004A0C50" w:rsidRDefault="004F0F28" w:rsidP="00CB3CDA">
            <w:pPr>
              <w:jc w:val="center"/>
            </w:pPr>
            <w:r w:rsidRPr="004A0C50">
              <w:t>Назва шкідника</w:t>
            </w:r>
          </w:p>
        </w:tc>
        <w:tc>
          <w:tcPr>
            <w:tcW w:w="1785" w:type="dxa"/>
            <w:gridSpan w:val="2"/>
          </w:tcPr>
          <w:p w14:paraId="1BC29AEE" w14:textId="77777777" w:rsidR="004F0F28" w:rsidRPr="004A0C50" w:rsidRDefault="004F0F28" w:rsidP="00CB3CDA">
            <w:pPr>
              <w:jc w:val="center"/>
            </w:pPr>
            <w:r w:rsidRPr="004A0C50">
              <w:t>Заселено, %</w:t>
            </w:r>
          </w:p>
        </w:tc>
        <w:tc>
          <w:tcPr>
            <w:tcW w:w="5046" w:type="dxa"/>
            <w:gridSpan w:val="6"/>
          </w:tcPr>
          <w:p w14:paraId="13BE5256" w14:textId="77777777" w:rsidR="004F0F28" w:rsidRPr="004A0C50" w:rsidRDefault="004F0F28" w:rsidP="00CB3CDA">
            <w:pPr>
              <w:jc w:val="center"/>
            </w:pPr>
            <w:r w:rsidRPr="004A0C50">
              <w:t xml:space="preserve">Чисельність, </w:t>
            </w:r>
            <w:proofErr w:type="spellStart"/>
            <w:r w:rsidRPr="004A0C50">
              <w:t>екз</w:t>
            </w:r>
            <w:proofErr w:type="spellEnd"/>
            <w:r w:rsidRPr="004A0C50">
              <w:t>.</w:t>
            </w:r>
          </w:p>
        </w:tc>
        <w:tc>
          <w:tcPr>
            <w:tcW w:w="1654" w:type="dxa"/>
            <w:gridSpan w:val="2"/>
          </w:tcPr>
          <w:p w14:paraId="076977BA" w14:textId="77777777" w:rsidR="004F0F28" w:rsidRPr="00A62479" w:rsidRDefault="004F0F28" w:rsidP="00CB3CDA">
            <w:pPr>
              <w:jc w:val="center"/>
              <w:rPr>
                <w:sz w:val="20"/>
                <w:szCs w:val="20"/>
              </w:rPr>
            </w:pPr>
            <w:r w:rsidRPr="00A62479">
              <w:rPr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7422BCCF" w14:textId="77777777" w:rsidR="004F0F28" w:rsidRPr="004A0C50" w:rsidRDefault="004F0F28" w:rsidP="00CB3CDA">
            <w:pPr>
              <w:jc w:val="center"/>
            </w:pPr>
            <w:r w:rsidRPr="004A0C50">
              <w:t>Ступінь пошкодження, %</w:t>
            </w:r>
          </w:p>
        </w:tc>
      </w:tr>
      <w:tr w:rsidR="004F0F28" w:rsidRPr="004A0C50" w14:paraId="0D794182" w14:textId="77777777" w:rsidTr="00CB3CDA">
        <w:tc>
          <w:tcPr>
            <w:tcW w:w="568" w:type="dxa"/>
            <w:vMerge/>
          </w:tcPr>
          <w:p w14:paraId="1AF80D72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289346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4A6BB7F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B73D385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55869418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26EC4373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50E44760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60931B58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068CE746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418" w:type="dxa"/>
            <w:gridSpan w:val="2"/>
          </w:tcPr>
          <w:p w14:paraId="669115E9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567" w:type="dxa"/>
            <w:vMerge w:val="restart"/>
          </w:tcPr>
          <w:p w14:paraId="67026F4C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ентомофаги</w:t>
            </w:r>
          </w:p>
          <w:p w14:paraId="6374A6C6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0D2EF6EA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5DC32195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21EC4246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7FB7358B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328E0597" w14:textId="77777777" w:rsidR="004F0F28" w:rsidRPr="004A0C50" w:rsidRDefault="004F0F28" w:rsidP="00CB3CD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A0C50">
              <w:rPr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F0F28" w:rsidRPr="004A0C50" w14:paraId="73559573" w14:textId="77777777" w:rsidTr="00CB3CDA">
        <w:tc>
          <w:tcPr>
            <w:tcW w:w="568" w:type="dxa"/>
            <w:vMerge/>
          </w:tcPr>
          <w:p w14:paraId="7FD2CEEC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592480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DA2A93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67A02EB4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072C9F6A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5EC47D3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48C4AD5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751FBDC5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5DC01A16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B5B102" w14:textId="77777777" w:rsidR="004F0F28" w:rsidRPr="00591BF7" w:rsidRDefault="004F0F28" w:rsidP="00CB3CDA">
            <w:pPr>
              <w:jc w:val="center"/>
              <w:rPr>
                <w:sz w:val="16"/>
                <w:szCs w:val="16"/>
              </w:rPr>
            </w:pPr>
            <w:r w:rsidRPr="00591BF7">
              <w:rPr>
                <w:sz w:val="16"/>
                <w:szCs w:val="16"/>
              </w:rPr>
              <w:t>екземплярів</w:t>
            </w:r>
          </w:p>
        </w:tc>
        <w:tc>
          <w:tcPr>
            <w:tcW w:w="567" w:type="dxa"/>
          </w:tcPr>
          <w:p w14:paraId="2E546C99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  <w:r w:rsidRPr="004A0C50">
              <w:rPr>
                <w:sz w:val="20"/>
                <w:szCs w:val="20"/>
              </w:rPr>
              <w:t>вік</w:t>
            </w:r>
          </w:p>
        </w:tc>
        <w:tc>
          <w:tcPr>
            <w:tcW w:w="567" w:type="dxa"/>
            <w:vMerge/>
          </w:tcPr>
          <w:p w14:paraId="77D6FF5F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E0FDEE5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11E6A294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7F7C1C2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6D11FF1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2FC3530B" w14:textId="77777777" w:rsidR="004F0F28" w:rsidRPr="004A0C50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</w:tr>
      <w:tr w:rsidR="004F0F28" w:rsidRPr="000372E8" w14:paraId="58F919EE" w14:textId="77777777" w:rsidTr="00CB3CDA">
        <w:tc>
          <w:tcPr>
            <w:tcW w:w="568" w:type="dxa"/>
          </w:tcPr>
          <w:p w14:paraId="35534F6B" w14:textId="77777777" w:rsidR="004F0F28" w:rsidRPr="000372E8" w:rsidRDefault="004F0F28" w:rsidP="00CB3CDA">
            <w:pPr>
              <w:jc w:val="center"/>
            </w:pPr>
            <w:r w:rsidRPr="000372E8">
              <w:t>1</w:t>
            </w:r>
          </w:p>
        </w:tc>
        <w:tc>
          <w:tcPr>
            <w:tcW w:w="992" w:type="dxa"/>
          </w:tcPr>
          <w:p w14:paraId="581A926A" w14:textId="77777777" w:rsidR="004F0F28" w:rsidRPr="000372E8" w:rsidRDefault="004F0F28" w:rsidP="00CB3CDA">
            <w:pPr>
              <w:jc w:val="center"/>
            </w:pPr>
            <w:r w:rsidRPr="000372E8">
              <w:t>2</w:t>
            </w:r>
          </w:p>
        </w:tc>
        <w:tc>
          <w:tcPr>
            <w:tcW w:w="1418" w:type="dxa"/>
          </w:tcPr>
          <w:p w14:paraId="0E6FBE7C" w14:textId="77777777" w:rsidR="004F0F28" w:rsidRPr="000372E8" w:rsidRDefault="004F0F28" w:rsidP="00CB3CDA">
            <w:pPr>
              <w:jc w:val="center"/>
            </w:pPr>
            <w:r w:rsidRPr="000372E8">
              <w:t>3</w:t>
            </w:r>
          </w:p>
        </w:tc>
        <w:tc>
          <w:tcPr>
            <w:tcW w:w="1674" w:type="dxa"/>
          </w:tcPr>
          <w:p w14:paraId="6FEB4395" w14:textId="77777777" w:rsidR="004F0F28" w:rsidRPr="000372E8" w:rsidRDefault="004F0F28" w:rsidP="00CB3CDA">
            <w:pPr>
              <w:jc w:val="center"/>
            </w:pPr>
            <w:r w:rsidRPr="000372E8">
              <w:t>4</w:t>
            </w:r>
          </w:p>
        </w:tc>
        <w:tc>
          <w:tcPr>
            <w:tcW w:w="877" w:type="dxa"/>
          </w:tcPr>
          <w:p w14:paraId="2F8C8F3C" w14:textId="77777777" w:rsidR="004F0F28" w:rsidRPr="000372E8" w:rsidRDefault="004F0F28" w:rsidP="00CB3CDA">
            <w:pPr>
              <w:jc w:val="center"/>
            </w:pPr>
            <w:r w:rsidRPr="000372E8">
              <w:t>5</w:t>
            </w:r>
          </w:p>
        </w:tc>
        <w:tc>
          <w:tcPr>
            <w:tcW w:w="908" w:type="dxa"/>
          </w:tcPr>
          <w:p w14:paraId="3E5FBE0C" w14:textId="77777777" w:rsidR="004F0F28" w:rsidRPr="000372E8" w:rsidRDefault="004F0F28" w:rsidP="00CB3CDA">
            <w:pPr>
              <w:jc w:val="center"/>
            </w:pPr>
            <w:r w:rsidRPr="000372E8">
              <w:t>6</w:t>
            </w:r>
          </w:p>
        </w:tc>
        <w:tc>
          <w:tcPr>
            <w:tcW w:w="1359" w:type="dxa"/>
          </w:tcPr>
          <w:p w14:paraId="7A0AB69C" w14:textId="77777777" w:rsidR="004F0F28" w:rsidRPr="000372E8" w:rsidRDefault="004F0F28" w:rsidP="00CB3CDA">
            <w:pPr>
              <w:jc w:val="center"/>
            </w:pPr>
            <w:r w:rsidRPr="000372E8">
              <w:t>7</w:t>
            </w:r>
          </w:p>
        </w:tc>
        <w:tc>
          <w:tcPr>
            <w:tcW w:w="1044" w:type="dxa"/>
          </w:tcPr>
          <w:p w14:paraId="080C803A" w14:textId="77777777" w:rsidR="004F0F28" w:rsidRPr="000372E8" w:rsidRDefault="004F0F28" w:rsidP="00CB3CDA">
            <w:pPr>
              <w:jc w:val="center"/>
            </w:pPr>
            <w:r w:rsidRPr="000372E8">
              <w:t>8</w:t>
            </w:r>
          </w:p>
        </w:tc>
        <w:tc>
          <w:tcPr>
            <w:tcW w:w="658" w:type="dxa"/>
          </w:tcPr>
          <w:p w14:paraId="629FE6CB" w14:textId="77777777" w:rsidR="004F0F28" w:rsidRPr="000372E8" w:rsidRDefault="004F0F28" w:rsidP="00CB3CDA">
            <w:pPr>
              <w:jc w:val="center"/>
            </w:pPr>
            <w:r w:rsidRPr="000372E8">
              <w:t>9</w:t>
            </w:r>
          </w:p>
        </w:tc>
        <w:tc>
          <w:tcPr>
            <w:tcW w:w="851" w:type="dxa"/>
          </w:tcPr>
          <w:p w14:paraId="2B65DCA7" w14:textId="77777777" w:rsidR="004F0F28" w:rsidRPr="000372E8" w:rsidRDefault="004F0F28" w:rsidP="00CB3CDA">
            <w:pPr>
              <w:jc w:val="center"/>
            </w:pPr>
            <w:r w:rsidRPr="000372E8">
              <w:t>10</w:t>
            </w:r>
          </w:p>
        </w:tc>
        <w:tc>
          <w:tcPr>
            <w:tcW w:w="567" w:type="dxa"/>
          </w:tcPr>
          <w:p w14:paraId="7DCEC383" w14:textId="77777777" w:rsidR="004F0F28" w:rsidRPr="000372E8" w:rsidRDefault="004F0F28" w:rsidP="00CB3CDA">
            <w:pPr>
              <w:jc w:val="center"/>
            </w:pPr>
            <w:r w:rsidRPr="000372E8">
              <w:t>11</w:t>
            </w:r>
          </w:p>
        </w:tc>
        <w:tc>
          <w:tcPr>
            <w:tcW w:w="567" w:type="dxa"/>
          </w:tcPr>
          <w:p w14:paraId="002F786C" w14:textId="77777777" w:rsidR="004F0F28" w:rsidRPr="000372E8" w:rsidRDefault="004F0F28" w:rsidP="00CB3CDA">
            <w:pPr>
              <w:jc w:val="center"/>
            </w:pPr>
            <w:r w:rsidRPr="000372E8">
              <w:t>12</w:t>
            </w:r>
          </w:p>
        </w:tc>
        <w:tc>
          <w:tcPr>
            <w:tcW w:w="746" w:type="dxa"/>
          </w:tcPr>
          <w:p w14:paraId="382B7637" w14:textId="77777777" w:rsidR="004F0F28" w:rsidRPr="000372E8" w:rsidRDefault="004F0F28" w:rsidP="00CB3CDA">
            <w:pPr>
              <w:jc w:val="center"/>
            </w:pPr>
            <w:r w:rsidRPr="000372E8">
              <w:t>13</w:t>
            </w:r>
          </w:p>
        </w:tc>
        <w:tc>
          <w:tcPr>
            <w:tcW w:w="908" w:type="dxa"/>
          </w:tcPr>
          <w:p w14:paraId="7662F18C" w14:textId="77777777" w:rsidR="004F0F28" w:rsidRPr="000372E8" w:rsidRDefault="004F0F28" w:rsidP="00CB3CDA">
            <w:pPr>
              <w:jc w:val="center"/>
            </w:pPr>
            <w:r w:rsidRPr="000372E8">
              <w:t>14</w:t>
            </w:r>
          </w:p>
        </w:tc>
        <w:tc>
          <w:tcPr>
            <w:tcW w:w="649" w:type="dxa"/>
          </w:tcPr>
          <w:p w14:paraId="4CD980B8" w14:textId="77777777" w:rsidR="004F0F28" w:rsidRPr="000372E8" w:rsidRDefault="004F0F28" w:rsidP="00CB3CDA">
            <w:pPr>
              <w:jc w:val="center"/>
            </w:pPr>
            <w:r w:rsidRPr="000372E8">
              <w:t>15</w:t>
            </w:r>
          </w:p>
        </w:tc>
        <w:tc>
          <w:tcPr>
            <w:tcW w:w="649" w:type="dxa"/>
          </w:tcPr>
          <w:p w14:paraId="4F2BEC3C" w14:textId="77777777" w:rsidR="004F0F28" w:rsidRPr="000372E8" w:rsidRDefault="004F0F28" w:rsidP="00CB3CDA">
            <w:pPr>
              <w:jc w:val="center"/>
            </w:pPr>
            <w:r w:rsidRPr="000372E8">
              <w:t>16</w:t>
            </w:r>
          </w:p>
        </w:tc>
        <w:tc>
          <w:tcPr>
            <w:tcW w:w="982" w:type="dxa"/>
          </w:tcPr>
          <w:p w14:paraId="63128805" w14:textId="77777777" w:rsidR="004F0F28" w:rsidRPr="000372E8" w:rsidRDefault="004F0F28" w:rsidP="00CB3CDA">
            <w:pPr>
              <w:jc w:val="center"/>
            </w:pPr>
            <w:r w:rsidRPr="000372E8">
              <w:t>17</w:t>
            </w:r>
          </w:p>
        </w:tc>
      </w:tr>
      <w:tr w:rsidR="004F0F28" w:rsidRPr="004A0F2D" w14:paraId="1D7143AF" w14:textId="77777777" w:rsidTr="00CB3CDA">
        <w:tc>
          <w:tcPr>
            <w:tcW w:w="568" w:type="dxa"/>
            <w:vAlign w:val="center"/>
          </w:tcPr>
          <w:p w14:paraId="6764B1C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D05E65B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Озимий ріпак</w:t>
            </w:r>
          </w:p>
        </w:tc>
        <w:tc>
          <w:tcPr>
            <w:tcW w:w="1418" w:type="dxa"/>
            <w:vAlign w:val="center"/>
          </w:tcPr>
          <w:p w14:paraId="0663059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  <w:tc>
          <w:tcPr>
            <w:tcW w:w="1674" w:type="dxa"/>
            <w:vAlign w:val="center"/>
          </w:tcPr>
          <w:p w14:paraId="1FD9D46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пильщик</w:t>
            </w:r>
          </w:p>
        </w:tc>
        <w:tc>
          <w:tcPr>
            <w:tcW w:w="877" w:type="dxa"/>
            <w:vAlign w:val="center"/>
          </w:tcPr>
          <w:p w14:paraId="02B68B3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908" w:type="dxa"/>
            <w:vAlign w:val="center"/>
          </w:tcPr>
          <w:p w14:paraId="3007E3B2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9" w:type="dxa"/>
            <w:vAlign w:val="center"/>
          </w:tcPr>
          <w:p w14:paraId="39B7034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3D057C9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689260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85132B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5A3D21AD" w14:textId="77777777" w:rsidR="004F0F28" w:rsidRPr="00B65FF0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41C78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48FA20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25473A9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89E684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012331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53F0360" w14:textId="77777777" w:rsidR="004F0F28" w:rsidRPr="004A0F2D" w:rsidRDefault="004F0F28" w:rsidP="00CB3CDA">
            <w:pPr>
              <w:jc w:val="center"/>
            </w:pPr>
          </w:p>
        </w:tc>
      </w:tr>
      <w:tr w:rsidR="004F0F28" w:rsidRPr="004A0F2D" w14:paraId="1C450075" w14:textId="77777777" w:rsidTr="00CB3CDA">
        <w:tc>
          <w:tcPr>
            <w:tcW w:w="568" w:type="dxa"/>
            <w:vAlign w:val="center"/>
          </w:tcPr>
          <w:p w14:paraId="1D3E40D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49DDF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D4CAC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  <w:tc>
          <w:tcPr>
            <w:tcW w:w="1674" w:type="dxa"/>
            <w:vAlign w:val="center"/>
          </w:tcPr>
          <w:p w14:paraId="32743F4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білани</w:t>
            </w:r>
          </w:p>
        </w:tc>
        <w:tc>
          <w:tcPr>
            <w:tcW w:w="877" w:type="dxa"/>
            <w:vAlign w:val="center"/>
          </w:tcPr>
          <w:p w14:paraId="30ACAB3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08" w:type="dxa"/>
            <w:vAlign w:val="center"/>
          </w:tcPr>
          <w:p w14:paraId="6B3017D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2F0F974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042B688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1055751C" w14:textId="77777777" w:rsidR="004F0F28" w:rsidRPr="00B65FF0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7A6EE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0,3/0,4</w:t>
            </w:r>
          </w:p>
        </w:tc>
        <w:tc>
          <w:tcPr>
            <w:tcW w:w="567" w:type="dxa"/>
            <w:vAlign w:val="center"/>
          </w:tcPr>
          <w:p w14:paraId="28FCF1C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D3333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35F632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5D6B70CF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7DD3A46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B567F7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06420A5" w14:textId="77777777" w:rsidR="004F0F28" w:rsidRPr="004A0F2D" w:rsidRDefault="004F0F28" w:rsidP="00CB3CDA">
            <w:pPr>
              <w:jc w:val="center"/>
            </w:pPr>
          </w:p>
        </w:tc>
      </w:tr>
      <w:tr w:rsidR="004F0F28" w:rsidRPr="004A0F2D" w14:paraId="5B03E95D" w14:textId="77777777" w:rsidTr="00CB3CDA">
        <w:tc>
          <w:tcPr>
            <w:tcW w:w="568" w:type="dxa"/>
            <w:vAlign w:val="center"/>
          </w:tcPr>
          <w:p w14:paraId="1E2F49E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33943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C8CAC8" w14:textId="77777777" w:rsidR="004F0F28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  <w:tc>
          <w:tcPr>
            <w:tcW w:w="1674" w:type="dxa"/>
            <w:vAlign w:val="center"/>
          </w:tcPr>
          <w:p w14:paraId="2218303A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14FEE52F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08" w:type="dxa"/>
            <w:vAlign w:val="center"/>
          </w:tcPr>
          <w:p w14:paraId="11AAF3D3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66589E85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70C64F5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02DEECE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338FEB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7E250C14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E4D46B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59EA03E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51762232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3C0AB06E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011F44C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79D5CF5" w14:textId="77777777" w:rsidR="004F0F28" w:rsidRDefault="004F0F28" w:rsidP="00CB3CDA">
            <w:pPr>
              <w:jc w:val="center"/>
            </w:pPr>
          </w:p>
        </w:tc>
      </w:tr>
      <w:tr w:rsidR="004F0F28" w:rsidRPr="004A0F2D" w14:paraId="120F5F32" w14:textId="77777777" w:rsidTr="00CB3CDA">
        <w:tc>
          <w:tcPr>
            <w:tcW w:w="568" w:type="dxa"/>
            <w:vAlign w:val="center"/>
          </w:tcPr>
          <w:p w14:paraId="401C694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FF3B0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878563" w14:textId="77777777" w:rsidR="004F0F28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  <w:tc>
          <w:tcPr>
            <w:tcW w:w="1674" w:type="dxa"/>
            <w:vAlign w:val="center"/>
          </w:tcPr>
          <w:p w14:paraId="1814C949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707AB056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08" w:type="dxa"/>
            <w:vAlign w:val="center"/>
          </w:tcPr>
          <w:p w14:paraId="2DCBC3A3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7D1D095F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5DFD747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5F69523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8309A6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4C161C11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3F8E3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C3EDBB9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02800D98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05963B57" w14:textId="77777777" w:rsidR="004F0F28" w:rsidRDefault="004F0F28" w:rsidP="00CB3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F6F382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8C9D57A" w14:textId="77777777" w:rsidR="004F0F28" w:rsidRDefault="004F0F28" w:rsidP="00CB3CDA">
            <w:pPr>
              <w:jc w:val="center"/>
            </w:pPr>
          </w:p>
        </w:tc>
      </w:tr>
      <w:tr w:rsidR="004F0F28" w:rsidRPr="004A0F2D" w14:paraId="103592B0" w14:textId="77777777" w:rsidTr="00CB3CDA">
        <w:tc>
          <w:tcPr>
            <w:tcW w:w="568" w:type="dxa"/>
            <w:vAlign w:val="center"/>
          </w:tcPr>
          <w:p w14:paraId="72C3CBA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8418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A7722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0,869</w:t>
            </w:r>
          </w:p>
        </w:tc>
        <w:tc>
          <w:tcPr>
            <w:tcW w:w="1674" w:type="dxa"/>
            <w:vAlign w:val="center"/>
          </w:tcPr>
          <w:p w14:paraId="00D2F0E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377174C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908" w:type="dxa"/>
            <w:vAlign w:val="center"/>
          </w:tcPr>
          <w:p w14:paraId="16992D5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0D6C3E8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0CA7096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7F1F5CE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3CBAA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0,3/1</w:t>
            </w:r>
          </w:p>
        </w:tc>
        <w:tc>
          <w:tcPr>
            <w:tcW w:w="567" w:type="dxa"/>
            <w:vAlign w:val="center"/>
          </w:tcPr>
          <w:p w14:paraId="41D1685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567" w:type="dxa"/>
            <w:vAlign w:val="center"/>
          </w:tcPr>
          <w:p w14:paraId="199BC89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86A0DB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79BD67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607EFED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0303BB7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13B04D7" w14:textId="77777777" w:rsidR="004F0F28" w:rsidRDefault="004F0F28" w:rsidP="00CB3CDA">
            <w:pPr>
              <w:jc w:val="center"/>
            </w:pPr>
          </w:p>
        </w:tc>
      </w:tr>
      <w:tr w:rsidR="004F0F28" w:rsidRPr="004A0F2D" w14:paraId="27BA348E" w14:textId="77777777" w:rsidTr="00CB3CDA">
        <w:tc>
          <w:tcPr>
            <w:tcW w:w="568" w:type="dxa"/>
            <w:vAlign w:val="center"/>
          </w:tcPr>
          <w:p w14:paraId="7249279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B812B9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пшениця</w:t>
            </w:r>
          </w:p>
        </w:tc>
        <w:tc>
          <w:tcPr>
            <w:tcW w:w="1418" w:type="dxa"/>
            <w:vAlign w:val="center"/>
          </w:tcPr>
          <w:p w14:paraId="2572286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2783FA1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дротяники</w:t>
            </w:r>
          </w:p>
        </w:tc>
        <w:tc>
          <w:tcPr>
            <w:tcW w:w="877" w:type="dxa"/>
            <w:vAlign w:val="center"/>
          </w:tcPr>
          <w:p w14:paraId="0D1D161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908" w:type="dxa"/>
            <w:vAlign w:val="center"/>
          </w:tcPr>
          <w:p w14:paraId="2FE49DB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1359" w:type="dxa"/>
            <w:vAlign w:val="center"/>
          </w:tcPr>
          <w:p w14:paraId="70831B8B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росл</w:t>
            </w:r>
            <w:proofErr w:type="spellEnd"/>
          </w:p>
        </w:tc>
        <w:tc>
          <w:tcPr>
            <w:tcW w:w="1044" w:type="dxa"/>
            <w:vAlign w:val="center"/>
          </w:tcPr>
          <w:p w14:paraId="70C487D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3E9B8BE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523C0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14:paraId="1DD6046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74BDD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37A2A3D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08" w:type="dxa"/>
            <w:vAlign w:val="center"/>
          </w:tcPr>
          <w:p w14:paraId="7574295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9" w:type="dxa"/>
            <w:vAlign w:val="center"/>
          </w:tcPr>
          <w:p w14:paraId="0462342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677EF0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21982C3" w14:textId="77777777" w:rsidR="004F0F28" w:rsidRDefault="004F0F28" w:rsidP="00CB3CDA">
            <w:pPr>
              <w:jc w:val="center"/>
            </w:pPr>
          </w:p>
        </w:tc>
      </w:tr>
      <w:tr w:rsidR="004F0F28" w:rsidRPr="004A0F2D" w14:paraId="09056303" w14:textId="77777777" w:rsidTr="00CB3CDA">
        <w:tc>
          <w:tcPr>
            <w:tcW w:w="568" w:type="dxa"/>
            <w:vAlign w:val="center"/>
          </w:tcPr>
          <w:p w14:paraId="2D7EEA8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F81DB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98420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2929027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Озима Совка</w:t>
            </w:r>
          </w:p>
        </w:tc>
        <w:tc>
          <w:tcPr>
            <w:tcW w:w="877" w:type="dxa"/>
            <w:vAlign w:val="center"/>
          </w:tcPr>
          <w:p w14:paraId="254FA05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908" w:type="dxa"/>
            <w:vAlign w:val="center"/>
          </w:tcPr>
          <w:p w14:paraId="7AC6E3A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3B1934E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044" w:type="dxa"/>
            <w:vAlign w:val="center"/>
          </w:tcPr>
          <w:p w14:paraId="511009E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6F58469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991C1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0,3/0,5</w:t>
            </w:r>
          </w:p>
        </w:tc>
        <w:tc>
          <w:tcPr>
            <w:tcW w:w="567" w:type="dxa"/>
            <w:vAlign w:val="center"/>
          </w:tcPr>
          <w:p w14:paraId="14D7ADB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567" w:type="dxa"/>
            <w:vAlign w:val="center"/>
          </w:tcPr>
          <w:p w14:paraId="312F4B8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E702C1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057555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21723B2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6534E3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4ED2731" w14:textId="77777777" w:rsidR="004F0F28" w:rsidRDefault="004F0F28" w:rsidP="00CB3CDA">
            <w:pPr>
              <w:jc w:val="center"/>
            </w:pPr>
          </w:p>
        </w:tc>
      </w:tr>
      <w:tr w:rsidR="004F0F28" w:rsidRPr="004A0F2D" w14:paraId="18AD92D2" w14:textId="77777777" w:rsidTr="00CB3CDA">
        <w:tc>
          <w:tcPr>
            <w:tcW w:w="568" w:type="dxa"/>
            <w:vAlign w:val="center"/>
          </w:tcPr>
          <w:p w14:paraId="2EB4264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2C865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2ACC0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1FE26EF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шведка</w:t>
            </w:r>
          </w:p>
        </w:tc>
        <w:tc>
          <w:tcPr>
            <w:tcW w:w="877" w:type="dxa"/>
            <w:vAlign w:val="center"/>
          </w:tcPr>
          <w:p w14:paraId="4CC75FE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17B6216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  <w:vAlign w:val="center"/>
          </w:tcPr>
          <w:p w14:paraId="412BCD5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4870B46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658" w:type="dxa"/>
            <w:vAlign w:val="center"/>
          </w:tcPr>
          <w:p w14:paraId="26C4D52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32839F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F0630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513A51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1DB20B6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Поод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8" w:type="dxa"/>
            <w:vAlign w:val="center"/>
          </w:tcPr>
          <w:p w14:paraId="526C14E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649" w:type="dxa"/>
            <w:vAlign w:val="center"/>
          </w:tcPr>
          <w:p w14:paraId="176BD63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F06AB9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DF199FE" w14:textId="77777777" w:rsidR="004F0F28" w:rsidRDefault="004F0F28" w:rsidP="00CB3CDA">
            <w:pPr>
              <w:jc w:val="center"/>
            </w:pPr>
          </w:p>
        </w:tc>
      </w:tr>
      <w:tr w:rsidR="004F0F28" w:rsidRPr="004A0F2D" w14:paraId="5928C262" w14:textId="77777777" w:rsidTr="00CB3CDA">
        <w:tc>
          <w:tcPr>
            <w:tcW w:w="568" w:type="dxa"/>
            <w:vAlign w:val="center"/>
          </w:tcPr>
          <w:p w14:paraId="55E64B3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DF8CE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2CC47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0D7B027F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гесенка</w:t>
            </w:r>
            <w:proofErr w:type="spellEnd"/>
          </w:p>
        </w:tc>
        <w:tc>
          <w:tcPr>
            <w:tcW w:w="877" w:type="dxa"/>
            <w:vAlign w:val="center"/>
          </w:tcPr>
          <w:p w14:paraId="431B8B1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12B4D49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E4C84C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188E19D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8" w:type="dxa"/>
            <w:vAlign w:val="center"/>
          </w:tcPr>
          <w:p w14:paraId="1E82F1C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82258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E580E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8F233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446D42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2C4536E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765917BB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2F067E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BCE01D2" w14:textId="77777777" w:rsidR="004F0F28" w:rsidRDefault="004F0F28" w:rsidP="00CB3CDA">
            <w:pPr>
              <w:jc w:val="center"/>
            </w:pPr>
          </w:p>
        </w:tc>
      </w:tr>
      <w:tr w:rsidR="004F0F28" w:rsidRPr="004A0F2D" w14:paraId="3C129066" w14:textId="77777777" w:rsidTr="00CB3CDA">
        <w:tc>
          <w:tcPr>
            <w:tcW w:w="568" w:type="dxa"/>
            <w:vAlign w:val="center"/>
          </w:tcPr>
          <w:p w14:paraId="0BB6156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60B8AF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99F35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7D19C578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цикадки</w:t>
            </w:r>
          </w:p>
        </w:tc>
        <w:tc>
          <w:tcPr>
            <w:tcW w:w="877" w:type="dxa"/>
            <w:vAlign w:val="center"/>
          </w:tcPr>
          <w:p w14:paraId="60B97D8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4710DA3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359" w:type="dxa"/>
            <w:vAlign w:val="center"/>
          </w:tcPr>
          <w:p w14:paraId="6C91333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1966DC1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658" w:type="dxa"/>
            <w:vAlign w:val="center"/>
          </w:tcPr>
          <w:p w14:paraId="1A17064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7843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77157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B7EF22F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601DE4A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center"/>
          </w:tcPr>
          <w:p w14:paraId="75D9532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9" w:type="dxa"/>
            <w:vAlign w:val="center"/>
          </w:tcPr>
          <w:p w14:paraId="2D58B8E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3FB9F10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B613A9D" w14:textId="77777777" w:rsidR="004F0F28" w:rsidRDefault="004F0F28" w:rsidP="00CB3CDA">
            <w:pPr>
              <w:jc w:val="center"/>
            </w:pPr>
          </w:p>
        </w:tc>
      </w:tr>
      <w:tr w:rsidR="004F0F28" w:rsidRPr="004A0F2D" w14:paraId="127BA9B9" w14:textId="77777777" w:rsidTr="00CB3CDA">
        <w:tc>
          <w:tcPr>
            <w:tcW w:w="568" w:type="dxa"/>
            <w:vAlign w:val="center"/>
          </w:tcPr>
          <w:p w14:paraId="2F3A5A1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9F17AB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5BE9D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1727AF1C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опоміза</w:t>
            </w:r>
            <w:proofErr w:type="spellEnd"/>
          </w:p>
        </w:tc>
        <w:tc>
          <w:tcPr>
            <w:tcW w:w="877" w:type="dxa"/>
            <w:vAlign w:val="center"/>
          </w:tcPr>
          <w:p w14:paraId="6875874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7FD2D0C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59F7DE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62AD5E6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58" w:type="dxa"/>
            <w:vAlign w:val="center"/>
          </w:tcPr>
          <w:p w14:paraId="300AA52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6F857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5F0E9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BF050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830BF6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12B8E6F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5F04251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3D10E63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C5C7830" w14:textId="77777777" w:rsidR="004F0F28" w:rsidRDefault="004F0F28" w:rsidP="00CB3CDA">
            <w:pPr>
              <w:jc w:val="center"/>
            </w:pPr>
          </w:p>
        </w:tc>
      </w:tr>
      <w:tr w:rsidR="004F0F28" w:rsidRPr="004A0F2D" w14:paraId="02C59E93" w14:textId="77777777" w:rsidTr="00CB3CDA">
        <w:tc>
          <w:tcPr>
            <w:tcW w:w="568" w:type="dxa"/>
            <w:vAlign w:val="center"/>
          </w:tcPr>
          <w:p w14:paraId="2D2AE15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13BD3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4ED56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645E8665" w14:textId="77777777" w:rsidR="004F0F28" w:rsidRPr="00B65FF0" w:rsidRDefault="004F0F28" w:rsidP="00CB3CDA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попелиця</w:t>
            </w:r>
          </w:p>
        </w:tc>
        <w:tc>
          <w:tcPr>
            <w:tcW w:w="877" w:type="dxa"/>
            <w:vAlign w:val="center"/>
          </w:tcPr>
          <w:p w14:paraId="1956BBB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2F6B3777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1359" w:type="dxa"/>
            <w:vAlign w:val="center"/>
          </w:tcPr>
          <w:p w14:paraId="3F3B929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6B748EB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3/5</w:t>
            </w:r>
          </w:p>
        </w:tc>
        <w:tc>
          <w:tcPr>
            <w:tcW w:w="658" w:type="dxa"/>
            <w:vAlign w:val="center"/>
          </w:tcPr>
          <w:p w14:paraId="7192E73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BD8E7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21012F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B4B1D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816BD8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1B72922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9" w:type="dxa"/>
            <w:vAlign w:val="center"/>
          </w:tcPr>
          <w:p w14:paraId="155DCA6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4A2A519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4880F73" w14:textId="77777777" w:rsidR="004F0F28" w:rsidRDefault="004F0F28" w:rsidP="00CB3CDA">
            <w:pPr>
              <w:jc w:val="center"/>
            </w:pPr>
          </w:p>
        </w:tc>
      </w:tr>
      <w:tr w:rsidR="004F0F28" w:rsidRPr="004A0F2D" w14:paraId="3B9F9B86" w14:textId="77777777" w:rsidTr="00CB3CDA">
        <w:tc>
          <w:tcPr>
            <w:tcW w:w="568" w:type="dxa"/>
            <w:vAlign w:val="center"/>
          </w:tcPr>
          <w:p w14:paraId="7261212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2A8E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56392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29DC40F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блішки</w:t>
            </w:r>
          </w:p>
        </w:tc>
        <w:tc>
          <w:tcPr>
            <w:tcW w:w="877" w:type="dxa"/>
            <w:vAlign w:val="center"/>
          </w:tcPr>
          <w:p w14:paraId="01B5713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08" w:type="dxa"/>
            <w:vAlign w:val="center"/>
          </w:tcPr>
          <w:p w14:paraId="28C42B6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08C12C7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</w:t>
            </w:r>
            <w:proofErr w:type="spellEnd"/>
            <w:r>
              <w:rPr>
                <w:sz w:val="16"/>
                <w:szCs w:val="16"/>
              </w:rPr>
              <w:t xml:space="preserve">./100 </w:t>
            </w:r>
            <w:proofErr w:type="spellStart"/>
            <w:r>
              <w:rPr>
                <w:sz w:val="16"/>
                <w:szCs w:val="16"/>
              </w:rPr>
              <w:t>п.с</w:t>
            </w:r>
            <w:proofErr w:type="spellEnd"/>
          </w:p>
        </w:tc>
        <w:tc>
          <w:tcPr>
            <w:tcW w:w="1044" w:type="dxa"/>
            <w:vAlign w:val="center"/>
          </w:tcPr>
          <w:p w14:paraId="75D498B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658" w:type="dxa"/>
            <w:vAlign w:val="center"/>
          </w:tcPr>
          <w:p w14:paraId="77F488FC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383556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6325F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B3789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44257A1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6CC8AFC5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6A0C115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6C027C0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65D7D60" w14:textId="77777777" w:rsidR="004F0F28" w:rsidRDefault="004F0F28" w:rsidP="00CB3CDA">
            <w:pPr>
              <w:jc w:val="center"/>
            </w:pPr>
          </w:p>
        </w:tc>
      </w:tr>
      <w:tr w:rsidR="004F0F28" w:rsidRPr="004A0F2D" w14:paraId="00813AD5" w14:textId="77777777" w:rsidTr="00CB3CDA">
        <w:tc>
          <w:tcPr>
            <w:tcW w:w="568" w:type="dxa"/>
            <w:vAlign w:val="center"/>
          </w:tcPr>
          <w:p w14:paraId="751E40B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A6836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0CD4A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1,331</w:t>
            </w:r>
          </w:p>
        </w:tc>
        <w:tc>
          <w:tcPr>
            <w:tcW w:w="1674" w:type="dxa"/>
            <w:vAlign w:val="center"/>
          </w:tcPr>
          <w:p w14:paraId="3E47AFCA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Личинки хрущів</w:t>
            </w:r>
          </w:p>
        </w:tc>
        <w:tc>
          <w:tcPr>
            <w:tcW w:w="877" w:type="dxa"/>
            <w:vAlign w:val="center"/>
          </w:tcPr>
          <w:p w14:paraId="5F2FA209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08" w:type="dxa"/>
            <w:vAlign w:val="center"/>
          </w:tcPr>
          <w:p w14:paraId="4168225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359" w:type="dxa"/>
            <w:vAlign w:val="center"/>
          </w:tcPr>
          <w:p w14:paraId="52F9383E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Екз.кв.м</w:t>
            </w:r>
            <w:proofErr w:type="spellEnd"/>
          </w:p>
        </w:tc>
        <w:tc>
          <w:tcPr>
            <w:tcW w:w="1044" w:type="dxa"/>
            <w:vAlign w:val="center"/>
          </w:tcPr>
          <w:p w14:paraId="3DEF92EB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14:paraId="2AE40688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DB5BFD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0,5/1</w:t>
            </w:r>
          </w:p>
        </w:tc>
        <w:tc>
          <w:tcPr>
            <w:tcW w:w="567" w:type="dxa"/>
            <w:vAlign w:val="center"/>
          </w:tcPr>
          <w:p w14:paraId="62649E73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1F7BB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7D90DF1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vAlign w:val="center"/>
          </w:tcPr>
          <w:p w14:paraId="3CF8ABD2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9" w:type="dxa"/>
            <w:vAlign w:val="center"/>
          </w:tcPr>
          <w:p w14:paraId="2AE465E4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9" w:type="dxa"/>
            <w:vAlign w:val="center"/>
          </w:tcPr>
          <w:p w14:paraId="1725A41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A13B130" w14:textId="77777777" w:rsidR="004F0F28" w:rsidRPr="00B65FF0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BAC049" w14:textId="77777777" w:rsidR="004F0F28" w:rsidRDefault="004F0F28" w:rsidP="004F0F28">
      <w:pPr>
        <w:contextualSpacing/>
        <w:jc w:val="right"/>
        <w:rPr>
          <w:rStyle w:val="FontStyle70"/>
          <w:lang w:eastAsia="uk-UA"/>
        </w:rPr>
      </w:pPr>
    </w:p>
    <w:p w14:paraId="2F6FB898" w14:textId="77777777" w:rsidR="004F0F28" w:rsidRDefault="004F0F28" w:rsidP="004F0F28">
      <w:pPr>
        <w:contextualSpacing/>
        <w:jc w:val="right"/>
        <w:rPr>
          <w:rStyle w:val="FontStyle70"/>
          <w:lang w:eastAsia="uk-UA"/>
        </w:rPr>
      </w:pPr>
    </w:p>
    <w:p w14:paraId="6C0958D6" w14:textId="77777777" w:rsidR="004F0F28" w:rsidRPr="00A62479" w:rsidRDefault="004F0F28" w:rsidP="004F0F2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5</w:t>
      </w:r>
      <w:r w:rsidRPr="00A62479">
        <w:rPr>
          <w:rStyle w:val="FontStyle70"/>
          <w:lang w:eastAsia="uk-UA"/>
        </w:rPr>
        <w:t xml:space="preserve"> </w:t>
      </w:r>
    </w:p>
    <w:p w14:paraId="3DA1FDBB" w14:textId="77777777" w:rsidR="004F0F28" w:rsidRDefault="004F0F28" w:rsidP="004F0F2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0A8FCFAB" w14:textId="77777777" w:rsidR="004F0F28" w:rsidRPr="00A62479" w:rsidRDefault="004F0F28" w:rsidP="004F0F2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4A1E99B4" w14:textId="77777777" w:rsidR="004F0F28" w:rsidRPr="00A62479" w:rsidRDefault="004F0F28" w:rsidP="004F0F28">
      <w:pPr>
        <w:jc w:val="center"/>
      </w:pPr>
      <w:r w:rsidRPr="00A62479">
        <w:t xml:space="preserve">Форма </w:t>
      </w:r>
      <w:r>
        <w:t>2</w:t>
      </w:r>
    </w:p>
    <w:p w14:paraId="12FB6C47" w14:textId="77777777" w:rsidR="004F0F28" w:rsidRPr="000372E8" w:rsidRDefault="004F0F28" w:rsidP="004F0F28">
      <w:pPr>
        <w:jc w:val="center"/>
        <w:rPr>
          <w:b/>
          <w:bCs/>
          <w:i/>
          <w:iCs/>
        </w:rPr>
      </w:pPr>
      <w:r w:rsidRPr="000372E8">
        <w:rPr>
          <w:b/>
          <w:bCs/>
          <w:i/>
          <w:iCs/>
        </w:rPr>
        <w:t>ІНФОРМАЦІЯ</w:t>
      </w:r>
    </w:p>
    <w:p w14:paraId="5275AA1F" w14:textId="77777777" w:rsidR="004F0F28" w:rsidRPr="00A62479" w:rsidRDefault="004F0F28" w:rsidP="004F0F28">
      <w:pPr>
        <w:jc w:val="center"/>
        <w:rPr>
          <w:b/>
          <w:bCs/>
          <w:i/>
          <w:iCs/>
        </w:rPr>
      </w:pPr>
      <w:r w:rsidRPr="00A62479">
        <w:rPr>
          <w:b/>
          <w:bCs/>
          <w:i/>
          <w:iCs/>
        </w:rPr>
        <w:t xml:space="preserve">щодо </w:t>
      </w:r>
      <w:r>
        <w:rPr>
          <w:b/>
          <w:bCs/>
          <w:i/>
          <w:iCs/>
        </w:rPr>
        <w:t xml:space="preserve">ураження хворобами </w:t>
      </w:r>
      <w:r w:rsidRPr="00A62479">
        <w:rPr>
          <w:b/>
          <w:bCs/>
          <w:i/>
          <w:iCs/>
        </w:rPr>
        <w:t>сільськогосподарських рослин в  господарствах Київській  області</w:t>
      </w:r>
    </w:p>
    <w:p w14:paraId="070C484C" w14:textId="77777777" w:rsidR="004F0F28" w:rsidRPr="000372E8" w:rsidRDefault="004F0F28" w:rsidP="004F0F28">
      <w:pPr>
        <w:jc w:val="center"/>
      </w:pPr>
      <w:r w:rsidRPr="00A62479">
        <w:rPr>
          <w:b/>
          <w:bCs/>
          <w:i/>
          <w:iCs/>
        </w:rPr>
        <w:t>станом на</w:t>
      </w:r>
      <w:r>
        <w:rPr>
          <w:b/>
          <w:bCs/>
          <w:i/>
          <w:iCs/>
        </w:rPr>
        <w:t xml:space="preserve">  8 жовтня</w:t>
      </w:r>
      <w:r w:rsidRPr="00A62479">
        <w:rPr>
          <w:b/>
          <w:bCs/>
          <w:i/>
          <w:iCs/>
        </w:rPr>
        <w:t xml:space="preserve"> 2025року</w:t>
      </w:r>
    </w:p>
    <w:p w14:paraId="7D3E47B3" w14:textId="77777777" w:rsidR="004F0F28" w:rsidRDefault="004F0F28" w:rsidP="004F0F28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5"/>
        <w:gridCol w:w="1155"/>
        <w:gridCol w:w="1409"/>
        <w:gridCol w:w="1137"/>
        <w:gridCol w:w="813"/>
        <w:gridCol w:w="1101"/>
        <w:gridCol w:w="1697"/>
        <w:gridCol w:w="1301"/>
        <w:gridCol w:w="1101"/>
        <w:gridCol w:w="1697"/>
        <w:gridCol w:w="1147"/>
        <w:gridCol w:w="1157"/>
      </w:tblGrid>
      <w:tr w:rsidR="004F0F28" w:rsidRPr="00A967C7" w14:paraId="402D4C5E" w14:textId="77777777" w:rsidTr="00CB3CDA">
        <w:tc>
          <w:tcPr>
            <w:tcW w:w="473" w:type="dxa"/>
            <w:vMerge w:val="restart"/>
          </w:tcPr>
          <w:p w14:paraId="595191CA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№ з/п</w:t>
            </w:r>
          </w:p>
        </w:tc>
        <w:tc>
          <w:tcPr>
            <w:tcW w:w="1828" w:type="dxa"/>
            <w:vMerge w:val="restart"/>
          </w:tcPr>
          <w:p w14:paraId="2952E4A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Назва культури</w:t>
            </w:r>
          </w:p>
        </w:tc>
        <w:tc>
          <w:tcPr>
            <w:tcW w:w="1261" w:type="dxa"/>
            <w:vMerge w:val="restart"/>
          </w:tcPr>
          <w:p w14:paraId="6C1A8E37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 xml:space="preserve">Обстежено, </w:t>
            </w:r>
            <w:proofErr w:type="spellStart"/>
            <w:r w:rsidRPr="00A967C7">
              <w:rPr>
                <w:sz w:val="24"/>
                <w:szCs w:val="24"/>
              </w:rPr>
              <w:t>тис.га</w:t>
            </w:r>
            <w:proofErr w:type="spellEnd"/>
          </w:p>
        </w:tc>
        <w:tc>
          <w:tcPr>
            <w:tcW w:w="1613" w:type="dxa"/>
            <w:vMerge w:val="restart"/>
          </w:tcPr>
          <w:p w14:paraId="51CED2F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Назва хвороби</w:t>
            </w:r>
          </w:p>
        </w:tc>
        <w:tc>
          <w:tcPr>
            <w:tcW w:w="7349" w:type="dxa"/>
            <w:gridSpan w:val="6"/>
          </w:tcPr>
          <w:p w14:paraId="0680E2E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УРАЖЕНО, %</w:t>
            </w:r>
          </w:p>
        </w:tc>
        <w:tc>
          <w:tcPr>
            <w:tcW w:w="1015" w:type="dxa"/>
            <w:vMerge w:val="restart"/>
          </w:tcPr>
          <w:p w14:paraId="198D1A6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Розвиток хвороби, %</w:t>
            </w:r>
          </w:p>
        </w:tc>
        <w:tc>
          <w:tcPr>
            <w:tcW w:w="1021" w:type="dxa"/>
            <w:vMerge w:val="restart"/>
          </w:tcPr>
          <w:p w14:paraId="553A7F2A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Загинуло рослин, %</w:t>
            </w:r>
          </w:p>
        </w:tc>
      </w:tr>
      <w:tr w:rsidR="004F0F28" w:rsidRPr="00A967C7" w14:paraId="598DD132" w14:textId="77777777" w:rsidTr="00CB3CDA">
        <w:tc>
          <w:tcPr>
            <w:tcW w:w="473" w:type="dxa"/>
            <w:vMerge/>
          </w:tcPr>
          <w:p w14:paraId="24D7916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7CF1314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BFC07A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1EBE2E3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Merge w:val="restart"/>
          </w:tcPr>
          <w:p w14:paraId="00FFD5B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Площ</w:t>
            </w:r>
          </w:p>
        </w:tc>
        <w:tc>
          <w:tcPr>
            <w:tcW w:w="2440" w:type="dxa"/>
            <w:gridSpan w:val="2"/>
          </w:tcPr>
          <w:p w14:paraId="71B5956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Рослин</w:t>
            </w:r>
          </w:p>
        </w:tc>
        <w:tc>
          <w:tcPr>
            <w:tcW w:w="1684" w:type="dxa"/>
            <w:vMerge w:val="restart"/>
          </w:tcPr>
          <w:p w14:paraId="5E309F47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Назва ураженого органу</w:t>
            </w:r>
          </w:p>
        </w:tc>
        <w:tc>
          <w:tcPr>
            <w:tcW w:w="2438" w:type="dxa"/>
            <w:gridSpan w:val="2"/>
          </w:tcPr>
          <w:p w14:paraId="0A5B418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Органів рослин</w:t>
            </w:r>
          </w:p>
        </w:tc>
        <w:tc>
          <w:tcPr>
            <w:tcW w:w="1015" w:type="dxa"/>
            <w:vMerge/>
          </w:tcPr>
          <w:p w14:paraId="69EDD6F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645CDCC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A967C7" w14:paraId="7FD76291" w14:textId="77777777" w:rsidTr="00CB3CDA">
        <w:tc>
          <w:tcPr>
            <w:tcW w:w="473" w:type="dxa"/>
            <w:vMerge/>
          </w:tcPr>
          <w:p w14:paraId="309F5963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6C34E5D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14:paraId="4462F9E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14:paraId="241A93D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Merge/>
          </w:tcPr>
          <w:p w14:paraId="2AA6BFC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5A17135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середній</w:t>
            </w:r>
          </w:p>
        </w:tc>
        <w:tc>
          <w:tcPr>
            <w:tcW w:w="1446" w:type="dxa"/>
          </w:tcPr>
          <w:p w14:paraId="424F0F8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максимальний</w:t>
            </w:r>
          </w:p>
        </w:tc>
        <w:tc>
          <w:tcPr>
            <w:tcW w:w="1684" w:type="dxa"/>
            <w:vMerge/>
          </w:tcPr>
          <w:p w14:paraId="6E14B7F0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E16DF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середній</w:t>
            </w:r>
          </w:p>
        </w:tc>
        <w:tc>
          <w:tcPr>
            <w:tcW w:w="1446" w:type="dxa"/>
          </w:tcPr>
          <w:p w14:paraId="02449FA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максимальний</w:t>
            </w:r>
          </w:p>
        </w:tc>
        <w:tc>
          <w:tcPr>
            <w:tcW w:w="1015" w:type="dxa"/>
            <w:vMerge/>
          </w:tcPr>
          <w:p w14:paraId="1DACC9D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08C81B9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A967C7" w14:paraId="4009C2C0" w14:textId="77777777" w:rsidTr="00CB3CDA">
        <w:tc>
          <w:tcPr>
            <w:tcW w:w="473" w:type="dxa"/>
          </w:tcPr>
          <w:p w14:paraId="04ED5867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2065277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14:paraId="63A87F2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14:paraId="5222394E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4</w:t>
            </w:r>
          </w:p>
        </w:tc>
        <w:tc>
          <w:tcPr>
            <w:tcW w:w="787" w:type="dxa"/>
          </w:tcPr>
          <w:p w14:paraId="05FD4C2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14:paraId="615EBCA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14:paraId="0A77EF4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7</w:t>
            </w:r>
          </w:p>
        </w:tc>
        <w:tc>
          <w:tcPr>
            <w:tcW w:w="1684" w:type="dxa"/>
          </w:tcPr>
          <w:p w14:paraId="3623D28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751884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</w:tcPr>
          <w:p w14:paraId="2DE5B47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10</w:t>
            </w:r>
          </w:p>
        </w:tc>
        <w:tc>
          <w:tcPr>
            <w:tcW w:w="1015" w:type="dxa"/>
          </w:tcPr>
          <w:p w14:paraId="60499E5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14:paraId="034D1AC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12</w:t>
            </w:r>
          </w:p>
        </w:tc>
      </w:tr>
      <w:tr w:rsidR="004F0F28" w:rsidRPr="00A967C7" w14:paraId="76A494D9" w14:textId="77777777" w:rsidTr="00CB3CDA">
        <w:tc>
          <w:tcPr>
            <w:tcW w:w="473" w:type="dxa"/>
          </w:tcPr>
          <w:p w14:paraId="518113E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5FE5285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Озима пшениця</w:t>
            </w:r>
          </w:p>
        </w:tc>
        <w:tc>
          <w:tcPr>
            <w:tcW w:w="1261" w:type="dxa"/>
          </w:tcPr>
          <w:p w14:paraId="754A280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1,331</w:t>
            </w:r>
          </w:p>
        </w:tc>
        <w:tc>
          <w:tcPr>
            <w:tcW w:w="1613" w:type="dxa"/>
          </w:tcPr>
          <w:p w14:paraId="38EEE093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Кореневі гнилі</w:t>
            </w:r>
          </w:p>
        </w:tc>
        <w:tc>
          <w:tcPr>
            <w:tcW w:w="787" w:type="dxa"/>
          </w:tcPr>
          <w:p w14:paraId="3F2A3242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50D6D30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14:paraId="5C6BD26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84" w:type="dxa"/>
          </w:tcPr>
          <w:p w14:paraId="2F744942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корінь</w:t>
            </w:r>
          </w:p>
        </w:tc>
        <w:tc>
          <w:tcPr>
            <w:tcW w:w="992" w:type="dxa"/>
          </w:tcPr>
          <w:p w14:paraId="1B2B428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</w:tcPr>
          <w:p w14:paraId="65A39E1D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14:paraId="50F5A86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14:paraId="7B4A90DE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F0F28" w:rsidRPr="00A967C7" w14:paraId="20E2CC18" w14:textId="77777777" w:rsidTr="00CB3CDA">
        <w:tc>
          <w:tcPr>
            <w:tcW w:w="473" w:type="dxa"/>
          </w:tcPr>
          <w:p w14:paraId="22EF40F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2</w:t>
            </w:r>
          </w:p>
        </w:tc>
        <w:tc>
          <w:tcPr>
            <w:tcW w:w="1828" w:type="dxa"/>
          </w:tcPr>
          <w:p w14:paraId="4F9B3DFC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Озимий ріпак</w:t>
            </w:r>
          </w:p>
        </w:tc>
        <w:tc>
          <w:tcPr>
            <w:tcW w:w="1261" w:type="dxa"/>
          </w:tcPr>
          <w:p w14:paraId="11A5BD9F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 xml:space="preserve">      0,869</w:t>
            </w:r>
          </w:p>
        </w:tc>
        <w:tc>
          <w:tcPr>
            <w:tcW w:w="1613" w:type="dxa"/>
          </w:tcPr>
          <w:p w14:paraId="1E6844C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Фомоз</w:t>
            </w:r>
          </w:p>
        </w:tc>
        <w:tc>
          <w:tcPr>
            <w:tcW w:w="787" w:type="dxa"/>
          </w:tcPr>
          <w:p w14:paraId="21230266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48</w:t>
            </w:r>
          </w:p>
        </w:tc>
        <w:tc>
          <w:tcPr>
            <w:tcW w:w="994" w:type="dxa"/>
          </w:tcPr>
          <w:p w14:paraId="571FCBC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9DAAC5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14:paraId="5512BE9A" w14:textId="77777777" w:rsidR="004F0F28" w:rsidRPr="00A967C7" w:rsidRDefault="004F0F28" w:rsidP="00CB3CDA">
            <w:pPr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листя</w:t>
            </w:r>
          </w:p>
        </w:tc>
        <w:tc>
          <w:tcPr>
            <w:tcW w:w="992" w:type="dxa"/>
          </w:tcPr>
          <w:p w14:paraId="4B2705E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46" w:type="dxa"/>
          </w:tcPr>
          <w:p w14:paraId="331AD86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15" w:type="dxa"/>
          </w:tcPr>
          <w:p w14:paraId="27EC743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sz w:val="24"/>
                <w:szCs w:val="24"/>
              </w:rPr>
              <w:t>0,2</w:t>
            </w:r>
          </w:p>
        </w:tc>
        <w:tc>
          <w:tcPr>
            <w:tcW w:w="1021" w:type="dxa"/>
          </w:tcPr>
          <w:p w14:paraId="3533D79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  <w:r w:rsidRPr="00A967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F0F28" w:rsidRPr="00A967C7" w14:paraId="0A062C1B" w14:textId="77777777" w:rsidTr="00CB3CDA">
        <w:tc>
          <w:tcPr>
            <w:tcW w:w="473" w:type="dxa"/>
            <w:vAlign w:val="center"/>
          </w:tcPr>
          <w:p w14:paraId="37BC817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55BECC4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3AEAB4A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2EEDE8E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780D00DE" w14:textId="77777777" w:rsidR="004F0F28" w:rsidRPr="00A967C7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5E736C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22CC942" w14:textId="77777777" w:rsidR="004F0F28" w:rsidRPr="00A967C7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7B31AA7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B6567A1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C45619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4CBD5FA7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180B714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A967C7" w14:paraId="2AD2336E" w14:textId="77777777" w:rsidTr="00CB3CDA">
        <w:tc>
          <w:tcPr>
            <w:tcW w:w="473" w:type="dxa"/>
            <w:vAlign w:val="center"/>
          </w:tcPr>
          <w:p w14:paraId="29D6C3D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2F236273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B84A5B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2AD6A325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073D7C84" w14:textId="77777777" w:rsidR="004F0F28" w:rsidRPr="00A967C7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5CDE7EA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EAE07C3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556CB308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1D290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7BBB35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26DB89CA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4F41CFEA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A967C7" w14:paraId="0FB191CF" w14:textId="77777777" w:rsidTr="00CB3CDA">
        <w:tc>
          <w:tcPr>
            <w:tcW w:w="473" w:type="dxa"/>
            <w:vAlign w:val="center"/>
          </w:tcPr>
          <w:p w14:paraId="5D0BBA4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25F551C4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F4E933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4734622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255637F5" w14:textId="77777777" w:rsidR="004F0F28" w:rsidRPr="00A967C7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7AD6EEB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385210F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355227A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C8C88D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0C2A59C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6582A16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0F5374B9" w14:textId="77777777" w:rsidR="004F0F28" w:rsidRPr="00A967C7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F24F4C" w14:paraId="7D444A15" w14:textId="77777777" w:rsidTr="00CB3CDA">
        <w:tc>
          <w:tcPr>
            <w:tcW w:w="473" w:type="dxa"/>
            <w:vAlign w:val="center"/>
          </w:tcPr>
          <w:p w14:paraId="2A33794F" w14:textId="77777777" w:rsidR="004F0F28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13C18DA4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3637A10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A4E751B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4EEF569D" w14:textId="77777777" w:rsidR="004F0F28" w:rsidRPr="00BA39B2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4EDA9BA7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3922E9C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0A12E174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5FDD42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5B7F6B5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D804D68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E26457A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F24F4C" w14:paraId="3DAB5494" w14:textId="77777777" w:rsidTr="00CB3CDA">
        <w:trPr>
          <w:trHeight w:val="95"/>
        </w:trPr>
        <w:tc>
          <w:tcPr>
            <w:tcW w:w="473" w:type="dxa"/>
            <w:vAlign w:val="center"/>
          </w:tcPr>
          <w:p w14:paraId="3FDB15FE" w14:textId="77777777" w:rsidR="004F0F28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52E78F9B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87D2173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13790116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242B6756" w14:textId="77777777" w:rsidR="004F0F28" w:rsidRPr="00BA39B2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0280684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A8EB93E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20653759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609112B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4E49589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049665C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2AE8BD1A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  <w:tr w:rsidR="004F0F28" w:rsidRPr="00F24F4C" w14:paraId="447A3F36" w14:textId="77777777" w:rsidTr="00CB3CDA">
        <w:tc>
          <w:tcPr>
            <w:tcW w:w="473" w:type="dxa"/>
            <w:vAlign w:val="center"/>
          </w:tcPr>
          <w:p w14:paraId="70D88C34" w14:textId="77777777" w:rsidR="004F0F28" w:rsidRDefault="004F0F28" w:rsidP="00CB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</w:tcPr>
          <w:p w14:paraId="3E8789F2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0C3E7D8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14:paraId="26A24EFE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14:paraId="3BBD3420" w14:textId="77777777" w:rsidR="004F0F28" w:rsidRPr="00BA39B2" w:rsidRDefault="004F0F28" w:rsidP="00CB3CD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64857EE6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0621E22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7F2B03B8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3AB656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771CAE5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4381A23C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14:paraId="5F39B8FA" w14:textId="77777777" w:rsidR="004F0F28" w:rsidRPr="00BA39B2" w:rsidRDefault="004F0F28" w:rsidP="00CB3CD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D7E624" w14:textId="77777777" w:rsidR="004F0F28" w:rsidRDefault="004F0F28" w:rsidP="004F0F28">
      <w:pPr>
        <w:ind w:left="11328" w:firstLine="708"/>
        <w:rPr>
          <w:rStyle w:val="FontStyle70"/>
          <w:lang w:eastAsia="uk-UA"/>
        </w:rPr>
      </w:pPr>
      <w:bookmarkStart w:id="0" w:name="_Hlk207090451"/>
    </w:p>
    <w:p w14:paraId="15A4BFA8" w14:textId="77777777" w:rsidR="004F0F28" w:rsidRDefault="004F0F28" w:rsidP="004F0F28">
      <w:pPr>
        <w:ind w:left="11328" w:firstLine="708"/>
        <w:rPr>
          <w:rStyle w:val="FontStyle70"/>
          <w:lang w:eastAsia="uk-UA"/>
        </w:rPr>
      </w:pPr>
    </w:p>
    <w:p w14:paraId="6C595BEE" w14:textId="77777777" w:rsidR="004F0F28" w:rsidRDefault="004F0F28" w:rsidP="004F0F28">
      <w:pPr>
        <w:ind w:left="11328" w:firstLine="708"/>
        <w:rPr>
          <w:rStyle w:val="FontStyle70"/>
          <w:lang w:eastAsia="uk-UA"/>
        </w:rPr>
      </w:pPr>
    </w:p>
    <w:p w14:paraId="3B28B9BD" w14:textId="77777777" w:rsidR="004F0F28" w:rsidRDefault="004F0F28" w:rsidP="004F0F28">
      <w:pPr>
        <w:rPr>
          <w:rStyle w:val="FontStyle70"/>
          <w:lang w:eastAsia="uk-UA"/>
        </w:rPr>
      </w:pPr>
      <w:r>
        <w:rPr>
          <w:rStyle w:val="FontStyle70"/>
          <w:lang w:eastAsia="uk-UA"/>
        </w:rPr>
        <w:br w:type="page"/>
      </w:r>
    </w:p>
    <w:p w14:paraId="246A604D" w14:textId="77777777" w:rsidR="004F0F28" w:rsidRDefault="004F0F28" w:rsidP="004F0F28">
      <w:pPr>
        <w:ind w:left="11328" w:firstLine="708"/>
        <w:rPr>
          <w:rStyle w:val="FontStyle70"/>
          <w:lang w:eastAsia="uk-UA"/>
        </w:rPr>
      </w:pPr>
    </w:p>
    <w:p w14:paraId="1FFD3F3E" w14:textId="77777777" w:rsidR="004F0F28" w:rsidRDefault="004F0F28" w:rsidP="004F0F28">
      <w:pPr>
        <w:ind w:left="11328" w:firstLine="708"/>
        <w:rPr>
          <w:rStyle w:val="FontStyle70"/>
          <w:lang w:eastAsia="uk-UA"/>
        </w:rPr>
      </w:pPr>
    </w:p>
    <w:p w14:paraId="516FFC1F" w14:textId="77777777" w:rsidR="004F0F28" w:rsidRPr="00D212A1" w:rsidRDefault="004F0F28" w:rsidP="004F0F28">
      <w:pPr>
        <w:ind w:left="11328" w:firstLine="708"/>
        <w:rPr>
          <w:rStyle w:val="FontStyle70"/>
          <w:sz w:val="20"/>
          <w:szCs w:val="20"/>
        </w:rPr>
      </w:pPr>
      <w:r>
        <w:rPr>
          <w:rStyle w:val="FontStyle70"/>
          <w:lang w:eastAsia="uk-UA"/>
        </w:rPr>
        <w:t xml:space="preserve">                        </w:t>
      </w:r>
      <w:r w:rsidRPr="00A62479">
        <w:rPr>
          <w:rStyle w:val="FontStyle70"/>
          <w:lang w:eastAsia="uk-UA"/>
        </w:rPr>
        <w:t xml:space="preserve">Додаток </w:t>
      </w:r>
      <w:r>
        <w:rPr>
          <w:rStyle w:val="FontStyle70"/>
          <w:lang w:eastAsia="uk-UA"/>
        </w:rPr>
        <w:t>4</w:t>
      </w:r>
    </w:p>
    <w:p w14:paraId="50281FDB" w14:textId="77777777" w:rsidR="004F0F28" w:rsidRDefault="004F0F28" w:rsidP="004F0F28">
      <w:pPr>
        <w:contextualSpacing/>
        <w:jc w:val="right"/>
        <w:rPr>
          <w:rStyle w:val="FontStyle70"/>
          <w:lang w:eastAsia="uk-UA"/>
        </w:rPr>
      </w:pPr>
      <w:r w:rsidRPr="00A62479">
        <w:rPr>
          <w:rStyle w:val="FontStyle70"/>
          <w:lang w:eastAsia="uk-UA"/>
        </w:rPr>
        <w:t xml:space="preserve">до наказу </w:t>
      </w:r>
      <w:proofErr w:type="spellStart"/>
      <w:r w:rsidRPr="00A62479">
        <w:rPr>
          <w:rStyle w:val="FontStyle70"/>
          <w:lang w:eastAsia="uk-UA"/>
        </w:rPr>
        <w:t>Держпродспоживслужби</w:t>
      </w:r>
      <w:proofErr w:type="spellEnd"/>
      <w:r w:rsidRPr="00A62479">
        <w:rPr>
          <w:rStyle w:val="FontStyle70"/>
          <w:lang w:eastAsia="uk-UA"/>
        </w:rPr>
        <w:t xml:space="preserve"> </w:t>
      </w:r>
    </w:p>
    <w:p w14:paraId="2E5AF24C" w14:textId="77777777" w:rsidR="004F0F28" w:rsidRPr="00A62479" w:rsidRDefault="004F0F28" w:rsidP="004F0F28">
      <w:pPr>
        <w:contextualSpacing/>
        <w:jc w:val="right"/>
        <w:rPr>
          <w:rStyle w:val="FontStyle70"/>
          <w:lang w:eastAsia="uk-UA"/>
        </w:rPr>
      </w:pPr>
      <w:r>
        <w:rPr>
          <w:rStyle w:val="FontStyle70"/>
          <w:lang w:eastAsia="uk-UA"/>
        </w:rPr>
        <w:t>від 27.06.2024 № 446</w:t>
      </w:r>
    </w:p>
    <w:p w14:paraId="720E0A00" w14:textId="77777777" w:rsidR="004F0F28" w:rsidRPr="00A62479" w:rsidRDefault="004F0F28" w:rsidP="004F0F28">
      <w:pPr>
        <w:jc w:val="center"/>
      </w:pPr>
      <w:r w:rsidRPr="00A62479">
        <w:t xml:space="preserve">Форма </w:t>
      </w:r>
      <w:r>
        <w:t>4</w:t>
      </w:r>
    </w:p>
    <w:p w14:paraId="1FA28B47" w14:textId="77777777" w:rsidR="004F0F28" w:rsidRDefault="004F0F28" w:rsidP="004F0F28">
      <w:pPr>
        <w:pStyle w:val="af1"/>
        <w:ind w:left="8496" w:firstLine="708"/>
        <w:rPr>
          <w:b/>
          <w:bCs/>
          <w:sz w:val="24"/>
          <w:szCs w:val="24"/>
          <w:lang w:val="ru-RU"/>
        </w:rPr>
      </w:pPr>
    </w:p>
    <w:p w14:paraId="39C5DE36" w14:textId="77777777" w:rsidR="004F0F28" w:rsidRPr="00A44E72" w:rsidRDefault="004F0F28" w:rsidP="004F0F28">
      <w:pPr>
        <w:jc w:val="center"/>
        <w:rPr>
          <w:b/>
        </w:rPr>
      </w:pPr>
      <w:r w:rsidRPr="00A44E72">
        <w:rPr>
          <w:b/>
        </w:rPr>
        <w:t>Інформація щодо розповсюдження мишоподібних гризунів у господарствах Київської області   станом на 08.10.2025р</w:t>
      </w:r>
    </w:p>
    <w:p w14:paraId="76EA9907" w14:textId="77777777" w:rsidR="004F0F28" w:rsidRPr="00A44E72" w:rsidRDefault="004F0F28" w:rsidP="004F0F28">
      <w:pPr>
        <w:jc w:val="center"/>
        <w:rPr>
          <w:b/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659"/>
        <w:gridCol w:w="1489"/>
        <w:gridCol w:w="1626"/>
        <w:gridCol w:w="1547"/>
        <w:gridCol w:w="1843"/>
        <w:gridCol w:w="88"/>
        <w:gridCol w:w="1338"/>
        <w:gridCol w:w="2005"/>
      </w:tblGrid>
      <w:tr w:rsidR="004F0F28" w14:paraId="681B274B" w14:textId="77777777" w:rsidTr="00CB3CDA">
        <w:tc>
          <w:tcPr>
            <w:tcW w:w="2263" w:type="dxa"/>
            <w:vMerge w:val="restart"/>
          </w:tcPr>
          <w:p w14:paraId="20FD9276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Культура, стація</w:t>
            </w:r>
          </w:p>
        </w:tc>
        <w:tc>
          <w:tcPr>
            <w:tcW w:w="1217" w:type="dxa"/>
            <w:vMerge w:val="restart"/>
          </w:tcPr>
          <w:p w14:paraId="3AE88884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Обстежено, тис. га</w:t>
            </w:r>
          </w:p>
        </w:tc>
        <w:tc>
          <w:tcPr>
            <w:tcW w:w="1547" w:type="dxa"/>
            <w:vMerge w:val="restart"/>
          </w:tcPr>
          <w:p w14:paraId="05CA0D05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Заселено, тис. га</w:t>
            </w:r>
          </w:p>
        </w:tc>
        <w:tc>
          <w:tcPr>
            <w:tcW w:w="1742" w:type="dxa"/>
            <w:vMerge w:val="restart"/>
          </w:tcPr>
          <w:p w14:paraId="33621CDC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% заселених площ</w:t>
            </w:r>
          </w:p>
        </w:tc>
        <w:tc>
          <w:tcPr>
            <w:tcW w:w="3231" w:type="dxa"/>
            <w:gridSpan w:val="2"/>
          </w:tcPr>
          <w:p w14:paraId="55F9E58F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Чисельність жилих колоній на га</w:t>
            </w:r>
          </w:p>
        </w:tc>
        <w:tc>
          <w:tcPr>
            <w:tcW w:w="3580" w:type="dxa"/>
            <w:gridSpan w:val="3"/>
          </w:tcPr>
          <w:p w14:paraId="6EE87D48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 xml:space="preserve">Чисельність жилих </w:t>
            </w:r>
            <w:proofErr w:type="spellStart"/>
            <w:r w:rsidRPr="00A44E72">
              <w:rPr>
                <w:b/>
                <w:bCs/>
              </w:rPr>
              <w:t>нір</w:t>
            </w:r>
            <w:proofErr w:type="spellEnd"/>
            <w:r w:rsidRPr="00A44E72">
              <w:rPr>
                <w:b/>
                <w:bCs/>
              </w:rPr>
              <w:t xml:space="preserve"> на га,</w:t>
            </w:r>
          </w:p>
        </w:tc>
      </w:tr>
      <w:tr w:rsidR="004F0F28" w14:paraId="41E6FEDE" w14:textId="77777777" w:rsidTr="00CB3CDA">
        <w:tc>
          <w:tcPr>
            <w:tcW w:w="2263" w:type="dxa"/>
            <w:vMerge/>
          </w:tcPr>
          <w:p w14:paraId="74BF5710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vMerge/>
          </w:tcPr>
          <w:p w14:paraId="6B7BF373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vMerge/>
          </w:tcPr>
          <w:p w14:paraId="0D377FB0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</w:p>
        </w:tc>
        <w:tc>
          <w:tcPr>
            <w:tcW w:w="1742" w:type="dxa"/>
            <w:vMerge/>
          </w:tcPr>
          <w:p w14:paraId="252A2E9F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</w:p>
        </w:tc>
        <w:tc>
          <w:tcPr>
            <w:tcW w:w="1547" w:type="dxa"/>
          </w:tcPr>
          <w:p w14:paraId="5E4B5FA1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середня</w:t>
            </w:r>
          </w:p>
        </w:tc>
        <w:tc>
          <w:tcPr>
            <w:tcW w:w="1771" w:type="dxa"/>
            <w:gridSpan w:val="2"/>
          </w:tcPr>
          <w:p w14:paraId="0CA0837A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максимальна</w:t>
            </w:r>
          </w:p>
        </w:tc>
        <w:tc>
          <w:tcPr>
            <w:tcW w:w="1436" w:type="dxa"/>
          </w:tcPr>
          <w:p w14:paraId="04E08696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середня</w:t>
            </w:r>
          </w:p>
        </w:tc>
        <w:tc>
          <w:tcPr>
            <w:tcW w:w="2057" w:type="dxa"/>
          </w:tcPr>
          <w:p w14:paraId="3497E2DD" w14:textId="77777777" w:rsidR="004F0F28" w:rsidRPr="00A44E72" w:rsidRDefault="004F0F28" w:rsidP="00CB3CDA">
            <w:pPr>
              <w:jc w:val="center"/>
              <w:rPr>
                <w:b/>
                <w:bCs/>
              </w:rPr>
            </w:pPr>
            <w:r w:rsidRPr="00A44E72">
              <w:rPr>
                <w:b/>
                <w:bCs/>
              </w:rPr>
              <w:t>максимальна</w:t>
            </w:r>
          </w:p>
        </w:tc>
      </w:tr>
      <w:tr w:rsidR="004F0F28" w14:paraId="0E6CE820" w14:textId="77777777" w:rsidTr="00CB3CDA">
        <w:tc>
          <w:tcPr>
            <w:tcW w:w="2263" w:type="dxa"/>
          </w:tcPr>
          <w:p w14:paraId="55CC6888" w14:textId="77777777" w:rsidR="004F0F28" w:rsidRDefault="004F0F28" w:rsidP="00CB3CDA">
            <w:r>
              <w:t>Неорні землі</w:t>
            </w:r>
          </w:p>
        </w:tc>
        <w:tc>
          <w:tcPr>
            <w:tcW w:w="1217" w:type="dxa"/>
          </w:tcPr>
          <w:p w14:paraId="1DD31A1A" w14:textId="77777777" w:rsidR="004F0F28" w:rsidRDefault="004F0F28" w:rsidP="00CB3CDA">
            <w:pPr>
              <w:jc w:val="center"/>
            </w:pPr>
            <w:r>
              <w:t>0,015</w:t>
            </w:r>
          </w:p>
        </w:tc>
        <w:tc>
          <w:tcPr>
            <w:tcW w:w="1547" w:type="dxa"/>
          </w:tcPr>
          <w:p w14:paraId="469D121D" w14:textId="77777777" w:rsidR="004F0F28" w:rsidRDefault="004F0F28" w:rsidP="00CB3CDA">
            <w:pPr>
              <w:jc w:val="center"/>
            </w:pPr>
            <w:r>
              <w:t>0,015</w:t>
            </w:r>
          </w:p>
        </w:tc>
        <w:tc>
          <w:tcPr>
            <w:tcW w:w="1742" w:type="dxa"/>
          </w:tcPr>
          <w:p w14:paraId="12CCC4FE" w14:textId="77777777" w:rsidR="004F0F28" w:rsidRDefault="004F0F28" w:rsidP="00CB3CDA">
            <w:pPr>
              <w:jc w:val="center"/>
            </w:pPr>
            <w:r>
              <w:t>100</w:t>
            </w:r>
          </w:p>
        </w:tc>
        <w:tc>
          <w:tcPr>
            <w:tcW w:w="1547" w:type="dxa"/>
          </w:tcPr>
          <w:p w14:paraId="54AE11AC" w14:textId="77777777" w:rsidR="004F0F28" w:rsidRDefault="004F0F28" w:rsidP="00CB3CDA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34E8E5AD" w14:textId="77777777" w:rsidR="004F0F28" w:rsidRDefault="004F0F28" w:rsidP="00CB3CDA">
            <w:pPr>
              <w:jc w:val="center"/>
            </w:pPr>
            <w:r>
              <w:t>4</w:t>
            </w:r>
          </w:p>
        </w:tc>
        <w:tc>
          <w:tcPr>
            <w:tcW w:w="1436" w:type="dxa"/>
          </w:tcPr>
          <w:p w14:paraId="65BFF0CB" w14:textId="77777777" w:rsidR="004F0F28" w:rsidRDefault="004F0F28" w:rsidP="00CB3CDA">
            <w:pPr>
              <w:jc w:val="center"/>
            </w:pPr>
            <w:r>
              <w:t>7</w:t>
            </w:r>
          </w:p>
        </w:tc>
        <w:tc>
          <w:tcPr>
            <w:tcW w:w="2057" w:type="dxa"/>
          </w:tcPr>
          <w:p w14:paraId="0F857883" w14:textId="77777777" w:rsidR="004F0F28" w:rsidRDefault="004F0F28" w:rsidP="00CB3CDA">
            <w:pPr>
              <w:jc w:val="center"/>
            </w:pPr>
            <w:r>
              <w:t>15</w:t>
            </w:r>
          </w:p>
        </w:tc>
      </w:tr>
      <w:bookmarkEnd w:id="0"/>
      <w:tr w:rsidR="004F0F28" w14:paraId="42F52B2D" w14:textId="77777777" w:rsidTr="00CB3CDA">
        <w:tc>
          <w:tcPr>
            <w:tcW w:w="2263" w:type="dxa"/>
          </w:tcPr>
          <w:p w14:paraId="0311BF63" w14:textId="77777777" w:rsidR="004F0F28" w:rsidRDefault="004F0F28" w:rsidP="00CB3CDA">
            <w:r>
              <w:t>Багаторічні трави</w:t>
            </w:r>
          </w:p>
        </w:tc>
        <w:tc>
          <w:tcPr>
            <w:tcW w:w="1217" w:type="dxa"/>
          </w:tcPr>
          <w:p w14:paraId="5AE7EF70" w14:textId="77777777" w:rsidR="004F0F28" w:rsidRDefault="004F0F28" w:rsidP="00CB3CDA">
            <w:pPr>
              <w:jc w:val="center"/>
            </w:pPr>
            <w:r>
              <w:t>0,401</w:t>
            </w:r>
          </w:p>
        </w:tc>
        <w:tc>
          <w:tcPr>
            <w:tcW w:w="1547" w:type="dxa"/>
          </w:tcPr>
          <w:p w14:paraId="0ED9778E" w14:textId="77777777" w:rsidR="004F0F28" w:rsidRDefault="004F0F28" w:rsidP="00CB3CDA">
            <w:pPr>
              <w:jc w:val="center"/>
            </w:pPr>
            <w:r>
              <w:t>0,401</w:t>
            </w:r>
          </w:p>
        </w:tc>
        <w:tc>
          <w:tcPr>
            <w:tcW w:w="1742" w:type="dxa"/>
          </w:tcPr>
          <w:p w14:paraId="47CC413A" w14:textId="77777777" w:rsidR="004F0F28" w:rsidRDefault="004F0F28" w:rsidP="00CB3CDA">
            <w:pPr>
              <w:jc w:val="center"/>
            </w:pPr>
            <w:r>
              <w:t>100</w:t>
            </w:r>
          </w:p>
        </w:tc>
        <w:tc>
          <w:tcPr>
            <w:tcW w:w="1547" w:type="dxa"/>
          </w:tcPr>
          <w:p w14:paraId="01EF2238" w14:textId="77777777" w:rsidR="004F0F28" w:rsidRDefault="004F0F28" w:rsidP="00CB3CDA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4E007125" w14:textId="77777777" w:rsidR="004F0F28" w:rsidRDefault="004F0F28" w:rsidP="00CB3CDA">
            <w:pPr>
              <w:jc w:val="center"/>
            </w:pPr>
            <w:r>
              <w:t>3</w:t>
            </w:r>
          </w:p>
        </w:tc>
        <w:tc>
          <w:tcPr>
            <w:tcW w:w="1436" w:type="dxa"/>
          </w:tcPr>
          <w:p w14:paraId="02017822" w14:textId="77777777" w:rsidR="004F0F28" w:rsidRDefault="004F0F28" w:rsidP="00CB3CDA">
            <w:pPr>
              <w:jc w:val="center"/>
            </w:pPr>
            <w:r>
              <w:t>3</w:t>
            </w:r>
          </w:p>
        </w:tc>
        <w:tc>
          <w:tcPr>
            <w:tcW w:w="2057" w:type="dxa"/>
          </w:tcPr>
          <w:p w14:paraId="0D6A52BF" w14:textId="77777777" w:rsidR="004F0F28" w:rsidRDefault="004F0F28" w:rsidP="00CB3CDA">
            <w:pPr>
              <w:jc w:val="center"/>
            </w:pPr>
            <w:r>
              <w:t>12</w:t>
            </w:r>
          </w:p>
        </w:tc>
      </w:tr>
      <w:tr w:rsidR="004F0F28" w14:paraId="6C770D9A" w14:textId="77777777" w:rsidTr="00CB3CDA">
        <w:tc>
          <w:tcPr>
            <w:tcW w:w="2263" w:type="dxa"/>
          </w:tcPr>
          <w:p w14:paraId="52863A42" w14:textId="77777777" w:rsidR="004F0F28" w:rsidRDefault="004F0F28" w:rsidP="00CB3CDA">
            <w:r>
              <w:t>Озимий ріпак</w:t>
            </w:r>
          </w:p>
        </w:tc>
        <w:tc>
          <w:tcPr>
            <w:tcW w:w="1217" w:type="dxa"/>
          </w:tcPr>
          <w:p w14:paraId="0275D8D0" w14:textId="77777777" w:rsidR="004F0F28" w:rsidRDefault="004F0F28" w:rsidP="00CB3CDA">
            <w:pPr>
              <w:jc w:val="center"/>
            </w:pPr>
            <w:r>
              <w:t>0,869</w:t>
            </w:r>
          </w:p>
        </w:tc>
        <w:tc>
          <w:tcPr>
            <w:tcW w:w="1547" w:type="dxa"/>
          </w:tcPr>
          <w:p w14:paraId="7E0B4713" w14:textId="77777777" w:rsidR="004F0F28" w:rsidRDefault="004F0F28" w:rsidP="00CB3CDA">
            <w:pPr>
              <w:jc w:val="center"/>
            </w:pPr>
            <w:r>
              <w:t>0,130</w:t>
            </w:r>
          </w:p>
        </w:tc>
        <w:tc>
          <w:tcPr>
            <w:tcW w:w="1742" w:type="dxa"/>
          </w:tcPr>
          <w:p w14:paraId="11B2A7DB" w14:textId="77777777" w:rsidR="004F0F28" w:rsidRDefault="004F0F28" w:rsidP="00CB3CDA">
            <w:pPr>
              <w:jc w:val="center"/>
            </w:pPr>
            <w:r>
              <w:t>15</w:t>
            </w:r>
          </w:p>
        </w:tc>
        <w:tc>
          <w:tcPr>
            <w:tcW w:w="1547" w:type="dxa"/>
          </w:tcPr>
          <w:p w14:paraId="0DDE4205" w14:textId="77777777" w:rsidR="004F0F28" w:rsidRDefault="004F0F28" w:rsidP="00CB3CDA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22977BE8" w14:textId="77777777" w:rsidR="004F0F28" w:rsidRDefault="004F0F28" w:rsidP="00CB3CDA">
            <w:pPr>
              <w:jc w:val="center"/>
            </w:pPr>
            <w:r>
              <w:t>1</w:t>
            </w:r>
          </w:p>
        </w:tc>
        <w:tc>
          <w:tcPr>
            <w:tcW w:w="1436" w:type="dxa"/>
          </w:tcPr>
          <w:p w14:paraId="28792EB3" w14:textId="77777777" w:rsidR="004F0F28" w:rsidRDefault="004F0F28" w:rsidP="00CB3CDA">
            <w:pPr>
              <w:jc w:val="center"/>
            </w:pPr>
            <w:r>
              <w:t>1</w:t>
            </w:r>
          </w:p>
        </w:tc>
        <w:tc>
          <w:tcPr>
            <w:tcW w:w="2057" w:type="dxa"/>
          </w:tcPr>
          <w:p w14:paraId="4C016470" w14:textId="77777777" w:rsidR="004F0F28" w:rsidRDefault="004F0F28" w:rsidP="00CB3CDA">
            <w:pPr>
              <w:jc w:val="center"/>
            </w:pPr>
            <w:r>
              <w:t>2</w:t>
            </w:r>
          </w:p>
        </w:tc>
      </w:tr>
      <w:tr w:rsidR="004F0F28" w14:paraId="0D3338DF" w14:textId="77777777" w:rsidTr="00CB3CDA">
        <w:tc>
          <w:tcPr>
            <w:tcW w:w="2263" w:type="dxa"/>
          </w:tcPr>
          <w:p w14:paraId="2E51C2E2" w14:textId="77777777" w:rsidR="004F0F28" w:rsidRDefault="004F0F28" w:rsidP="00CB3CDA">
            <w:r>
              <w:t>Озима пшениця</w:t>
            </w:r>
          </w:p>
        </w:tc>
        <w:tc>
          <w:tcPr>
            <w:tcW w:w="1217" w:type="dxa"/>
          </w:tcPr>
          <w:p w14:paraId="11AE2E59" w14:textId="77777777" w:rsidR="004F0F28" w:rsidRDefault="004F0F28" w:rsidP="00CB3CDA">
            <w:pPr>
              <w:jc w:val="center"/>
            </w:pPr>
            <w:r>
              <w:t>1,331</w:t>
            </w:r>
          </w:p>
        </w:tc>
        <w:tc>
          <w:tcPr>
            <w:tcW w:w="1547" w:type="dxa"/>
          </w:tcPr>
          <w:p w14:paraId="6234C26E" w14:textId="77777777" w:rsidR="004F0F28" w:rsidRDefault="004F0F28" w:rsidP="00CB3CDA">
            <w:pPr>
              <w:jc w:val="center"/>
            </w:pPr>
            <w:r>
              <w:t>0</w:t>
            </w:r>
          </w:p>
        </w:tc>
        <w:tc>
          <w:tcPr>
            <w:tcW w:w="1742" w:type="dxa"/>
          </w:tcPr>
          <w:p w14:paraId="1D13D559" w14:textId="77777777" w:rsidR="004F0F28" w:rsidRDefault="004F0F28" w:rsidP="00CB3CDA">
            <w:pPr>
              <w:jc w:val="center"/>
            </w:pPr>
            <w:r>
              <w:t>0</w:t>
            </w:r>
          </w:p>
        </w:tc>
        <w:tc>
          <w:tcPr>
            <w:tcW w:w="1547" w:type="dxa"/>
          </w:tcPr>
          <w:p w14:paraId="1CEC7394" w14:textId="77777777" w:rsidR="004F0F28" w:rsidRDefault="004F0F28" w:rsidP="00CB3CDA">
            <w:pPr>
              <w:jc w:val="center"/>
            </w:pPr>
            <w:r>
              <w:t>0</w:t>
            </w:r>
          </w:p>
        </w:tc>
        <w:tc>
          <w:tcPr>
            <w:tcW w:w="1771" w:type="dxa"/>
            <w:gridSpan w:val="2"/>
          </w:tcPr>
          <w:p w14:paraId="361AA9BE" w14:textId="77777777" w:rsidR="004F0F28" w:rsidRDefault="004F0F28" w:rsidP="00CB3CDA">
            <w:pPr>
              <w:jc w:val="center"/>
            </w:pPr>
            <w:r>
              <w:t>0</w:t>
            </w:r>
          </w:p>
        </w:tc>
        <w:tc>
          <w:tcPr>
            <w:tcW w:w="1436" w:type="dxa"/>
          </w:tcPr>
          <w:p w14:paraId="37EEA19C" w14:textId="77777777" w:rsidR="004F0F28" w:rsidRDefault="004F0F28" w:rsidP="00CB3CDA">
            <w:pPr>
              <w:jc w:val="center"/>
            </w:pPr>
            <w:r>
              <w:t>0</w:t>
            </w:r>
          </w:p>
        </w:tc>
        <w:tc>
          <w:tcPr>
            <w:tcW w:w="2057" w:type="dxa"/>
          </w:tcPr>
          <w:p w14:paraId="58BAB15E" w14:textId="77777777" w:rsidR="004F0F28" w:rsidRDefault="004F0F28" w:rsidP="00CB3CDA">
            <w:pPr>
              <w:jc w:val="center"/>
            </w:pPr>
            <w:r>
              <w:t>0</w:t>
            </w:r>
          </w:p>
        </w:tc>
      </w:tr>
      <w:tr w:rsidR="004F0F28" w14:paraId="4EDD62C0" w14:textId="77777777" w:rsidTr="00CB3CDA">
        <w:tc>
          <w:tcPr>
            <w:tcW w:w="2263" w:type="dxa"/>
          </w:tcPr>
          <w:p w14:paraId="01196EB3" w14:textId="77777777" w:rsidR="004F0F28" w:rsidRDefault="004F0F28" w:rsidP="00CB3CDA">
            <w:r>
              <w:t xml:space="preserve">Всього </w:t>
            </w:r>
          </w:p>
        </w:tc>
        <w:tc>
          <w:tcPr>
            <w:tcW w:w="1217" w:type="dxa"/>
          </w:tcPr>
          <w:p w14:paraId="47B87888" w14:textId="77777777" w:rsidR="004F0F28" w:rsidRDefault="004F0F28" w:rsidP="00CB3CDA">
            <w:pPr>
              <w:jc w:val="center"/>
            </w:pPr>
            <w:r>
              <w:t>2,616</w:t>
            </w:r>
          </w:p>
        </w:tc>
        <w:tc>
          <w:tcPr>
            <w:tcW w:w="1547" w:type="dxa"/>
          </w:tcPr>
          <w:p w14:paraId="0AF4D965" w14:textId="77777777" w:rsidR="004F0F28" w:rsidRDefault="004F0F28" w:rsidP="00CB3CDA">
            <w:pPr>
              <w:jc w:val="center"/>
            </w:pPr>
            <w:r>
              <w:t>0,546</w:t>
            </w:r>
          </w:p>
        </w:tc>
        <w:tc>
          <w:tcPr>
            <w:tcW w:w="1742" w:type="dxa"/>
          </w:tcPr>
          <w:p w14:paraId="6E44AA6A" w14:textId="77777777" w:rsidR="004F0F28" w:rsidRDefault="004F0F28" w:rsidP="00CB3CDA">
            <w:r>
              <w:t xml:space="preserve">              21</w:t>
            </w:r>
          </w:p>
        </w:tc>
        <w:tc>
          <w:tcPr>
            <w:tcW w:w="1547" w:type="dxa"/>
          </w:tcPr>
          <w:p w14:paraId="5B4AA396" w14:textId="77777777" w:rsidR="004F0F28" w:rsidRDefault="004F0F28" w:rsidP="00CB3CDA">
            <w:pPr>
              <w:jc w:val="center"/>
            </w:pPr>
            <w:r>
              <w:t>2</w:t>
            </w:r>
          </w:p>
        </w:tc>
        <w:tc>
          <w:tcPr>
            <w:tcW w:w="1771" w:type="dxa"/>
            <w:gridSpan w:val="2"/>
          </w:tcPr>
          <w:p w14:paraId="59728DBA" w14:textId="77777777" w:rsidR="004F0F28" w:rsidRDefault="004F0F28" w:rsidP="00CB3CDA">
            <w:pPr>
              <w:jc w:val="center"/>
            </w:pPr>
            <w:r>
              <w:t>4</w:t>
            </w:r>
          </w:p>
        </w:tc>
        <w:tc>
          <w:tcPr>
            <w:tcW w:w="1436" w:type="dxa"/>
          </w:tcPr>
          <w:p w14:paraId="1AB4096A" w14:textId="77777777" w:rsidR="004F0F28" w:rsidRDefault="004F0F28" w:rsidP="00CB3CDA">
            <w:pPr>
              <w:jc w:val="center"/>
            </w:pPr>
            <w:r>
              <w:t>3</w:t>
            </w:r>
          </w:p>
        </w:tc>
        <w:tc>
          <w:tcPr>
            <w:tcW w:w="2057" w:type="dxa"/>
          </w:tcPr>
          <w:p w14:paraId="07D9F01E" w14:textId="77777777" w:rsidR="004F0F28" w:rsidRDefault="004F0F28" w:rsidP="00CB3CDA">
            <w:pPr>
              <w:jc w:val="center"/>
            </w:pPr>
            <w:r>
              <w:t>15</w:t>
            </w:r>
          </w:p>
        </w:tc>
      </w:tr>
    </w:tbl>
    <w:p w14:paraId="1E222DE7" w14:textId="77777777" w:rsidR="004F0F28" w:rsidRDefault="004F0F28" w:rsidP="004F0F28">
      <w:pPr>
        <w:jc w:val="center"/>
        <w:rPr>
          <w:sz w:val="20"/>
          <w:szCs w:val="20"/>
        </w:rPr>
      </w:pPr>
    </w:p>
    <w:p w14:paraId="2047BBB4" w14:textId="77777777" w:rsidR="004F0F28" w:rsidRDefault="004F0F28" w:rsidP="004F0F28">
      <w:pPr>
        <w:jc w:val="center"/>
        <w:rPr>
          <w:sz w:val="20"/>
          <w:szCs w:val="20"/>
        </w:rPr>
      </w:pPr>
    </w:p>
    <w:p w14:paraId="7AF8B87C" w14:textId="77777777" w:rsidR="004F0F28" w:rsidRPr="00F24F4C" w:rsidRDefault="004F0F28" w:rsidP="004F0F28">
      <w:pPr>
        <w:jc w:val="center"/>
        <w:rPr>
          <w:sz w:val="20"/>
          <w:szCs w:val="20"/>
        </w:rPr>
      </w:pPr>
    </w:p>
    <w:p w14:paraId="32CA73EB" w14:textId="77777777" w:rsidR="004F0F28" w:rsidRDefault="004F0F28" w:rsidP="004F0F28">
      <w:pPr>
        <w:rPr>
          <w:bCs/>
          <w:sz w:val="16"/>
          <w:szCs w:val="16"/>
        </w:rPr>
      </w:pPr>
    </w:p>
    <w:p w14:paraId="62264B6E" w14:textId="2BC418D7" w:rsidR="00ED1CBE" w:rsidRDefault="00ED1CBE" w:rsidP="004F0F28">
      <w:pPr>
        <w:ind w:firstLine="851"/>
        <w:jc w:val="center"/>
        <w:rPr>
          <w:bCs/>
          <w:sz w:val="16"/>
          <w:szCs w:val="16"/>
        </w:rPr>
      </w:pPr>
    </w:p>
    <w:sectPr w:rsidR="00ED1CBE" w:rsidSect="004F0F28">
      <w:pgSz w:w="16838" w:h="11906" w:orient="landscape"/>
      <w:pgMar w:top="1701" w:right="1134" w:bottom="567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Segoe Print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D"/>
    <w:rsid w:val="0000335A"/>
    <w:rsid w:val="0001077B"/>
    <w:rsid w:val="0002145E"/>
    <w:rsid w:val="00021579"/>
    <w:rsid w:val="000220D7"/>
    <w:rsid w:val="000227F2"/>
    <w:rsid w:val="00022C3B"/>
    <w:rsid w:val="00023001"/>
    <w:rsid w:val="00023158"/>
    <w:rsid w:val="00026421"/>
    <w:rsid w:val="00035734"/>
    <w:rsid w:val="0004505F"/>
    <w:rsid w:val="00046127"/>
    <w:rsid w:val="0006052D"/>
    <w:rsid w:val="000621B8"/>
    <w:rsid w:val="00080E36"/>
    <w:rsid w:val="00081497"/>
    <w:rsid w:val="000937AE"/>
    <w:rsid w:val="000978E1"/>
    <w:rsid w:val="000A7C89"/>
    <w:rsid w:val="000B3A0B"/>
    <w:rsid w:val="000B466D"/>
    <w:rsid w:val="000B46C1"/>
    <w:rsid w:val="000B7A95"/>
    <w:rsid w:val="000B7C0F"/>
    <w:rsid w:val="000C1C35"/>
    <w:rsid w:val="000D1E4A"/>
    <w:rsid w:val="000D56C5"/>
    <w:rsid w:val="000E20FB"/>
    <w:rsid w:val="000E768C"/>
    <w:rsid w:val="000F04C5"/>
    <w:rsid w:val="000F3B12"/>
    <w:rsid w:val="000F7835"/>
    <w:rsid w:val="0010218C"/>
    <w:rsid w:val="00111028"/>
    <w:rsid w:val="00111F48"/>
    <w:rsid w:val="00112290"/>
    <w:rsid w:val="00116C34"/>
    <w:rsid w:val="00133883"/>
    <w:rsid w:val="001360CC"/>
    <w:rsid w:val="001524C0"/>
    <w:rsid w:val="001543E6"/>
    <w:rsid w:val="001621D4"/>
    <w:rsid w:val="00163112"/>
    <w:rsid w:val="00164504"/>
    <w:rsid w:val="00175172"/>
    <w:rsid w:val="0018199E"/>
    <w:rsid w:val="00181EC2"/>
    <w:rsid w:val="00183C64"/>
    <w:rsid w:val="00190085"/>
    <w:rsid w:val="00193E25"/>
    <w:rsid w:val="001947A9"/>
    <w:rsid w:val="001A5278"/>
    <w:rsid w:val="001A75E4"/>
    <w:rsid w:val="001B72E0"/>
    <w:rsid w:val="001C24BF"/>
    <w:rsid w:val="001C34E6"/>
    <w:rsid w:val="001D137E"/>
    <w:rsid w:val="001D1549"/>
    <w:rsid w:val="001D529C"/>
    <w:rsid w:val="001E0B72"/>
    <w:rsid w:val="001E1A08"/>
    <w:rsid w:val="001E644E"/>
    <w:rsid w:val="001F0E7E"/>
    <w:rsid w:val="001F2AC2"/>
    <w:rsid w:val="001F4441"/>
    <w:rsid w:val="001F44B5"/>
    <w:rsid w:val="001F4A79"/>
    <w:rsid w:val="001F4E32"/>
    <w:rsid w:val="001F6829"/>
    <w:rsid w:val="001F6D9D"/>
    <w:rsid w:val="002067A1"/>
    <w:rsid w:val="0022025E"/>
    <w:rsid w:val="002206C4"/>
    <w:rsid w:val="00231E76"/>
    <w:rsid w:val="00232C8D"/>
    <w:rsid w:val="00241419"/>
    <w:rsid w:val="00251834"/>
    <w:rsid w:val="00253415"/>
    <w:rsid w:val="0025534C"/>
    <w:rsid w:val="00274600"/>
    <w:rsid w:val="00280B04"/>
    <w:rsid w:val="00280C24"/>
    <w:rsid w:val="00281171"/>
    <w:rsid w:val="002A3CE4"/>
    <w:rsid w:val="002A4449"/>
    <w:rsid w:val="002B2B0D"/>
    <w:rsid w:val="002B2E8A"/>
    <w:rsid w:val="002C44CF"/>
    <w:rsid w:val="002C61F7"/>
    <w:rsid w:val="002D21D1"/>
    <w:rsid w:val="002D6526"/>
    <w:rsid w:val="002E10F7"/>
    <w:rsid w:val="002E400E"/>
    <w:rsid w:val="002E5B89"/>
    <w:rsid w:val="002E676A"/>
    <w:rsid w:val="002F09A4"/>
    <w:rsid w:val="002F3E3D"/>
    <w:rsid w:val="002F4F0D"/>
    <w:rsid w:val="002F5480"/>
    <w:rsid w:val="003046BA"/>
    <w:rsid w:val="003109E0"/>
    <w:rsid w:val="003125AA"/>
    <w:rsid w:val="0031348A"/>
    <w:rsid w:val="0032031D"/>
    <w:rsid w:val="00320B1D"/>
    <w:rsid w:val="003236CB"/>
    <w:rsid w:val="00334BD6"/>
    <w:rsid w:val="003377A7"/>
    <w:rsid w:val="00340D6E"/>
    <w:rsid w:val="0034654E"/>
    <w:rsid w:val="00353AC0"/>
    <w:rsid w:val="003558F9"/>
    <w:rsid w:val="003577DA"/>
    <w:rsid w:val="00364B51"/>
    <w:rsid w:val="00366132"/>
    <w:rsid w:val="003761A1"/>
    <w:rsid w:val="00377FE2"/>
    <w:rsid w:val="00384AEE"/>
    <w:rsid w:val="00387187"/>
    <w:rsid w:val="00391BE8"/>
    <w:rsid w:val="003A7B84"/>
    <w:rsid w:val="003A7E99"/>
    <w:rsid w:val="003B0528"/>
    <w:rsid w:val="003B656D"/>
    <w:rsid w:val="003B66AA"/>
    <w:rsid w:val="003B7A58"/>
    <w:rsid w:val="003D2F17"/>
    <w:rsid w:val="003F023F"/>
    <w:rsid w:val="003F23C8"/>
    <w:rsid w:val="003F3DB6"/>
    <w:rsid w:val="003F66E6"/>
    <w:rsid w:val="004016C9"/>
    <w:rsid w:val="00403610"/>
    <w:rsid w:val="00411697"/>
    <w:rsid w:val="00417F35"/>
    <w:rsid w:val="00420249"/>
    <w:rsid w:val="0042031F"/>
    <w:rsid w:val="00421CBC"/>
    <w:rsid w:val="00422C71"/>
    <w:rsid w:val="004309B8"/>
    <w:rsid w:val="00434C62"/>
    <w:rsid w:val="00435CD0"/>
    <w:rsid w:val="00436EF5"/>
    <w:rsid w:val="00437A5E"/>
    <w:rsid w:val="004405E0"/>
    <w:rsid w:val="00442925"/>
    <w:rsid w:val="0044551F"/>
    <w:rsid w:val="004463E6"/>
    <w:rsid w:val="004510D0"/>
    <w:rsid w:val="00454789"/>
    <w:rsid w:val="004639EC"/>
    <w:rsid w:val="00466C01"/>
    <w:rsid w:val="00470DAF"/>
    <w:rsid w:val="00473464"/>
    <w:rsid w:val="00475BA4"/>
    <w:rsid w:val="004809B8"/>
    <w:rsid w:val="00491FFB"/>
    <w:rsid w:val="004A0FBD"/>
    <w:rsid w:val="004A5A9F"/>
    <w:rsid w:val="004B0B0D"/>
    <w:rsid w:val="004B2C93"/>
    <w:rsid w:val="004E0D5D"/>
    <w:rsid w:val="004F0F28"/>
    <w:rsid w:val="004F7216"/>
    <w:rsid w:val="0050683F"/>
    <w:rsid w:val="005114A6"/>
    <w:rsid w:val="0051170A"/>
    <w:rsid w:val="005129E6"/>
    <w:rsid w:val="0051495D"/>
    <w:rsid w:val="00520412"/>
    <w:rsid w:val="00523732"/>
    <w:rsid w:val="0052630B"/>
    <w:rsid w:val="00531415"/>
    <w:rsid w:val="00533DC5"/>
    <w:rsid w:val="00534F02"/>
    <w:rsid w:val="00536947"/>
    <w:rsid w:val="00536C62"/>
    <w:rsid w:val="005444FD"/>
    <w:rsid w:val="00552E97"/>
    <w:rsid w:val="005569C1"/>
    <w:rsid w:val="00561BE0"/>
    <w:rsid w:val="0056491E"/>
    <w:rsid w:val="00575349"/>
    <w:rsid w:val="00590A07"/>
    <w:rsid w:val="00592E5B"/>
    <w:rsid w:val="005972AA"/>
    <w:rsid w:val="005A4AF8"/>
    <w:rsid w:val="005B0883"/>
    <w:rsid w:val="005B6A60"/>
    <w:rsid w:val="005D4FCF"/>
    <w:rsid w:val="005D6041"/>
    <w:rsid w:val="005E110F"/>
    <w:rsid w:val="005E28CA"/>
    <w:rsid w:val="005E64BC"/>
    <w:rsid w:val="005E682F"/>
    <w:rsid w:val="005F08DE"/>
    <w:rsid w:val="005F2185"/>
    <w:rsid w:val="005F242D"/>
    <w:rsid w:val="005F4EAA"/>
    <w:rsid w:val="0060707E"/>
    <w:rsid w:val="0063108B"/>
    <w:rsid w:val="00632D1C"/>
    <w:rsid w:val="00632DFA"/>
    <w:rsid w:val="00634F3C"/>
    <w:rsid w:val="006374B7"/>
    <w:rsid w:val="00647C1D"/>
    <w:rsid w:val="00653CC1"/>
    <w:rsid w:val="0065462F"/>
    <w:rsid w:val="00657E86"/>
    <w:rsid w:val="006608CF"/>
    <w:rsid w:val="0066181C"/>
    <w:rsid w:val="00664907"/>
    <w:rsid w:val="006708B2"/>
    <w:rsid w:val="00673757"/>
    <w:rsid w:val="00676AA9"/>
    <w:rsid w:val="006829CB"/>
    <w:rsid w:val="00687BFB"/>
    <w:rsid w:val="00690890"/>
    <w:rsid w:val="00693281"/>
    <w:rsid w:val="006953CC"/>
    <w:rsid w:val="006965CD"/>
    <w:rsid w:val="006973B0"/>
    <w:rsid w:val="00697804"/>
    <w:rsid w:val="006A11D1"/>
    <w:rsid w:val="006A524B"/>
    <w:rsid w:val="006A76B8"/>
    <w:rsid w:val="006B2A49"/>
    <w:rsid w:val="006C4591"/>
    <w:rsid w:val="006D1333"/>
    <w:rsid w:val="006D217E"/>
    <w:rsid w:val="006E70C8"/>
    <w:rsid w:val="00701FEA"/>
    <w:rsid w:val="007045E0"/>
    <w:rsid w:val="00710BD7"/>
    <w:rsid w:val="007149BF"/>
    <w:rsid w:val="0072319C"/>
    <w:rsid w:val="00726F18"/>
    <w:rsid w:val="00740203"/>
    <w:rsid w:val="00741CD1"/>
    <w:rsid w:val="007479D6"/>
    <w:rsid w:val="00747C6F"/>
    <w:rsid w:val="00761124"/>
    <w:rsid w:val="00763954"/>
    <w:rsid w:val="007640C5"/>
    <w:rsid w:val="00770F87"/>
    <w:rsid w:val="00775F09"/>
    <w:rsid w:val="007771F1"/>
    <w:rsid w:val="007843AA"/>
    <w:rsid w:val="00787FB9"/>
    <w:rsid w:val="007901EB"/>
    <w:rsid w:val="007925BF"/>
    <w:rsid w:val="0079584A"/>
    <w:rsid w:val="00796C8D"/>
    <w:rsid w:val="007A5D90"/>
    <w:rsid w:val="007A7DB2"/>
    <w:rsid w:val="007B14E6"/>
    <w:rsid w:val="007B4B5E"/>
    <w:rsid w:val="007B4FCC"/>
    <w:rsid w:val="007C3182"/>
    <w:rsid w:val="007D09D2"/>
    <w:rsid w:val="007D2EFC"/>
    <w:rsid w:val="007D333C"/>
    <w:rsid w:val="007D60DD"/>
    <w:rsid w:val="007D6713"/>
    <w:rsid w:val="007E0870"/>
    <w:rsid w:val="007E3FCB"/>
    <w:rsid w:val="007E7A4D"/>
    <w:rsid w:val="007F052A"/>
    <w:rsid w:val="007F0580"/>
    <w:rsid w:val="007F2FD1"/>
    <w:rsid w:val="007F6CF6"/>
    <w:rsid w:val="007F6F74"/>
    <w:rsid w:val="008160EE"/>
    <w:rsid w:val="00823733"/>
    <w:rsid w:val="00832C36"/>
    <w:rsid w:val="00832EB7"/>
    <w:rsid w:val="00836BF0"/>
    <w:rsid w:val="008416FF"/>
    <w:rsid w:val="00847E4F"/>
    <w:rsid w:val="00850BF6"/>
    <w:rsid w:val="00851C2E"/>
    <w:rsid w:val="0085298B"/>
    <w:rsid w:val="00866485"/>
    <w:rsid w:val="008706F1"/>
    <w:rsid w:val="00871534"/>
    <w:rsid w:val="008747F8"/>
    <w:rsid w:val="00876D9E"/>
    <w:rsid w:val="008972FA"/>
    <w:rsid w:val="00897A72"/>
    <w:rsid w:val="008A388A"/>
    <w:rsid w:val="008A4119"/>
    <w:rsid w:val="008B4F28"/>
    <w:rsid w:val="008C2B1D"/>
    <w:rsid w:val="008C5989"/>
    <w:rsid w:val="008D1000"/>
    <w:rsid w:val="008D2445"/>
    <w:rsid w:val="008D5A7C"/>
    <w:rsid w:val="008D7A51"/>
    <w:rsid w:val="008E035D"/>
    <w:rsid w:val="008F0C8A"/>
    <w:rsid w:val="008F5CDB"/>
    <w:rsid w:val="008F7646"/>
    <w:rsid w:val="00913A61"/>
    <w:rsid w:val="0091457D"/>
    <w:rsid w:val="009176EA"/>
    <w:rsid w:val="00947474"/>
    <w:rsid w:val="00952B9F"/>
    <w:rsid w:val="00953039"/>
    <w:rsid w:val="009540A7"/>
    <w:rsid w:val="00955BE5"/>
    <w:rsid w:val="00961006"/>
    <w:rsid w:val="00966417"/>
    <w:rsid w:val="00967357"/>
    <w:rsid w:val="00976F89"/>
    <w:rsid w:val="009804BC"/>
    <w:rsid w:val="0098066E"/>
    <w:rsid w:val="00991BC1"/>
    <w:rsid w:val="00993C2E"/>
    <w:rsid w:val="00997AE0"/>
    <w:rsid w:val="009A251A"/>
    <w:rsid w:val="009A3DA4"/>
    <w:rsid w:val="009A4A87"/>
    <w:rsid w:val="009A76C2"/>
    <w:rsid w:val="009B37F8"/>
    <w:rsid w:val="009C0BA9"/>
    <w:rsid w:val="009C2ADD"/>
    <w:rsid w:val="009D06AC"/>
    <w:rsid w:val="009D2171"/>
    <w:rsid w:val="009D257E"/>
    <w:rsid w:val="009D4AB8"/>
    <w:rsid w:val="009D5186"/>
    <w:rsid w:val="009D58F6"/>
    <w:rsid w:val="009D7B41"/>
    <w:rsid w:val="009E0E0D"/>
    <w:rsid w:val="009F4ABB"/>
    <w:rsid w:val="009F58C5"/>
    <w:rsid w:val="009F763D"/>
    <w:rsid w:val="00A02B60"/>
    <w:rsid w:val="00A053D4"/>
    <w:rsid w:val="00A06104"/>
    <w:rsid w:val="00A12585"/>
    <w:rsid w:val="00A314F1"/>
    <w:rsid w:val="00A45B2B"/>
    <w:rsid w:val="00A46414"/>
    <w:rsid w:val="00A54A9B"/>
    <w:rsid w:val="00A57493"/>
    <w:rsid w:val="00A61F06"/>
    <w:rsid w:val="00A813C5"/>
    <w:rsid w:val="00A92DBF"/>
    <w:rsid w:val="00A92EF6"/>
    <w:rsid w:val="00A931DD"/>
    <w:rsid w:val="00A956B9"/>
    <w:rsid w:val="00AA195B"/>
    <w:rsid w:val="00AA5EFC"/>
    <w:rsid w:val="00AA7F29"/>
    <w:rsid w:val="00AB3E8C"/>
    <w:rsid w:val="00AB5452"/>
    <w:rsid w:val="00AB66E0"/>
    <w:rsid w:val="00AC3DE3"/>
    <w:rsid w:val="00AC60B8"/>
    <w:rsid w:val="00AD0159"/>
    <w:rsid w:val="00AD2EA9"/>
    <w:rsid w:val="00AE1CE4"/>
    <w:rsid w:val="00AE3863"/>
    <w:rsid w:val="00AE3CBB"/>
    <w:rsid w:val="00AE5003"/>
    <w:rsid w:val="00AE68E2"/>
    <w:rsid w:val="00AE7987"/>
    <w:rsid w:val="00AF4BF2"/>
    <w:rsid w:val="00B06CF9"/>
    <w:rsid w:val="00B1275E"/>
    <w:rsid w:val="00B1748A"/>
    <w:rsid w:val="00B2075C"/>
    <w:rsid w:val="00B22698"/>
    <w:rsid w:val="00B33CFF"/>
    <w:rsid w:val="00B401AA"/>
    <w:rsid w:val="00B4035B"/>
    <w:rsid w:val="00B41152"/>
    <w:rsid w:val="00B46901"/>
    <w:rsid w:val="00B502C6"/>
    <w:rsid w:val="00B560C5"/>
    <w:rsid w:val="00B70397"/>
    <w:rsid w:val="00B72517"/>
    <w:rsid w:val="00B77900"/>
    <w:rsid w:val="00B826A0"/>
    <w:rsid w:val="00B85C73"/>
    <w:rsid w:val="00BA0549"/>
    <w:rsid w:val="00BA1559"/>
    <w:rsid w:val="00BB0FC0"/>
    <w:rsid w:val="00BB2421"/>
    <w:rsid w:val="00BB2C9F"/>
    <w:rsid w:val="00BC6C54"/>
    <w:rsid w:val="00BD073B"/>
    <w:rsid w:val="00BD39A7"/>
    <w:rsid w:val="00BD4A01"/>
    <w:rsid w:val="00BD775D"/>
    <w:rsid w:val="00BE1C3E"/>
    <w:rsid w:val="00BE5D4E"/>
    <w:rsid w:val="00BF1BB7"/>
    <w:rsid w:val="00BF1E46"/>
    <w:rsid w:val="00BF1FD1"/>
    <w:rsid w:val="00BF2220"/>
    <w:rsid w:val="00BF655E"/>
    <w:rsid w:val="00C03C40"/>
    <w:rsid w:val="00C049FA"/>
    <w:rsid w:val="00C12070"/>
    <w:rsid w:val="00C1401F"/>
    <w:rsid w:val="00C20CEE"/>
    <w:rsid w:val="00C40F92"/>
    <w:rsid w:val="00C41953"/>
    <w:rsid w:val="00C433C9"/>
    <w:rsid w:val="00C4392A"/>
    <w:rsid w:val="00C44BD5"/>
    <w:rsid w:val="00C47A73"/>
    <w:rsid w:val="00C50334"/>
    <w:rsid w:val="00C517A7"/>
    <w:rsid w:val="00C51A2E"/>
    <w:rsid w:val="00C639F4"/>
    <w:rsid w:val="00C64FDE"/>
    <w:rsid w:val="00C711E0"/>
    <w:rsid w:val="00C828B3"/>
    <w:rsid w:val="00C839DE"/>
    <w:rsid w:val="00C86A59"/>
    <w:rsid w:val="00C87841"/>
    <w:rsid w:val="00C90304"/>
    <w:rsid w:val="00C91D56"/>
    <w:rsid w:val="00CA73F6"/>
    <w:rsid w:val="00CB0200"/>
    <w:rsid w:val="00CD1246"/>
    <w:rsid w:val="00CE0FDC"/>
    <w:rsid w:val="00CE3AE6"/>
    <w:rsid w:val="00CF02DB"/>
    <w:rsid w:val="00CF0882"/>
    <w:rsid w:val="00CF41AF"/>
    <w:rsid w:val="00D01344"/>
    <w:rsid w:val="00D025D1"/>
    <w:rsid w:val="00D05863"/>
    <w:rsid w:val="00D07361"/>
    <w:rsid w:val="00D07A21"/>
    <w:rsid w:val="00D10329"/>
    <w:rsid w:val="00D103B2"/>
    <w:rsid w:val="00D13087"/>
    <w:rsid w:val="00D16DCE"/>
    <w:rsid w:val="00D17FBE"/>
    <w:rsid w:val="00D24FCD"/>
    <w:rsid w:val="00D30A37"/>
    <w:rsid w:val="00D32583"/>
    <w:rsid w:val="00D3446E"/>
    <w:rsid w:val="00D35AD5"/>
    <w:rsid w:val="00D46F7A"/>
    <w:rsid w:val="00D47EE3"/>
    <w:rsid w:val="00D5554E"/>
    <w:rsid w:val="00D64707"/>
    <w:rsid w:val="00D651FE"/>
    <w:rsid w:val="00D656BE"/>
    <w:rsid w:val="00D678AE"/>
    <w:rsid w:val="00D72F21"/>
    <w:rsid w:val="00D87724"/>
    <w:rsid w:val="00D87A02"/>
    <w:rsid w:val="00D91489"/>
    <w:rsid w:val="00D91EE3"/>
    <w:rsid w:val="00D95FDA"/>
    <w:rsid w:val="00D968E7"/>
    <w:rsid w:val="00DA0653"/>
    <w:rsid w:val="00DA16CF"/>
    <w:rsid w:val="00DA5E1B"/>
    <w:rsid w:val="00DB3069"/>
    <w:rsid w:val="00DB4345"/>
    <w:rsid w:val="00DC084A"/>
    <w:rsid w:val="00DC62CA"/>
    <w:rsid w:val="00DC6DAA"/>
    <w:rsid w:val="00DC7593"/>
    <w:rsid w:val="00DD221E"/>
    <w:rsid w:val="00DD22D1"/>
    <w:rsid w:val="00DD236F"/>
    <w:rsid w:val="00DD42A7"/>
    <w:rsid w:val="00DD6724"/>
    <w:rsid w:val="00DE4428"/>
    <w:rsid w:val="00DE5698"/>
    <w:rsid w:val="00DE652E"/>
    <w:rsid w:val="00DF1316"/>
    <w:rsid w:val="00DF2936"/>
    <w:rsid w:val="00DF4D10"/>
    <w:rsid w:val="00E0135E"/>
    <w:rsid w:val="00E03A8C"/>
    <w:rsid w:val="00E16DD2"/>
    <w:rsid w:val="00E17AC1"/>
    <w:rsid w:val="00E22C4E"/>
    <w:rsid w:val="00E30536"/>
    <w:rsid w:val="00E30AF8"/>
    <w:rsid w:val="00E3239D"/>
    <w:rsid w:val="00E34E36"/>
    <w:rsid w:val="00E42AF6"/>
    <w:rsid w:val="00E42E7D"/>
    <w:rsid w:val="00E46CD5"/>
    <w:rsid w:val="00E517D6"/>
    <w:rsid w:val="00E520CF"/>
    <w:rsid w:val="00E55A2C"/>
    <w:rsid w:val="00E60148"/>
    <w:rsid w:val="00E648C6"/>
    <w:rsid w:val="00E65517"/>
    <w:rsid w:val="00E6674E"/>
    <w:rsid w:val="00E70A35"/>
    <w:rsid w:val="00E725A5"/>
    <w:rsid w:val="00E757BC"/>
    <w:rsid w:val="00E75D7F"/>
    <w:rsid w:val="00E84AFA"/>
    <w:rsid w:val="00E91298"/>
    <w:rsid w:val="00E9206A"/>
    <w:rsid w:val="00EA3B75"/>
    <w:rsid w:val="00EA57C8"/>
    <w:rsid w:val="00EA667C"/>
    <w:rsid w:val="00EA7065"/>
    <w:rsid w:val="00EA7759"/>
    <w:rsid w:val="00EB30C9"/>
    <w:rsid w:val="00EB5218"/>
    <w:rsid w:val="00EB6259"/>
    <w:rsid w:val="00EB633F"/>
    <w:rsid w:val="00EB7B23"/>
    <w:rsid w:val="00EC18C8"/>
    <w:rsid w:val="00ED1CBE"/>
    <w:rsid w:val="00ED1F94"/>
    <w:rsid w:val="00ED5200"/>
    <w:rsid w:val="00EE633D"/>
    <w:rsid w:val="00EF35F4"/>
    <w:rsid w:val="00EF4662"/>
    <w:rsid w:val="00F050FB"/>
    <w:rsid w:val="00F05423"/>
    <w:rsid w:val="00F057D5"/>
    <w:rsid w:val="00F1053B"/>
    <w:rsid w:val="00F10645"/>
    <w:rsid w:val="00F12E62"/>
    <w:rsid w:val="00F2363A"/>
    <w:rsid w:val="00F31D46"/>
    <w:rsid w:val="00F41573"/>
    <w:rsid w:val="00F44A68"/>
    <w:rsid w:val="00F44DC7"/>
    <w:rsid w:val="00F46AB8"/>
    <w:rsid w:val="00F478ED"/>
    <w:rsid w:val="00F504B9"/>
    <w:rsid w:val="00F51145"/>
    <w:rsid w:val="00F52E23"/>
    <w:rsid w:val="00F57CCE"/>
    <w:rsid w:val="00F63870"/>
    <w:rsid w:val="00F659CE"/>
    <w:rsid w:val="00F74B5C"/>
    <w:rsid w:val="00F76ECF"/>
    <w:rsid w:val="00F77560"/>
    <w:rsid w:val="00F915E0"/>
    <w:rsid w:val="00F94500"/>
    <w:rsid w:val="00F949E0"/>
    <w:rsid w:val="00F96903"/>
    <w:rsid w:val="00FA20C9"/>
    <w:rsid w:val="00FA20DC"/>
    <w:rsid w:val="00FA4655"/>
    <w:rsid w:val="00FA4BF0"/>
    <w:rsid w:val="00FA5D7F"/>
    <w:rsid w:val="00FB16C8"/>
    <w:rsid w:val="00FB378B"/>
    <w:rsid w:val="00FC6C8F"/>
    <w:rsid w:val="00FC799F"/>
    <w:rsid w:val="00FD4FD9"/>
    <w:rsid w:val="00FD587A"/>
    <w:rsid w:val="00FE39C8"/>
    <w:rsid w:val="00FE7EED"/>
    <w:rsid w:val="00FF2D60"/>
    <w:rsid w:val="00FF30BC"/>
    <w:rsid w:val="00FF7445"/>
    <w:rsid w:val="026774FC"/>
    <w:rsid w:val="028B4239"/>
    <w:rsid w:val="03F82FC0"/>
    <w:rsid w:val="06181BF8"/>
    <w:rsid w:val="08CB25C7"/>
    <w:rsid w:val="094523C3"/>
    <w:rsid w:val="0AB51320"/>
    <w:rsid w:val="0B6E5C7D"/>
    <w:rsid w:val="0C1002D8"/>
    <w:rsid w:val="10B669F7"/>
    <w:rsid w:val="15D20959"/>
    <w:rsid w:val="17711CED"/>
    <w:rsid w:val="19A61774"/>
    <w:rsid w:val="19EA1D92"/>
    <w:rsid w:val="1B515E62"/>
    <w:rsid w:val="1B6C448D"/>
    <w:rsid w:val="1D282582"/>
    <w:rsid w:val="1D741EBE"/>
    <w:rsid w:val="21BD5166"/>
    <w:rsid w:val="22135B75"/>
    <w:rsid w:val="25CC3712"/>
    <w:rsid w:val="27111BCB"/>
    <w:rsid w:val="273310A3"/>
    <w:rsid w:val="27F61A9E"/>
    <w:rsid w:val="2B3B187A"/>
    <w:rsid w:val="2CEF7FC7"/>
    <w:rsid w:val="33091B41"/>
    <w:rsid w:val="33650EE0"/>
    <w:rsid w:val="33CA5530"/>
    <w:rsid w:val="33EC091F"/>
    <w:rsid w:val="35FA5E74"/>
    <w:rsid w:val="389B26B3"/>
    <w:rsid w:val="3A422AA2"/>
    <w:rsid w:val="3BB33D82"/>
    <w:rsid w:val="3D0D41D1"/>
    <w:rsid w:val="3D6271CD"/>
    <w:rsid w:val="3F01069B"/>
    <w:rsid w:val="3F0377ED"/>
    <w:rsid w:val="434449BA"/>
    <w:rsid w:val="43B60E25"/>
    <w:rsid w:val="43C32753"/>
    <w:rsid w:val="45C046FE"/>
    <w:rsid w:val="45DE41B8"/>
    <w:rsid w:val="46E558B0"/>
    <w:rsid w:val="48293873"/>
    <w:rsid w:val="4E38687D"/>
    <w:rsid w:val="4F4B26A6"/>
    <w:rsid w:val="5062305C"/>
    <w:rsid w:val="52156A22"/>
    <w:rsid w:val="54447DF8"/>
    <w:rsid w:val="55C45572"/>
    <w:rsid w:val="57AC5541"/>
    <w:rsid w:val="58DC4756"/>
    <w:rsid w:val="5FDD3596"/>
    <w:rsid w:val="603552FA"/>
    <w:rsid w:val="603E3EEE"/>
    <w:rsid w:val="60E93EF8"/>
    <w:rsid w:val="61D60C11"/>
    <w:rsid w:val="625E5672"/>
    <w:rsid w:val="658E4150"/>
    <w:rsid w:val="67695728"/>
    <w:rsid w:val="6E9F7D90"/>
    <w:rsid w:val="77640A6E"/>
    <w:rsid w:val="7A16431D"/>
    <w:rsid w:val="7A8D523E"/>
    <w:rsid w:val="7D511A94"/>
    <w:rsid w:val="7E4A2F8D"/>
    <w:rsid w:val="7F9C237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2FF5AF"/>
  <w15:docId w15:val="{6D583EF7-35CD-47EB-90FA-6C6E34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5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eastAsia="Times New Roman"/>
      <w:sz w:val="28"/>
      <w:szCs w:val="28"/>
      <w:lang w:val="uk-UA"/>
    </w:rPr>
  </w:style>
  <w:style w:type="paragraph" w:styleId="1">
    <w:name w:val="heading 1"/>
    <w:basedOn w:val="a"/>
    <w:next w:val="a"/>
    <w:uiPriority w:val="7"/>
    <w:qFormat/>
    <w:pPr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ind w:firstLine="720"/>
      <w:outlineLvl w:val="2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</w:rPr>
  </w:style>
  <w:style w:type="character" w:styleId="a4">
    <w:name w:val="Hyperlink"/>
    <w:basedOn w:val="a0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  <w:rPr>
      <w:rFonts w:ascii="Liberation Serif" w:eastAsia="DejaVu Sans" w:hAnsi="Liberation Serif" w:cs="Mangal"/>
      <w:sz w:val="24"/>
      <w:szCs w:val="24"/>
      <w:lang w:val="ru-RU" w:eastAsia="zh-CN" w:bidi="hi-IN"/>
    </w:rPr>
  </w:style>
  <w:style w:type="paragraph" w:styleId="aa">
    <w:name w:val="Body Text"/>
    <w:basedOn w:val="a"/>
    <w:link w:val="ab"/>
    <w:semiHidden/>
    <w:unhideWhenUsed/>
    <w:qFormat/>
    <w:pPr>
      <w:spacing w:after="120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next w:val="a"/>
    <w:uiPriority w:val="5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26"/>
    <w:qFormat/>
    <w:pPr>
      <w:ind w:left="720"/>
      <w:contextualSpacing/>
    </w:pPr>
  </w:style>
  <w:style w:type="table" w:customStyle="1" w:styleId="10">
    <w:name w:val="Сітка таблиці (світла)1"/>
    <w:basedOn w:val="a1"/>
    <w:uiPriority w:val="38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">
    <w:name w:val="Звичайна таблиця 11"/>
    <w:basedOn w:val="a1"/>
    <w:uiPriority w:val="39"/>
    <w:qFormat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">
    <w:name w:val="Звичайна таблиця 21"/>
    <w:basedOn w:val="a1"/>
    <w:uiPriority w:val="40"/>
    <w:qFormat/>
    <w:tblPr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">
    <w:name w:val="Звичайна таблиця 31"/>
    <w:basedOn w:val="a1"/>
    <w:uiPriority w:val="41"/>
    <w:qFormat/>
    <w:tblPr/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Звичайна таблиця 41"/>
    <w:basedOn w:val="a1"/>
    <w:uiPriority w:val="42"/>
    <w:qFormat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Звичайна таблиця 51"/>
    <w:basedOn w:val="a1"/>
    <w:uiPriority w:val="43"/>
    <w:qFormat/>
    <w:tblPr/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я-сітка 1 (світла)1"/>
    <w:basedOn w:val="a1"/>
    <w:uiPriority w:val="44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я-сітка 1 (світла) – акцент 11"/>
    <w:basedOn w:val="a1"/>
    <w:uiPriority w:val="45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я-сітка 1 світла – акцент 21"/>
    <w:basedOn w:val="a1"/>
    <w:uiPriority w:val="46"/>
    <w:qFormat/>
    <w:tblPr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я-сітка 1 (світла) – акцент 31"/>
    <w:basedOn w:val="a1"/>
    <w:uiPriority w:val="47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я-сітка 1 (світла) – акцент 41"/>
    <w:basedOn w:val="a1"/>
    <w:uiPriority w:val="48"/>
    <w:qFormat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я-сітка 1 (світла) – акцент 51"/>
    <w:basedOn w:val="a1"/>
    <w:uiPriority w:val="49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я-сітка 1 (світла) – акцент 61"/>
    <w:basedOn w:val="a1"/>
    <w:uiPriority w:val="50"/>
    <w:qFormat/>
    <w:tblPr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я-сітка 21"/>
    <w:basedOn w:val="a1"/>
    <w:uiPriority w:val="51"/>
    <w:qFormat/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я-сітка 2 – акцент 11"/>
    <w:basedOn w:val="a1"/>
    <w:uiPriority w:val="52"/>
    <w:qFormat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">
    <w:name w:val="Таблиця-сітка 2 – акцент 21"/>
    <w:basedOn w:val="a1"/>
    <w:uiPriority w:val="53"/>
    <w:qFormat/>
    <w:tblPr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">
    <w:name w:val="Таблиця-сітка 2 – акцент 31"/>
    <w:basedOn w:val="a1"/>
    <w:uiPriority w:val="54"/>
    <w:qFormat/>
    <w:tblPr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">
    <w:name w:val="Таблиця-сітка 2 – акцент 41"/>
    <w:basedOn w:val="a1"/>
    <w:uiPriority w:val="55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">
    <w:name w:val="Таблиця-сітка 2 – акцент 51"/>
    <w:basedOn w:val="a1"/>
    <w:uiPriority w:val="56"/>
    <w:qFormat/>
    <w:tblPr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">
    <w:name w:val="Таблиця-сітка 2 – акцент 61"/>
    <w:basedOn w:val="a1"/>
    <w:uiPriority w:val="57"/>
    <w:qFormat/>
    <w:tblPr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">
    <w:name w:val="Таблиця-сітка 31"/>
    <w:basedOn w:val="a1"/>
    <w:uiPriority w:val="58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я-сітка 3 – акцент 11"/>
    <w:basedOn w:val="a1"/>
    <w:uiPriority w:val="59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321">
    <w:name w:val="Таблиця-сітка 3 – акцент 21"/>
    <w:basedOn w:val="a1"/>
    <w:uiPriority w:val="60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331">
    <w:name w:val="Таблиця-сітка 3 – акцент 31"/>
    <w:basedOn w:val="a1"/>
    <w:uiPriority w:val="6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341">
    <w:name w:val="Таблиця-сітка 3 – акцент 41"/>
    <w:basedOn w:val="a1"/>
    <w:uiPriority w:val="62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351">
    <w:name w:val="Таблиця-сітка 3 – акцент 51"/>
    <w:basedOn w:val="a1"/>
    <w:uiPriority w:val="63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361">
    <w:name w:val="Таблиця-сітка 3 – акцент 61"/>
    <w:basedOn w:val="a1"/>
    <w:uiPriority w:val="64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41">
    <w:name w:val="Таблиця-сітка 41"/>
    <w:basedOn w:val="a1"/>
    <w:uiPriority w:val="65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я-сітка 4 – акцент 11"/>
    <w:basedOn w:val="a1"/>
    <w:uiPriority w:val="66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">
    <w:name w:val="Таблиця-сітка 4 – акцент 21"/>
    <w:basedOn w:val="a1"/>
    <w:uiPriority w:val="67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">
    <w:name w:val="Таблиця-сітка 4 – акцент 31"/>
    <w:basedOn w:val="a1"/>
    <w:uiPriority w:val="68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">
    <w:name w:val="Таблиця-сітка 4 – акцент 41"/>
    <w:basedOn w:val="a1"/>
    <w:uiPriority w:val="6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">
    <w:name w:val="Таблиця-сітка 4 – акцент 51"/>
    <w:basedOn w:val="a1"/>
    <w:uiPriority w:val="70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">
    <w:name w:val="Таблиця-сітка 4 – акцент 61"/>
    <w:basedOn w:val="a1"/>
    <w:uiPriority w:val="7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51">
    <w:name w:val="Таблиця-сітка 5 (темна)1"/>
    <w:basedOn w:val="a1"/>
    <w:uiPriority w:val="72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я-сітка 5 (темна) – акцент 11"/>
    <w:basedOn w:val="a1"/>
    <w:uiPriority w:val="73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F81BD" w:themeFill="accent1"/>
      </w:tcPr>
    </w:tblStylePr>
    <w:tblStylePr w:type="band1Vert">
      <w:tblPr/>
      <w:tcPr>
        <w:shd w:val="clear" w:color="000000" w:fill="B8CCE4" w:themeFill="accent1" w:themeFillTint="66"/>
      </w:tcPr>
    </w:tblStylePr>
    <w:tblStylePr w:type="band1Horz">
      <w:tblPr/>
      <w:tcPr>
        <w:shd w:val="clear" w:color="000000" w:fill="B8CCE4" w:themeFill="accent1" w:themeFillTint="66"/>
      </w:tcPr>
    </w:tblStylePr>
  </w:style>
  <w:style w:type="table" w:customStyle="1" w:styleId="-521">
    <w:name w:val="Таблиця-сітка 5 (темна) – акцент 21"/>
    <w:basedOn w:val="a1"/>
    <w:uiPriority w:val="74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C0504D" w:themeFill="accent2"/>
      </w:tcPr>
    </w:tblStylePr>
    <w:tblStylePr w:type="band1Vert">
      <w:tblPr/>
      <w:tcPr>
        <w:shd w:val="clear" w:color="000000" w:fill="E5B8B7" w:themeFill="accent2" w:themeFillTint="66"/>
      </w:tcPr>
    </w:tblStylePr>
    <w:tblStylePr w:type="band1Horz">
      <w:tblPr/>
      <w:tcPr>
        <w:shd w:val="clear" w:color="000000" w:fill="E5B8B7" w:themeFill="accent2" w:themeFillTint="66"/>
      </w:tcPr>
    </w:tblStylePr>
  </w:style>
  <w:style w:type="table" w:customStyle="1" w:styleId="-531">
    <w:name w:val="Таблиця-сітка 5 (темна) – акцент 31"/>
    <w:basedOn w:val="a1"/>
    <w:uiPriority w:val="75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9BBB59" w:themeFill="accent3"/>
      </w:tcPr>
    </w:tblStylePr>
    <w:tblStylePr w:type="band1Vert">
      <w:tblPr/>
      <w:tcPr>
        <w:shd w:val="clear" w:color="000000" w:fill="D6E3BC" w:themeFill="accent3" w:themeFillTint="66"/>
      </w:tcPr>
    </w:tblStylePr>
    <w:tblStylePr w:type="band1Horz">
      <w:tblPr/>
      <w:tcPr>
        <w:shd w:val="clear" w:color="000000" w:fill="D6E3BC" w:themeFill="accent3" w:themeFillTint="66"/>
      </w:tcPr>
    </w:tblStylePr>
  </w:style>
  <w:style w:type="table" w:customStyle="1" w:styleId="-541">
    <w:name w:val="Таблиця-сітка 5 (темна) – акцент 41"/>
    <w:basedOn w:val="a1"/>
    <w:uiPriority w:val="76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8064A2" w:themeFill="accent4"/>
      </w:tcPr>
    </w:tblStylePr>
    <w:tblStylePr w:type="band1Vert">
      <w:tblPr/>
      <w:tcPr>
        <w:shd w:val="clear" w:color="000000" w:fill="CCC0D9" w:themeFill="accent4" w:themeFillTint="66"/>
      </w:tcPr>
    </w:tblStylePr>
    <w:tblStylePr w:type="band1Horz">
      <w:tblPr/>
      <w:tcPr>
        <w:shd w:val="clear" w:color="000000" w:fill="CCC0D9" w:themeFill="accent4" w:themeFillTint="66"/>
      </w:tcPr>
    </w:tblStylePr>
  </w:style>
  <w:style w:type="table" w:customStyle="1" w:styleId="-551">
    <w:name w:val="Таблиця-сітка 5 (темна) – акцент 51"/>
    <w:basedOn w:val="a1"/>
    <w:uiPriority w:val="77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BACC6" w:themeFill="accent5"/>
      </w:tcPr>
    </w:tblStylePr>
    <w:tblStylePr w:type="band1Vert">
      <w:tblPr/>
      <w:tcPr>
        <w:shd w:val="clear" w:color="000000" w:fill="B6DDE8" w:themeFill="accent5" w:themeFillTint="66"/>
      </w:tcPr>
    </w:tblStylePr>
    <w:tblStylePr w:type="band1Horz">
      <w:tblPr/>
      <w:tcPr>
        <w:shd w:val="clear" w:color="000000" w:fill="B6DDE8" w:themeFill="accent5" w:themeFillTint="66"/>
      </w:tcPr>
    </w:tblStylePr>
  </w:style>
  <w:style w:type="table" w:customStyle="1" w:styleId="-561">
    <w:name w:val="Таблиця-сітка 5 (темна) – акцент 61"/>
    <w:basedOn w:val="a1"/>
    <w:uiPriority w:val="78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79646" w:themeFill="accent6"/>
      </w:tcPr>
    </w:tblStylePr>
    <w:tblStylePr w:type="band1Vert">
      <w:tblPr/>
      <w:tcPr>
        <w:shd w:val="clear" w:color="000000" w:fill="FBD4B4" w:themeFill="accent6" w:themeFillTint="66"/>
      </w:tcPr>
    </w:tblStylePr>
    <w:tblStylePr w:type="band1Horz">
      <w:tblPr/>
      <w:tcPr>
        <w:shd w:val="clear" w:color="000000" w:fill="FBD4B4" w:themeFill="accent6" w:themeFillTint="66"/>
      </w:tcPr>
    </w:tblStylePr>
  </w:style>
  <w:style w:type="table" w:customStyle="1" w:styleId="-61">
    <w:name w:val="Таблиця-сітка 6 (кольорова)1"/>
    <w:basedOn w:val="a1"/>
    <w:uiPriority w:val="79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я-сітка 6 (кольорова) – акцент 11"/>
    <w:basedOn w:val="a1"/>
    <w:uiPriority w:val="80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">
    <w:name w:val="Таблиця-сітка 6 (кольорова) – акцент 21"/>
    <w:basedOn w:val="a1"/>
    <w:uiPriority w:val="81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">
    <w:name w:val="Таблиця-сітка 6 (кольорова) – акцент 31"/>
    <w:basedOn w:val="a1"/>
    <w:uiPriority w:val="82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">
    <w:name w:val="Таблиця-сітка 6 (кольорова) – акцент 41"/>
    <w:basedOn w:val="a1"/>
    <w:uiPriority w:val="83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">
    <w:name w:val="Таблиця-сітка 6 (кольорова) – акцент 51"/>
    <w:basedOn w:val="a1"/>
    <w:uiPriority w:val="84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">
    <w:name w:val="Таблиця-сітка 6 (кольорова) – акцент 61"/>
    <w:basedOn w:val="a1"/>
    <w:uiPriority w:val="85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">
    <w:name w:val="Таблиця-сітка 7 (кольорова)1"/>
    <w:basedOn w:val="a1"/>
    <w:uiPriority w:val="86"/>
    <w:qFormat/>
    <w:rPr>
      <w:color w:val="000000" w:themeColor="text1" w:themeShade="BF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я-сітка 7 (кольорова) – акцент 11"/>
    <w:basedOn w:val="a1"/>
    <w:uiPriority w:val="87"/>
    <w:qFormat/>
    <w:rPr>
      <w:color w:val="365F91" w:themeColor="accent1" w:themeShade="BF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721">
    <w:name w:val="Таблиця-сітка 7 (кольорова) – акцент 21"/>
    <w:basedOn w:val="a1"/>
    <w:uiPriority w:val="88"/>
    <w:qFormat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-731">
    <w:name w:val="Таблиця-сітка 7 (кольорова) – акцент 31"/>
    <w:basedOn w:val="a1"/>
    <w:uiPriority w:val="89"/>
    <w:qFormat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-741">
    <w:name w:val="Таблиця-сітка 7 (кольорова) – акцент 41"/>
    <w:basedOn w:val="a1"/>
    <w:uiPriority w:val="90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-751">
    <w:name w:val="Таблиця-сітка 7 (кольорова) – акцент 51"/>
    <w:basedOn w:val="a1"/>
    <w:uiPriority w:val="91"/>
    <w:qFormat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-761">
    <w:name w:val="Таблиця-сітка 7 (кольорова) – акцент 61"/>
    <w:basedOn w:val="a1"/>
    <w:uiPriority w:val="92"/>
    <w:qFormat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-110">
    <w:name w:val="Таблиця-список 1 (світлий)1"/>
    <w:basedOn w:val="a1"/>
    <w:uiPriority w:val="93"/>
    <w:qFormat/>
    <w:tblPr/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Таблиця-список 1 (світлий) – акцент 11"/>
    <w:basedOn w:val="a1"/>
    <w:uiPriority w:val="94"/>
    <w:qFormat/>
    <w:tblPr/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1210">
    <w:name w:val="Таблиця-список 1 (світлий) – акцент 21"/>
    <w:basedOn w:val="a1"/>
    <w:uiPriority w:val="95"/>
    <w:qFormat/>
    <w:tblPr/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1310">
    <w:name w:val="Таблиця-список 1 (світлий) – акцент 31"/>
    <w:basedOn w:val="a1"/>
    <w:uiPriority w:val="96"/>
    <w:qFormat/>
    <w:tblPr/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1410">
    <w:name w:val="Таблиця-список 1 (світлий) – акцент 41"/>
    <w:basedOn w:val="a1"/>
    <w:uiPriority w:val="97"/>
    <w:qFormat/>
    <w:tblPr/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1510">
    <w:name w:val="Таблиця-список 1 (світлий) – акцент 51"/>
    <w:basedOn w:val="a1"/>
    <w:uiPriority w:val="98"/>
    <w:qFormat/>
    <w:tblPr/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1610">
    <w:name w:val="Таблиця-список 1 (світлий) – акцент 61"/>
    <w:basedOn w:val="a1"/>
    <w:uiPriority w:val="99"/>
    <w:qFormat/>
    <w:tblPr/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210">
    <w:name w:val="Таблиця-список 21"/>
    <w:basedOn w:val="a1"/>
    <w:qFormat/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Таблиця-список 2 – акцент 11"/>
    <w:basedOn w:val="a1"/>
    <w:qFormat/>
    <w:tblPr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2210">
    <w:name w:val="Таблиця-список 2 – акцент 21"/>
    <w:basedOn w:val="a1"/>
    <w:qFormat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2310">
    <w:name w:val="Таблиця-список 2 – акцент 31"/>
    <w:basedOn w:val="a1"/>
    <w:qFormat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2410">
    <w:name w:val="Таблиця-список 2 – акцент 41"/>
    <w:basedOn w:val="a1"/>
    <w:qFormat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2510">
    <w:name w:val="Таблиця-список 2 – акцент 51"/>
    <w:basedOn w:val="a1"/>
    <w:qFormat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2610">
    <w:name w:val="Таблиця-список 2 – акцент 61"/>
    <w:basedOn w:val="a1"/>
    <w:qFormat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310">
    <w:name w:val="Таблиця-список 31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Таблиця-список 3 – акцент 11"/>
    <w:basedOn w:val="a1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0">
    <w:name w:val="Таблиця-список 3 – акцент 21"/>
    <w:basedOn w:val="a1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-3310">
    <w:name w:val="Таблиця-список 3 – акцент 31"/>
    <w:basedOn w:val="a1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-3410">
    <w:name w:val="Таблиця-список 3 – акцент 41"/>
    <w:basedOn w:val="a1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-3510">
    <w:name w:val="Таблиця-список 3 – акцент 51"/>
    <w:basedOn w:val="a1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-3610">
    <w:name w:val="Таблиця-список 3 – акцент 61"/>
    <w:basedOn w:val="a1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-410">
    <w:name w:val="Таблиця-список 41"/>
    <w:basedOn w:val="a1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Таблиця-список 4 – акцент 11"/>
    <w:basedOn w:val="a1"/>
    <w:qFormat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000000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4210">
    <w:name w:val="Таблиця-список 4 – акцент 21"/>
    <w:basedOn w:val="a1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000000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4310">
    <w:name w:val="Таблиця-список 4 – акцент 31"/>
    <w:basedOn w:val="a1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000000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4410">
    <w:name w:val="Таблиця-список 4 – акцент 41"/>
    <w:basedOn w:val="a1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000000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4510">
    <w:name w:val="Таблиця-список 4 – акцент 51"/>
    <w:basedOn w:val="a1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000000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4610">
    <w:name w:val="Таблиця-список 4 – акцент 61"/>
    <w:basedOn w:val="a1"/>
    <w:qFormat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000000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ListTable5">
    <w:name w:val="List Table 5"/>
    <w:basedOn w:val="a1"/>
    <w:qFormat/>
    <w:rPr>
      <w:color w:val="FFFFFF" w:themeColor="background1"/>
    </w:rPr>
    <w:tblPr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qFormat/>
    <w:rPr>
      <w:color w:val="FFFFFF" w:themeColor="background1"/>
    </w:rPr>
    <w:tblPr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000000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qFormat/>
    <w:rPr>
      <w:color w:val="FFFFFF" w:themeColor="background1"/>
    </w:rPr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000000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qFormat/>
    <w:rPr>
      <w:color w:val="FFFFFF" w:themeColor="background1"/>
    </w:rPr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000000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qFormat/>
    <w:rPr>
      <w:color w:val="FFFFFF" w:themeColor="background1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000000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qFormat/>
    <w:rPr>
      <w:color w:val="FFFFFF" w:themeColor="background1"/>
    </w:rPr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000000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qFormat/>
    <w:rPr>
      <w:color w:val="FFFFFF" w:themeColor="background1"/>
    </w:rPr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000000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Таблиця-список 6 (кольоровий)1"/>
    <w:basedOn w:val="a1"/>
    <w:qFormat/>
    <w:rPr>
      <w:color w:val="000000" w:themeColor="text1" w:themeShade="BF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Таблиця-список 6 (кольоровий) – акцент 11"/>
    <w:basedOn w:val="a1"/>
    <w:qFormat/>
    <w:rPr>
      <w:color w:val="365F91" w:themeColor="accent1" w:themeShade="BF"/>
    </w:rPr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</w:style>
  <w:style w:type="table" w:customStyle="1" w:styleId="-6210">
    <w:name w:val="Таблиця-список 6 (кольоровий) – акцент 21"/>
    <w:basedOn w:val="a1"/>
    <w:qFormat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</w:style>
  <w:style w:type="table" w:customStyle="1" w:styleId="-6310">
    <w:name w:val="Таблиця-список 6 (кольоровий) – акцент 31"/>
    <w:basedOn w:val="a1"/>
    <w:qFormat/>
    <w:rPr>
      <w:color w:val="76923C" w:themeColor="accent3" w:themeShade="BF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</w:style>
  <w:style w:type="table" w:customStyle="1" w:styleId="-6410">
    <w:name w:val="Таблиця-список 6 (кольоровий) – акцент 41"/>
    <w:basedOn w:val="a1"/>
    <w:qFormat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</w:style>
  <w:style w:type="table" w:customStyle="1" w:styleId="-6510">
    <w:name w:val="Таблиця-список 6 (кольоровий) – акцент 51"/>
    <w:basedOn w:val="a1"/>
    <w:qFormat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</w:style>
  <w:style w:type="table" w:customStyle="1" w:styleId="-6610">
    <w:name w:val="Таблиця-список 6 (кольоровий) – акцент 61"/>
    <w:basedOn w:val="a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</w:style>
  <w:style w:type="table" w:customStyle="1" w:styleId="-710">
    <w:name w:val="Таблиця-список 7 (кольоровий)1"/>
    <w:basedOn w:val="a1"/>
    <w:qFormat/>
    <w:rPr>
      <w:color w:val="000000" w:themeColor="tex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Таблиця-список 7 (кольоровий) – акцент 11"/>
    <w:basedOn w:val="a1"/>
    <w:qFormat/>
    <w:rPr>
      <w:color w:val="365F91" w:themeColor="accent1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BE5F1" w:themeFill="accent1" w:themeFillTint="33"/>
      </w:tcPr>
    </w:tblStylePr>
    <w:tblStylePr w:type="band1Horz">
      <w:tblPr/>
      <w:tcPr>
        <w:shd w:val="clear" w:color="000000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Таблиця-список 7 (кольоровий) – акцент 21"/>
    <w:basedOn w:val="a1"/>
    <w:qFormat/>
    <w:rPr>
      <w:color w:val="943634" w:themeColor="accent2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2DBDB" w:themeFill="accent2" w:themeFillTint="33"/>
      </w:tcPr>
    </w:tblStylePr>
    <w:tblStylePr w:type="band1Horz">
      <w:tblPr/>
      <w:tcPr>
        <w:shd w:val="clear" w:color="000000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Таблиця-список 7 (кольоровий) – акцент 31"/>
    <w:basedOn w:val="a1"/>
    <w:qFormat/>
    <w:rPr>
      <w:color w:val="76923C" w:themeColor="accent3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AF1DD" w:themeFill="accent3" w:themeFillTint="33"/>
      </w:tcPr>
    </w:tblStylePr>
    <w:tblStylePr w:type="band1Horz">
      <w:tblPr/>
      <w:tcPr>
        <w:shd w:val="clear" w:color="000000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Таблиця-список 7 (кольоровий) – акцент 41"/>
    <w:basedOn w:val="a1"/>
    <w:qFormat/>
    <w:rPr>
      <w:color w:val="5F497A" w:themeColor="accent4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E5DFEC" w:themeFill="accent4" w:themeFillTint="33"/>
      </w:tcPr>
    </w:tblStylePr>
    <w:tblStylePr w:type="band1Horz">
      <w:tblPr/>
      <w:tcPr>
        <w:shd w:val="clear" w:color="000000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Таблиця-список 7 (кольоровий) – акцент 51"/>
    <w:basedOn w:val="a1"/>
    <w:qFormat/>
    <w:rPr>
      <w:color w:val="31849B" w:themeColor="accent5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AEEF3" w:themeFill="accent5" w:themeFillTint="33"/>
      </w:tcPr>
    </w:tblStylePr>
    <w:tblStylePr w:type="band1Horz">
      <w:tblPr/>
      <w:tcPr>
        <w:shd w:val="clear" w:color="000000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Таблиця-список 7 (кольоровий) – акцент 61"/>
    <w:basedOn w:val="a1"/>
    <w:qFormat/>
    <w:rPr>
      <w:color w:val="E36C0A" w:themeColor="accent6" w:themeShade="BF"/>
    </w:rPr>
    <w:tblPr/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FDE9D9" w:themeFill="accent6" w:themeFillTint="33"/>
      </w:tcPr>
    </w:tblStylePr>
    <w:tblStylePr w:type="band1Horz">
      <w:tblPr/>
      <w:tcPr>
        <w:shd w:val="clear" w:color="000000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1e0e7eee2fbe9">
    <w:name w:val="Бc1аe0зe7оeeвe2ыfbйe9"/>
    <w:qFormat/>
    <w:pPr>
      <w:autoSpaceDE w:val="0"/>
    </w:pPr>
    <w:rPr>
      <w:rFonts w:eastAsia="Times New Roman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docdata">
    <w:name w:val="docdata"/>
    <w:basedOn w:val="a0"/>
    <w:qFormat/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70">
    <w:name w:val="2070"/>
    <w:qFormat/>
  </w:style>
  <w:style w:type="character" w:customStyle="1" w:styleId="a9">
    <w:name w:val="Верхній колонтитул Знак"/>
    <w:basedOn w:val="a0"/>
    <w:link w:val="a8"/>
    <w:qFormat/>
    <w:rPr>
      <w:rFonts w:ascii="Liberation Serif" w:eastAsia="DejaVu Sans" w:hAnsi="Liberation Serif" w:cs="Mangal"/>
      <w:sz w:val="24"/>
      <w:szCs w:val="24"/>
      <w:lang w:eastAsia="zh-CN" w:bidi="hi-IN"/>
    </w:rPr>
  </w:style>
  <w:style w:type="paragraph" w:customStyle="1" w:styleId="12">
    <w:name w:val="Обычный1"/>
    <w:qFormat/>
    <w:pPr>
      <w:jc w:val="both"/>
    </w:pPr>
    <w:rPr>
      <w:sz w:val="24"/>
      <w:szCs w:val="24"/>
      <w:lang w:eastAsia="zh-CN"/>
    </w:rPr>
  </w:style>
  <w:style w:type="paragraph" w:customStyle="1" w:styleId="2896">
    <w:name w:val="2896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3">
    <w:name w:val="Заголовок1"/>
    <w:basedOn w:val="a"/>
    <w:qFormat/>
    <w:pPr>
      <w:spacing w:before="240" w:after="120"/>
    </w:pPr>
    <w:rPr>
      <w:rFonts w:ascii="Arial" w:eastAsia="DejaVu Sans" w:hAnsi="Arial" w:cs="Lohit Hindi"/>
      <w:lang w:val="ru-RU" w:eastAsia="zh-CN" w:bidi="hi-IN"/>
    </w:rPr>
  </w:style>
  <w:style w:type="character" w:customStyle="1" w:styleId="ab">
    <w:name w:val="Основний текст Знак"/>
    <w:basedOn w:val="a0"/>
    <w:link w:val="aa"/>
    <w:semiHidden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3817">
    <w:name w:val="3817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469">
    <w:name w:val="2469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429">
    <w:name w:val="342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56">
    <w:name w:val="3156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3125">
    <w:name w:val="3125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7469">
    <w:name w:val="746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194">
    <w:name w:val="219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2714">
    <w:name w:val="2714"/>
    <w:basedOn w:val="a"/>
    <w:qFormat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3789">
    <w:name w:val="3789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0">
    <w:name w:val="Текст в заданном формате"/>
    <w:basedOn w:val="a"/>
    <w:qFormat/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af1">
    <w:name w:val="Title"/>
    <w:basedOn w:val="a"/>
    <w:next w:val="af2"/>
    <w:link w:val="af3"/>
    <w:qFormat/>
    <w:rsid w:val="007E7A4D"/>
    <w:pPr>
      <w:ind w:left="851" w:firstLine="283"/>
      <w:jc w:val="center"/>
    </w:pPr>
    <w:rPr>
      <w:sz w:val="26"/>
    </w:rPr>
  </w:style>
  <w:style w:type="character" w:customStyle="1" w:styleId="af3">
    <w:name w:val="Назва Знак"/>
    <w:basedOn w:val="a0"/>
    <w:link w:val="af1"/>
    <w:rsid w:val="007E7A4D"/>
    <w:rPr>
      <w:rFonts w:eastAsia="Times New Roman"/>
      <w:sz w:val="26"/>
      <w:szCs w:val="28"/>
      <w:lang w:val="uk-UA"/>
    </w:rPr>
  </w:style>
  <w:style w:type="paragraph" w:styleId="af2">
    <w:name w:val="Subtitle"/>
    <w:basedOn w:val="a"/>
    <w:next w:val="a"/>
    <w:link w:val="af4"/>
    <w:uiPriority w:val="11"/>
    <w:qFormat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ідзаголовок Знак"/>
    <w:basedOn w:val="a0"/>
    <w:link w:val="af2"/>
    <w:uiPriority w:val="11"/>
    <w:rsid w:val="007E7A4D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8"/>
      <w:lang w:val="uk-UA"/>
    </w:rPr>
  </w:style>
  <w:style w:type="paragraph" w:customStyle="1" w:styleId="af5">
    <w:name w:val="Базовый"/>
    <w:rsid w:val="00632D1C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FontStyle70">
    <w:name w:val="Font Style70"/>
    <w:qFormat/>
    <w:rsid w:val="008A411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294B-8842-4F34-9DEB-C3DE650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2024-08-06T10:32:00Z</cp:lastPrinted>
  <dcterms:created xsi:type="dcterms:W3CDTF">2025-10-08T06:54:00Z</dcterms:created>
  <dcterms:modified xsi:type="dcterms:W3CDTF">2025-10-08T06:54:00Z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30695F842EA246BFB309FF9AB515B3EF_13</vt:lpwstr>
  </property>
</Properties>
</file>