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D4FB" w14:textId="24F49FF7" w:rsidR="00B83614" w:rsidRPr="00CC5537" w:rsidRDefault="00CC5537" w:rsidP="00CC5537">
      <w:pPr>
        <w:autoSpaceDE w:val="0"/>
        <w:snapToGrid w:val="0"/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>ПРОГНОЗ</w:t>
      </w:r>
    </w:p>
    <w:p w14:paraId="3EEA85AC" w14:textId="77777777" w:rsidR="00CC5537" w:rsidRDefault="00B83614" w:rsidP="00CC5537">
      <w:pPr>
        <w:autoSpaceDE w:val="0"/>
        <w:snapToGrid w:val="0"/>
        <w:spacing w:line="240" w:lineRule="auto"/>
        <w:ind w:firstLine="851"/>
        <w:contextualSpacing/>
        <w:jc w:val="center"/>
        <w:rPr>
          <w:rFonts w:ascii="Times New Roman" w:hAnsi="Times New Roman" w:cs="Times New Roman"/>
          <w:i/>
          <w:iCs/>
          <w:sz w:val="36"/>
          <w:szCs w:val="36"/>
          <w:lang w:val="uk-UA"/>
        </w:rPr>
      </w:pP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фітосанітарного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стану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агроценозів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Київської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області</w:t>
      </w:r>
      <w:proofErr w:type="spellEnd"/>
      <w:r w:rsidR="00CC5537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 xml:space="preserve"> </w:t>
      </w:r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та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рекомендації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щодо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захисту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</w:t>
      </w:r>
      <w:proofErr w:type="spellStart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основних</w:t>
      </w:r>
      <w:proofErr w:type="spellEnd"/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сільськогосподарських</w:t>
      </w:r>
      <w:r w:rsidR="00CC5537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 xml:space="preserve"> </w:t>
      </w:r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культур</w:t>
      </w:r>
      <w:r w:rsidRPr="00CC5537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</w:p>
    <w:p w14:paraId="33A7B901" w14:textId="08A788AA" w:rsidR="00B83614" w:rsidRPr="00CC5537" w:rsidRDefault="00B83614" w:rsidP="00CC5537">
      <w:pPr>
        <w:autoSpaceDE w:val="0"/>
        <w:snapToGrid w:val="0"/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</w:pPr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>в</w:t>
      </w:r>
      <w:r w:rsidRPr="00CC5537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 xml:space="preserve"> березні</w:t>
      </w:r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202</w:t>
      </w:r>
      <w:r w:rsidR="007C1831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>6</w:t>
      </w:r>
      <w:r w:rsidRPr="00CC5537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року</w:t>
      </w:r>
      <w:r w:rsidR="00FE0988" w:rsidRPr="00CC5537">
        <w:rPr>
          <w:rFonts w:ascii="Times New Roman" w:hAnsi="Times New Roman" w:cs="Times New Roman"/>
          <w:b/>
          <w:i/>
          <w:iCs/>
          <w:sz w:val="36"/>
          <w:szCs w:val="36"/>
          <w:lang w:val="uk-UA"/>
        </w:rPr>
        <w:t>.</w:t>
      </w:r>
    </w:p>
    <w:p w14:paraId="4471331B" w14:textId="77777777" w:rsidR="00FE0988" w:rsidRDefault="00FE0988" w:rsidP="00CC5537">
      <w:pPr>
        <w:autoSpaceDE w:val="0"/>
        <w:snapToGri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CE251" w14:textId="77777777" w:rsidR="00556360" w:rsidRPr="00CC5537" w:rsidRDefault="00556360" w:rsidP="00CC5537">
      <w:pPr>
        <w:autoSpaceDE w:val="0"/>
        <w:snapToGri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C2612F" w14:textId="40E889F5" w:rsidR="00B83614" w:rsidRDefault="00B83614" w:rsidP="00CC5537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56360">
        <w:rPr>
          <w:rFonts w:ascii="Times New Roman" w:hAnsi="Times New Roman" w:cs="Times New Roman"/>
          <w:bCs/>
          <w:sz w:val="28"/>
          <w:szCs w:val="28"/>
        </w:rPr>
        <w:t xml:space="preserve">КОРОТКА МЕТЕОРОЛОГІЧНА ХАРАКТЕРИСТИКА </w:t>
      </w:r>
      <w:r w:rsidR="007C18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ЛЮТОГО </w:t>
      </w:r>
      <w:r w:rsidR="004F66D0" w:rsidRPr="0055636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7C1831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563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р.</w:t>
      </w:r>
    </w:p>
    <w:p w14:paraId="340155C5" w14:textId="06645345" w:rsidR="007C1831" w:rsidRPr="002E19E0" w:rsidRDefault="002E19E0" w:rsidP="008B5A1D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31ECF5E" wp14:editId="420D96B9">
            <wp:extent cx="5940425" cy="3037205"/>
            <wp:effectExtent l="0" t="0" r="3175" b="0"/>
            <wp:docPr id="3" name="Рисунок 3" descr="Аграрії корегуватимуть сівозміну зважаючи на стан озимих культур після зимівл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рарії корегуватимуть сівозміну зважаючи на стан озимих культур після зимівл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CAA7" w14:textId="77777777" w:rsidR="008B5A1D" w:rsidRDefault="008B5A1D" w:rsidP="008B5A1D">
      <w:pPr>
        <w:shd w:val="clear" w:color="auto" w:fill="FFFFFF"/>
        <w:spacing w:after="4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</w:pPr>
    </w:p>
    <w:p w14:paraId="167DEC11" w14:textId="5467E178" w:rsidR="007C1831" w:rsidRPr="008B5A1D" w:rsidRDefault="007C1831" w:rsidP="008B5A1D">
      <w:pPr>
        <w:shd w:val="clear" w:color="auto" w:fill="FFFFFF"/>
        <w:spacing w:after="4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</w:pP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Агрометеорологічні умови для перезимівлі озимих культур </w:t>
      </w:r>
      <w:r w:rsidRPr="008B5A1D">
        <w:rPr>
          <w:rFonts w:ascii="Times New Roman" w:eastAsia="Times New Roman" w:hAnsi="Times New Roman" w:cs="Times New Roman"/>
          <w:b/>
          <w:bCs/>
          <w:color w:val="171717"/>
          <w:sz w:val="28"/>
          <w:szCs w:val="28"/>
          <w:lang w:val="uk-UA" w:eastAsia="uk-UA"/>
        </w:rPr>
        <w:t>у січні -лютому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 на Київщині складалися задовільно. Рослини знаходилися у стані глибокого зимового спокою.</w:t>
      </w:r>
      <w:r w:rsidR="008B5A1D"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 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>Про це йдеться в аналітичній довідці НААН.</w:t>
      </w:r>
      <w:r w:rsidR="008B5A1D"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 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Мінімальна температура ґрунту на глибині залягання вузлів кущіння озимих культур знижувалась до </w:t>
      </w:r>
      <w:r w:rsid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мінус 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4-7°С, що вище критичних меж вимерзання. Розрахункова критична температура вимерзання добре розвиненої з осені пшениці озимої середньої морозостійкості на 20 січня по області становила </w:t>
      </w:r>
      <w:r w:rsid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>мінус</w:t>
      </w:r>
      <w:r w:rsidR="008B5A1D"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 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>16-18°С.</w:t>
      </w:r>
      <w:r w:rsidR="008B5A1D"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 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>Ситуація, що склалася на сьогоднішній день на посівах озимих зернових культур, вимагає оперативного і чіткого оцінювання їх стану до кінця перезимівлі, що дасть можливість вчасно провести необхідні заходи по догляду за ними.</w:t>
      </w:r>
      <w:r w:rsid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 xml:space="preserve"> </w:t>
      </w: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>Рекомендується додатково відбирати зразки рослин після різких змін погодних умов (щоразу після глибоких відлиг і після сильних морозів), крім загальноприйнятих строків відбору, які припадають на  23 лютого і 10 березня.</w:t>
      </w:r>
    </w:p>
    <w:p w14:paraId="77D5F80D" w14:textId="77777777" w:rsidR="007C1831" w:rsidRPr="008B5A1D" w:rsidRDefault="007C1831" w:rsidP="008B5A1D">
      <w:pPr>
        <w:shd w:val="clear" w:color="auto" w:fill="FFFFFF"/>
        <w:spacing w:after="45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</w:pPr>
      <w:r w:rsidRPr="008B5A1D">
        <w:rPr>
          <w:rFonts w:ascii="Times New Roman" w:eastAsia="Times New Roman" w:hAnsi="Times New Roman" w:cs="Times New Roman"/>
          <w:color w:val="171717"/>
          <w:sz w:val="28"/>
          <w:szCs w:val="28"/>
          <w:lang w:val="uk-UA" w:eastAsia="uk-UA"/>
        </w:rPr>
        <w:t>При визначенні життєздатності рослин озимих культур особливу увагу слід звернути на динаміку витрачання вуглеводів, стан конусів наростання, температурний режим на глибині залягання вузлів кущіння.</w:t>
      </w:r>
    </w:p>
    <w:p w14:paraId="5355430E" w14:textId="3041A9D0" w:rsidR="00451455" w:rsidRPr="008B5A1D" w:rsidRDefault="00451455" w:rsidP="008B5A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lastRenderedPageBreak/>
        <w:t>Повсюди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промерзання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ґрунту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,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утворення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притертої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крижаної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кірки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,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танення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снігового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покриву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негативно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впливало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на </w:t>
      </w:r>
      <w:proofErr w:type="spellStart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>життєдіяльність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b/>
          <w:spacing w:val="-6"/>
          <w:kern w:val="24"/>
          <w:sz w:val="28"/>
          <w:szCs w:val="28"/>
        </w:rPr>
        <w:t>мишоподібних</w:t>
      </w:r>
      <w:proofErr w:type="spellEnd"/>
      <w:r w:rsidRPr="008B5A1D">
        <w:rPr>
          <w:rFonts w:ascii="Times New Roman" w:eastAsia="Times New Roman" w:hAnsi="Times New Roman" w:cs="Times New Roman"/>
          <w:b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b/>
          <w:spacing w:val="-6"/>
          <w:kern w:val="24"/>
          <w:sz w:val="28"/>
          <w:szCs w:val="28"/>
        </w:rPr>
        <w:t>гризунів</w:t>
      </w:r>
      <w:proofErr w:type="spellEnd"/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. У </w:t>
      </w:r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  <w:lang w:val="uk-UA"/>
        </w:rPr>
        <w:t>більшості районів області</w:t>
      </w:r>
      <w:r w:rsidRPr="008B5A1D">
        <w:rPr>
          <w:rFonts w:ascii="Times New Roman" w:eastAsia="Times New Roman" w:hAnsi="Times New Roman" w:cs="Times New Roman"/>
          <w:spacing w:val="-6"/>
          <w:kern w:val="24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погодних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умов,</w:t>
      </w:r>
      <w:r w:rsidRPr="008B5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8B5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color w:val="000000"/>
          <w:sz w:val="28"/>
          <w:szCs w:val="28"/>
        </w:rPr>
        <w:t>затоплення</w:t>
      </w:r>
      <w:proofErr w:type="spellEnd"/>
      <w:r w:rsidRPr="008B5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color w:val="000000"/>
          <w:sz w:val="28"/>
          <w:szCs w:val="28"/>
        </w:rPr>
        <w:t>нір</w:t>
      </w:r>
      <w:proofErr w:type="spellEnd"/>
      <w:r w:rsidRPr="008B5A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color w:val="000000"/>
          <w:sz w:val="28"/>
          <w:szCs w:val="28"/>
        </w:rPr>
        <w:t>талими</w:t>
      </w:r>
      <w:proofErr w:type="spellEnd"/>
      <w:r w:rsidRPr="008B5A1D">
        <w:rPr>
          <w:rFonts w:ascii="Times New Roman" w:hAnsi="Times New Roman" w:cs="Times New Roman"/>
          <w:color w:val="000000"/>
          <w:sz w:val="28"/>
          <w:szCs w:val="28"/>
        </w:rPr>
        <w:t xml:space="preserve"> водами,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гризунів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від </w:t>
      </w:r>
      <w:r w:rsidRPr="008B5A1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B5A1D">
        <w:rPr>
          <w:rFonts w:ascii="Times New Roman" w:hAnsi="Times New Roman" w:cs="Times New Roman"/>
          <w:sz w:val="28"/>
          <w:szCs w:val="28"/>
        </w:rPr>
        <w:t xml:space="preserve">5 до </w:t>
      </w:r>
      <w:r w:rsidRPr="008B5A1D"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8B5A1D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понижених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5A1D">
        <w:rPr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FA55EB" w14:textId="0D22D05E" w:rsidR="00451455" w:rsidRPr="008B5A1D" w:rsidRDefault="00451455" w:rsidP="008B5A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Подекуди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посівах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озимих</w:t>
      </w:r>
      <w:proofErr w:type="spellEnd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зернових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ріпаку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гризунів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від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поодиноких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жилих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нір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до 3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жилих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колоній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гектарі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резервацій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багаторічних</w:t>
      </w:r>
      <w:proofErr w:type="spellEnd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травах</w:t>
      </w:r>
      <w:r w:rsidRPr="008B5A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неугіддях</w:t>
      </w:r>
      <w:proofErr w:type="spellEnd"/>
      <w:r w:rsidRPr="008B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обліковують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1-3, макс. до </w:t>
      </w:r>
      <w:r w:rsidRPr="008B5A1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5A1D">
        <w:rPr>
          <w:rFonts w:ascii="Times New Roman" w:hAnsi="Times New Roman" w:cs="Times New Roman"/>
          <w:sz w:val="28"/>
          <w:szCs w:val="28"/>
        </w:rPr>
        <w:t xml:space="preserve"> (</w:t>
      </w:r>
      <w:r w:rsidRPr="008B5A1D">
        <w:rPr>
          <w:rFonts w:ascii="Times New Roman" w:hAnsi="Times New Roman" w:cs="Times New Roman"/>
          <w:sz w:val="28"/>
          <w:szCs w:val="28"/>
          <w:lang w:val="uk-UA"/>
        </w:rPr>
        <w:t>Таращанська ТГ</w:t>
      </w:r>
      <w:r w:rsidRPr="008B5A1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жилих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колоній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гризунів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на гектар.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стримуючими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мишоподібних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гризунів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періодичні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відлиги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ожеледі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замерзання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A1D">
        <w:rPr>
          <w:rFonts w:ascii="Times New Roman" w:hAnsi="Times New Roman" w:cs="Times New Roman"/>
          <w:sz w:val="28"/>
          <w:szCs w:val="28"/>
        </w:rPr>
        <w:t>талої</w:t>
      </w:r>
      <w:proofErr w:type="spellEnd"/>
      <w:r w:rsidRPr="008B5A1D">
        <w:rPr>
          <w:rFonts w:ascii="Times New Roman" w:hAnsi="Times New Roman" w:cs="Times New Roman"/>
          <w:sz w:val="28"/>
          <w:szCs w:val="28"/>
        </w:rPr>
        <w:t xml:space="preserve"> води на полях і в норах.</w:t>
      </w:r>
    </w:p>
    <w:p w14:paraId="06BEC615" w14:textId="244FE1A2" w:rsidR="00451455" w:rsidRDefault="00451455" w:rsidP="008B5A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Надалі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мишоподібних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гризунів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залежатиме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погодно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кліматичних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умов,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сприятливе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зумовлюватиме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чисельності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шкідливості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ссавців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середньодобової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температури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+5ºС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відновиться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розмноження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переселення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гризунів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посіви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озимих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стацій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Посіви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щільністю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понад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</w:t>
      </w:r>
      <w:r w:rsidRPr="008B5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колоній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гектар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жилі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нори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дозволених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родентицидів</w:t>
      </w:r>
      <w:proofErr w:type="spellEnd"/>
      <w:r w:rsidRPr="008B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16237CB" w14:textId="77777777" w:rsidR="008B5A1D" w:rsidRPr="008B5A1D" w:rsidRDefault="008B5A1D" w:rsidP="008B5A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632333" w14:textId="5CF30921" w:rsidR="00B83614" w:rsidRPr="008B5A1D" w:rsidRDefault="00B83614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 w:rsidRPr="008B5A1D">
        <w:rPr>
          <w:color w:val="000000"/>
          <w:sz w:val="28"/>
          <w:szCs w:val="28"/>
          <w:lang w:val="uk-UA"/>
        </w:rPr>
        <w:t>За умов теплої погоди, відносної вологості повітря на рівні 60-100% та ранкових густих туманів на загущених, добре розвинутих посівах озимої пшениці та ячменю слід очікувати розвитку</w:t>
      </w:r>
      <w:r w:rsidRPr="008B5A1D">
        <w:rPr>
          <w:color w:val="000000"/>
          <w:sz w:val="28"/>
          <w:szCs w:val="28"/>
        </w:rPr>
        <w:t> </w:t>
      </w:r>
      <w:r w:rsidR="00451455" w:rsidRPr="008B5A1D">
        <w:rPr>
          <w:color w:val="000000"/>
          <w:sz w:val="28"/>
          <w:szCs w:val="28"/>
          <w:lang w:val="uk-UA"/>
        </w:rPr>
        <w:t xml:space="preserve"> </w:t>
      </w:r>
      <w:r w:rsidR="00451455" w:rsidRPr="008B5A1D">
        <w:rPr>
          <w:b/>
          <w:bCs/>
          <w:color w:val="000000"/>
          <w:sz w:val="28"/>
          <w:szCs w:val="28"/>
          <w:lang w:val="uk-UA"/>
        </w:rPr>
        <w:t>снігової плісняви</w:t>
      </w:r>
      <w:r w:rsidR="00451455" w:rsidRPr="008B5A1D">
        <w:rPr>
          <w:color w:val="000000"/>
          <w:sz w:val="28"/>
          <w:szCs w:val="28"/>
          <w:lang w:val="uk-UA"/>
        </w:rPr>
        <w:t xml:space="preserve">, </w:t>
      </w:r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кореневих </w:t>
      </w:r>
      <w:proofErr w:type="spellStart"/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гнилей</w:t>
      </w:r>
      <w:proofErr w:type="spellEnd"/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, борошнистої роси, </w:t>
      </w:r>
      <w:proofErr w:type="spellStart"/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септоріозу</w:t>
      </w:r>
      <w:proofErr w:type="spellEnd"/>
      <w:r w:rsidRPr="008B5A1D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8B5A1D">
        <w:rPr>
          <w:color w:val="000000"/>
          <w:sz w:val="28"/>
          <w:szCs w:val="28"/>
          <w:lang w:val="uk-UA"/>
        </w:rPr>
        <w:t>та</w:t>
      </w:r>
      <w:r w:rsidRPr="008B5A1D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гельмінтоспоріозів</w:t>
      </w:r>
      <w:proofErr w:type="spellEnd"/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(темно-бура</w:t>
      </w:r>
      <w:r w:rsidRPr="008B5A1D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8B5A1D">
        <w:rPr>
          <w:color w:val="000000"/>
          <w:sz w:val="28"/>
          <w:szCs w:val="28"/>
          <w:lang w:val="uk-UA"/>
        </w:rPr>
        <w:t>та</w:t>
      </w:r>
      <w:r w:rsidRPr="008B5A1D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  <w:r w:rsidRPr="008B5A1D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сітчаста плямистість)</w:t>
      </w:r>
      <w:r w:rsidRPr="008B5A1D">
        <w:rPr>
          <w:color w:val="000000"/>
          <w:sz w:val="28"/>
          <w:szCs w:val="28"/>
          <w:lang w:val="uk-UA"/>
        </w:rPr>
        <w:t>.</w:t>
      </w:r>
    </w:p>
    <w:p w14:paraId="387AF5CE" w14:textId="77777777" w:rsidR="00451455" w:rsidRPr="008B5A1D" w:rsidRDefault="00451455" w:rsidP="008B5A1D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textAlignment w:val="baseline"/>
        <w:rPr>
          <w:color w:val="1D1D1B"/>
          <w:sz w:val="28"/>
          <w:szCs w:val="28"/>
          <w:lang w:val="uk-UA"/>
        </w:rPr>
      </w:pPr>
      <w:r w:rsidRPr="008B5A1D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Снігова пліснява (</w:t>
      </w:r>
      <w:proofErr w:type="spellStart"/>
      <w:r w:rsidRPr="008B5A1D">
        <w:rPr>
          <w:rStyle w:val="a6"/>
          <w:b/>
          <w:bCs/>
          <w:color w:val="1D1D1B"/>
          <w:sz w:val="28"/>
          <w:szCs w:val="28"/>
          <w:bdr w:val="none" w:sz="0" w:space="0" w:color="auto" w:frame="1"/>
        </w:rPr>
        <w:t>Microdochium</w:t>
      </w:r>
      <w:proofErr w:type="spellEnd"/>
      <w:r w:rsidRPr="008B5A1D">
        <w:rPr>
          <w:color w:val="1D1D1B"/>
          <w:sz w:val="28"/>
          <w:szCs w:val="28"/>
        </w:rPr>
        <w:t> </w:t>
      </w:r>
      <w:proofErr w:type="spellStart"/>
      <w:r w:rsidRPr="008B5A1D">
        <w:rPr>
          <w:rStyle w:val="a6"/>
          <w:b/>
          <w:bCs/>
          <w:color w:val="1D1D1B"/>
          <w:sz w:val="28"/>
          <w:szCs w:val="28"/>
          <w:bdr w:val="none" w:sz="0" w:space="0" w:color="auto" w:frame="1"/>
        </w:rPr>
        <w:t>nivale</w:t>
      </w:r>
      <w:proofErr w:type="spellEnd"/>
      <w:r w:rsidRPr="008B5A1D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)</w:t>
      </w:r>
    </w:p>
    <w:p w14:paraId="6034A1FF" w14:textId="5CB2EFD6" w:rsidR="00451455" w:rsidRPr="008B5A1D" w:rsidRDefault="008B5A1D" w:rsidP="00451455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  <w:lang w:val="uk-UA"/>
        </w:rPr>
      </w:pPr>
      <w:r w:rsidRPr="00BE216C">
        <w:rPr>
          <w:rFonts w:asciiTheme="minorHAnsi" w:hAnsiTheme="minorHAnsi" w:cstheme="minorHAnsi"/>
          <w:noProof/>
          <w:color w:val="2D5CA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5FFA1A8" wp14:editId="629930D1">
            <wp:simplePos x="0" y="0"/>
            <wp:positionH relativeFrom="margin">
              <wp:align>right</wp:align>
            </wp:positionH>
            <wp:positionV relativeFrom="paragraph">
              <wp:posOffset>78740</wp:posOffset>
            </wp:positionV>
            <wp:extent cx="3790950" cy="2543175"/>
            <wp:effectExtent l="0" t="0" r="0" b="9525"/>
            <wp:wrapSquare wrapText="bothSides"/>
            <wp:docPr id="2" name="Рисунок 2" descr="https://dpssko.gov.ua/wp-content/uploads/2024/02/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pssko.gov.ua/wp-content/uploads/2024/02/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455" w:rsidRPr="008B5A1D">
        <w:rPr>
          <w:color w:val="1D1D1B"/>
          <w:sz w:val="28"/>
          <w:szCs w:val="28"/>
          <w:lang w:val="uk-UA"/>
        </w:rPr>
        <w:t xml:space="preserve">Утворення льодової кірки, а також випадання снігу на непромерзлий ґрунт, висота снігового покриву та його </w:t>
      </w:r>
      <w:proofErr w:type="spellStart"/>
      <w:r w:rsidR="00451455" w:rsidRPr="008B5A1D">
        <w:rPr>
          <w:color w:val="1D1D1B"/>
          <w:sz w:val="28"/>
          <w:szCs w:val="28"/>
          <w:lang w:val="uk-UA"/>
        </w:rPr>
        <w:t>триваліть</w:t>
      </w:r>
      <w:proofErr w:type="spellEnd"/>
      <w:r w:rsidR="00451455" w:rsidRPr="008B5A1D">
        <w:rPr>
          <w:color w:val="1D1D1B"/>
          <w:sz w:val="28"/>
          <w:szCs w:val="28"/>
          <w:lang w:val="uk-UA"/>
        </w:rPr>
        <w:t xml:space="preserve"> можуть спричинити інтенсивне ураження посівів озимих зернових культур низькотемпературними грибами, до яких належить зокрема снігова пліснява – рожева, сіра , або крапчаста, яку ще називають </w:t>
      </w:r>
      <w:proofErr w:type="spellStart"/>
      <w:r w:rsidR="00451455" w:rsidRPr="008B5A1D">
        <w:rPr>
          <w:color w:val="1D1D1B"/>
          <w:sz w:val="28"/>
          <w:szCs w:val="28"/>
          <w:lang w:val="uk-UA"/>
        </w:rPr>
        <w:t>тифульозом</w:t>
      </w:r>
      <w:proofErr w:type="spellEnd"/>
      <w:r w:rsidR="00451455" w:rsidRPr="008B5A1D">
        <w:rPr>
          <w:color w:val="1D1D1B"/>
          <w:sz w:val="28"/>
          <w:szCs w:val="28"/>
          <w:lang w:val="uk-UA"/>
        </w:rPr>
        <w:t xml:space="preserve">. </w:t>
      </w:r>
      <w:r w:rsidR="00451455" w:rsidRPr="008B5A1D">
        <w:rPr>
          <w:color w:val="1D1D1B"/>
          <w:sz w:val="28"/>
          <w:szCs w:val="28"/>
        </w:rPr>
        <w:t xml:space="preserve">Вона </w:t>
      </w:r>
      <w:proofErr w:type="spellStart"/>
      <w:r w:rsidR="00451455" w:rsidRPr="008B5A1D">
        <w:rPr>
          <w:color w:val="1D1D1B"/>
          <w:sz w:val="28"/>
          <w:szCs w:val="28"/>
        </w:rPr>
        <w:t>може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вражати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усі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злакові</w:t>
      </w:r>
      <w:proofErr w:type="spellEnd"/>
      <w:r w:rsidR="00451455" w:rsidRPr="008B5A1D">
        <w:rPr>
          <w:color w:val="1D1D1B"/>
          <w:sz w:val="28"/>
          <w:szCs w:val="28"/>
        </w:rPr>
        <w:t xml:space="preserve">, а у </w:t>
      </w:r>
      <w:proofErr w:type="spellStart"/>
      <w:r w:rsidR="00451455" w:rsidRPr="008B5A1D">
        <w:rPr>
          <w:color w:val="1D1D1B"/>
          <w:sz w:val="28"/>
          <w:szCs w:val="28"/>
        </w:rPr>
        <w:t>найвищій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зоні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ризику</w:t>
      </w:r>
      <w:proofErr w:type="spellEnd"/>
      <w:r w:rsidR="00451455" w:rsidRPr="008B5A1D">
        <w:rPr>
          <w:color w:val="1D1D1B"/>
          <w:sz w:val="28"/>
          <w:szCs w:val="28"/>
        </w:rPr>
        <w:t xml:space="preserve"> – жито та </w:t>
      </w:r>
      <w:proofErr w:type="spellStart"/>
      <w:r w:rsidR="00451455" w:rsidRPr="008B5A1D">
        <w:rPr>
          <w:color w:val="1D1D1B"/>
          <w:sz w:val="28"/>
          <w:szCs w:val="28"/>
        </w:rPr>
        <w:t>ячмінь</w:t>
      </w:r>
      <w:proofErr w:type="spellEnd"/>
      <w:r w:rsidR="00451455" w:rsidRPr="008B5A1D">
        <w:rPr>
          <w:color w:val="1D1D1B"/>
          <w:sz w:val="28"/>
          <w:szCs w:val="28"/>
        </w:rPr>
        <w:t xml:space="preserve">. </w:t>
      </w:r>
      <w:proofErr w:type="spellStart"/>
      <w:r w:rsidR="00451455" w:rsidRPr="008B5A1D">
        <w:rPr>
          <w:color w:val="1D1D1B"/>
          <w:sz w:val="28"/>
          <w:szCs w:val="28"/>
        </w:rPr>
        <w:t>Шкідливість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хвороби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полягає</w:t>
      </w:r>
      <w:proofErr w:type="spellEnd"/>
      <w:r w:rsidR="00451455" w:rsidRPr="008B5A1D">
        <w:rPr>
          <w:color w:val="1D1D1B"/>
          <w:sz w:val="28"/>
          <w:szCs w:val="28"/>
        </w:rPr>
        <w:t xml:space="preserve"> в </w:t>
      </w:r>
      <w:proofErr w:type="spellStart"/>
      <w:r w:rsidR="00451455" w:rsidRPr="008B5A1D">
        <w:rPr>
          <w:color w:val="1D1D1B"/>
          <w:sz w:val="28"/>
          <w:szCs w:val="28"/>
        </w:rPr>
        <w:t>недоборі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врожаю</w:t>
      </w:r>
      <w:proofErr w:type="spellEnd"/>
      <w:r w:rsidR="00451455" w:rsidRPr="008B5A1D">
        <w:rPr>
          <w:color w:val="1D1D1B"/>
          <w:sz w:val="28"/>
          <w:szCs w:val="28"/>
        </w:rPr>
        <w:t xml:space="preserve"> через </w:t>
      </w:r>
      <w:proofErr w:type="spellStart"/>
      <w:r w:rsidR="00451455" w:rsidRPr="008B5A1D">
        <w:rPr>
          <w:color w:val="1D1D1B"/>
          <w:sz w:val="28"/>
          <w:szCs w:val="28"/>
        </w:rPr>
        <w:t>загибель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частини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рослин</w:t>
      </w:r>
      <w:proofErr w:type="spellEnd"/>
      <w:r w:rsidR="00451455" w:rsidRPr="008B5A1D">
        <w:rPr>
          <w:color w:val="1D1D1B"/>
          <w:sz w:val="28"/>
          <w:szCs w:val="28"/>
        </w:rPr>
        <w:t xml:space="preserve">, а також </w:t>
      </w:r>
      <w:proofErr w:type="spellStart"/>
      <w:r w:rsidR="00451455" w:rsidRPr="008B5A1D">
        <w:rPr>
          <w:color w:val="1D1D1B"/>
          <w:sz w:val="28"/>
          <w:szCs w:val="28"/>
        </w:rPr>
        <w:t>зниження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кущистості</w:t>
      </w:r>
      <w:proofErr w:type="spellEnd"/>
      <w:r w:rsidR="00451455" w:rsidRPr="008B5A1D">
        <w:rPr>
          <w:color w:val="1D1D1B"/>
          <w:sz w:val="28"/>
          <w:szCs w:val="28"/>
        </w:rPr>
        <w:t xml:space="preserve"> тих, </w:t>
      </w:r>
      <w:proofErr w:type="spellStart"/>
      <w:r w:rsidR="00451455" w:rsidRPr="008B5A1D">
        <w:rPr>
          <w:color w:val="1D1D1B"/>
          <w:sz w:val="28"/>
          <w:szCs w:val="28"/>
        </w:rPr>
        <w:t>що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вижили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після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ураження</w:t>
      </w:r>
      <w:proofErr w:type="spellEnd"/>
      <w:r w:rsidR="00451455" w:rsidRPr="008B5A1D">
        <w:rPr>
          <w:color w:val="1D1D1B"/>
          <w:sz w:val="28"/>
          <w:szCs w:val="28"/>
        </w:rPr>
        <w:t xml:space="preserve">. На </w:t>
      </w:r>
      <w:proofErr w:type="spellStart"/>
      <w:r w:rsidR="00451455" w:rsidRPr="008B5A1D">
        <w:rPr>
          <w:color w:val="1D1D1B"/>
          <w:sz w:val="28"/>
          <w:szCs w:val="28"/>
        </w:rPr>
        <w:t>окремих</w:t>
      </w:r>
      <w:proofErr w:type="spellEnd"/>
      <w:r w:rsidR="00451455" w:rsidRPr="008B5A1D">
        <w:rPr>
          <w:color w:val="1D1D1B"/>
          <w:sz w:val="28"/>
          <w:szCs w:val="28"/>
        </w:rPr>
        <w:t xml:space="preserve"> полях </w:t>
      </w:r>
      <w:proofErr w:type="spellStart"/>
      <w:r w:rsidR="00451455" w:rsidRPr="008B5A1D">
        <w:rPr>
          <w:color w:val="1D1D1B"/>
          <w:sz w:val="28"/>
          <w:szCs w:val="28"/>
        </w:rPr>
        <w:t>посіви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можуть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повністю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загинути</w:t>
      </w:r>
      <w:proofErr w:type="spellEnd"/>
      <w:r w:rsidR="00451455" w:rsidRPr="008B5A1D">
        <w:rPr>
          <w:color w:val="1D1D1B"/>
          <w:sz w:val="28"/>
          <w:szCs w:val="28"/>
        </w:rPr>
        <w:t xml:space="preserve">. </w:t>
      </w:r>
      <w:proofErr w:type="spellStart"/>
      <w:r w:rsidR="00451455" w:rsidRPr="008B5A1D">
        <w:rPr>
          <w:color w:val="1D1D1B"/>
          <w:sz w:val="28"/>
          <w:szCs w:val="28"/>
        </w:rPr>
        <w:t>Восени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перші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ознаки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інфікування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проявляються</w:t>
      </w:r>
      <w:proofErr w:type="spellEnd"/>
      <w:r w:rsidR="00451455" w:rsidRPr="008B5A1D">
        <w:rPr>
          <w:color w:val="1D1D1B"/>
          <w:sz w:val="28"/>
          <w:szCs w:val="28"/>
        </w:rPr>
        <w:t xml:space="preserve"> у </w:t>
      </w:r>
      <w:proofErr w:type="spellStart"/>
      <w:r w:rsidR="00451455" w:rsidRPr="008B5A1D">
        <w:rPr>
          <w:color w:val="1D1D1B"/>
          <w:sz w:val="28"/>
          <w:szCs w:val="28"/>
        </w:rPr>
        <w:t>вигляді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спіралеподібних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викручувань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рослин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сходів</w:t>
      </w:r>
      <w:proofErr w:type="spellEnd"/>
      <w:r w:rsidR="00451455" w:rsidRPr="008B5A1D">
        <w:rPr>
          <w:color w:val="1D1D1B"/>
          <w:sz w:val="28"/>
          <w:szCs w:val="28"/>
        </w:rPr>
        <w:t xml:space="preserve">. </w:t>
      </w:r>
      <w:proofErr w:type="spellStart"/>
      <w:r w:rsidR="00451455" w:rsidRPr="008B5A1D">
        <w:rPr>
          <w:color w:val="1D1D1B"/>
          <w:sz w:val="28"/>
          <w:szCs w:val="28"/>
        </w:rPr>
        <w:t>Рослини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відстають</w:t>
      </w:r>
      <w:proofErr w:type="spellEnd"/>
      <w:r w:rsidR="00451455" w:rsidRPr="008B5A1D">
        <w:rPr>
          <w:color w:val="1D1D1B"/>
          <w:sz w:val="28"/>
          <w:szCs w:val="28"/>
        </w:rPr>
        <w:t xml:space="preserve"> у </w:t>
      </w:r>
      <w:proofErr w:type="spellStart"/>
      <w:r w:rsidR="00451455" w:rsidRPr="008B5A1D">
        <w:rPr>
          <w:color w:val="1D1D1B"/>
          <w:sz w:val="28"/>
          <w:szCs w:val="28"/>
        </w:rPr>
        <w:t>рості</w:t>
      </w:r>
      <w:proofErr w:type="spellEnd"/>
      <w:r w:rsidR="00451455" w:rsidRPr="008B5A1D">
        <w:rPr>
          <w:color w:val="1D1D1B"/>
          <w:sz w:val="28"/>
          <w:szCs w:val="28"/>
        </w:rPr>
        <w:t xml:space="preserve"> й </w:t>
      </w:r>
      <w:proofErr w:type="spellStart"/>
      <w:r w:rsidR="00451455" w:rsidRPr="008B5A1D">
        <w:rPr>
          <w:color w:val="1D1D1B"/>
          <w:sz w:val="28"/>
          <w:szCs w:val="28"/>
        </w:rPr>
        <w:t>біля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основи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вкриті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білувато-рожевим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ватоподібним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міцелієм</w:t>
      </w:r>
      <w:proofErr w:type="spellEnd"/>
      <w:r w:rsidR="00451455" w:rsidRPr="008B5A1D">
        <w:rPr>
          <w:color w:val="1D1D1B"/>
          <w:sz w:val="28"/>
          <w:szCs w:val="28"/>
        </w:rPr>
        <w:t xml:space="preserve">. </w:t>
      </w:r>
      <w:proofErr w:type="spellStart"/>
      <w:r w:rsidR="00451455" w:rsidRPr="008B5A1D">
        <w:rPr>
          <w:color w:val="1D1D1B"/>
          <w:sz w:val="28"/>
          <w:szCs w:val="28"/>
        </w:rPr>
        <w:t>Найяскравіше</w:t>
      </w:r>
      <w:proofErr w:type="spellEnd"/>
      <w:r w:rsidR="00451455" w:rsidRPr="008B5A1D">
        <w:rPr>
          <w:color w:val="1D1D1B"/>
          <w:sz w:val="28"/>
          <w:szCs w:val="28"/>
        </w:rPr>
        <w:t xml:space="preserve"> хвороба </w:t>
      </w:r>
      <w:proofErr w:type="spellStart"/>
      <w:r w:rsidR="00451455" w:rsidRPr="008B5A1D">
        <w:rPr>
          <w:color w:val="1D1D1B"/>
          <w:sz w:val="28"/>
          <w:szCs w:val="28"/>
        </w:rPr>
        <w:t>проявляється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навесні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після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танення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снігу</w:t>
      </w:r>
      <w:proofErr w:type="spellEnd"/>
      <w:r w:rsidR="00451455" w:rsidRPr="008B5A1D">
        <w:rPr>
          <w:color w:val="1D1D1B"/>
          <w:sz w:val="28"/>
          <w:szCs w:val="28"/>
        </w:rPr>
        <w:t xml:space="preserve">. На листках </w:t>
      </w:r>
      <w:proofErr w:type="spellStart"/>
      <w:proofErr w:type="gramStart"/>
      <w:r w:rsidR="00451455" w:rsidRPr="008B5A1D">
        <w:rPr>
          <w:color w:val="1D1D1B"/>
          <w:sz w:val="28"/>
          <w:szCs w:val="28"/>
        </w:rPr>
        <w:t>озимих</w:t>
      </w:r>
      <w:proofErr w:type="spellEnd"/>
      <w:r>
        <w:rPr>
          <w:color w:val="1D1D1B"/>
          <w:sz w:val="28"/>
          <w:szCs w:val="28"/>
          <w:lang w:val="uk-UA"/>
        </w:rPr>
        <w:t xml:space="preserve"> </w:t>
      </w:r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lastRenderedPageBreak/>
        <w:t>зернових</w:t>
      </w:r>
      <w:proofErr w:type="spellEnd"/>
      <w:proofErr w:type="gramEnd"/>
      <w:r w:rsidR="00451455" w:rsidRPr="008B5A1D">
        <w:rPr>
          <w:color w:val="1D1D1B"/>
          <w:sz w:val="28"/>
          <w:szCs w:val="28"/>
        </w:rPr>
        <w:t xml:space="preserve"> культур </w:t>
      </w:r>
      <w:proofErr w:type="spellStart"/>
      <w:r w:rsidR="00451455" w:rsidRPr="008B5A1D">
        <w:rPr>
          <w:color w:val="1D1D1B"/>
          <w:sz w:val="28"/>
          <w:szCs w:val="28"/>
        </w:rPr>
        <w:t>з’являються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водянисті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плями</w:t>
      </w:r>
      <w:proofErr w:type="spellEnd"/>
      <w:r w:rsidR="00451455" w:rsidRPr="008B5A1D">
        <w:rPr>
          <w:color w:val="1D1D1B"/>
          <w:sz w:val="28"/>
          <w:szCs w:val="28"/>
        </w:rPr>
        <w:t xml:space="preserve"> з </w:t>
      </w:r>
      <w:proofErr w:type="spellStart"/>
      <w:r w:rsidR="00451455" w:rsidRPr="008B5A1D">
        <w:rPr>
          <w:color w:val="1D1D1B"/>
          <w:sz w:val="28"/>
          <w:szCs w:val="28"/>
        </w:rPr>
        <w:t>павутинним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нальотом</w:t>
      </w:r>
      <w:proofErr w:type="spellEnd"/>
      <w:r w:rsidR="00451455" w:rsidRPr="008B5A1D">
        <w:rPr>
          <w:color w:val="1D1D1B"/>
          <w:sz w:val="28"/>
          <w:szCs w:val="28"/>
        </w:rPr>
        <w:t xml:space="preserve"> від </w:t>
      </w:r>
      <w:proofErr w:type="spellStart"/>
      <w:r w:rsidR="00451455" w:rsidRPr="008B5A1D">
        <w:rPr>
          <w:color w:val="1D1D1B"/>
          <w:sz w:val="28"/>
          <w:szCs w:val="28"/>
        </w:rPr>
        <w:t>брудно-білого</w:t>
      </w:r>
      <w:proofErr w:type="spellEnd"/>
      <w:r w:rsidR="00451455" w:rsidRPr="008B5A1D">
        <w:rPr>
          <w:color w:val="1D1D1B"/>
          <w:sz w:val="28"/>
          <w:szCs w:val="28"/>
        </w:rPr>
        <w:t xml:space="preserve"> до </w:t>
      </w:r>
      <w:proofErr w:type="spellStart"/>
      <w:r w:rsidR="00451455" w:rsidRPr="008B5A1D">
        <w:rPr>
          <w:color w:val="1D1D1B"/>
          <w:sz w:val="28"/>
          <w:szCs w:val="28"/>
        </w:rPr>
        <w:t>світло-рожевого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кольору</w:t>
      </w:r>
      <w:proofErr w:type="spellEnd"/>
      <w:r w:rsidR="00451455" w:rsidRPr="008B5A1D">
        <w:rPr>
          <w:color w:val="1D1D1B"/>
          <w:sz w:val="28"/>
          <w:szCs w:val="28"/>
        </w:rPr>
        <w:t xml:space="preserve">. </w:t>
      </w:r>
      <w:proofErr w:type="spellStart"/>
      <w:r w:rsidR="00451455" w:rsidRPr="008B5A1D">
        <w:rPr>
          <w:color w:val="1D1D1B"/>
          <w:sz w:val="28"/>
          <w:szCs w:val="28"/>
        </w:rPr>
        <w:t>Наліт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швидко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зникає</w:t>
      </w:r>
      <w:proofErr w:type="spellEnd"/>
      <w:r w:rsidR="00451455" w:rsidRPr="008B5A1D">
        <w:rPr>
          <w:color w:val="1D1D1B"/>
          <w:sz w:val="28"/>
          <w:szCs w:val="28"/>
        </w:rPr>
        <w:t xml:space="preserve"> за </w:t>
      </w:r>
      <w:proofErr w:type="spellStart"/>
      <w:r w:rsidR="00451455" w:rsidRPr="008B5A1D">
        <w:rPr>
          <w:color w:val="1D1D1B"/>
          <w:sz w:val="28"/>
          <w:szCs w:val="28"/>
        </w:rPr>
        <w:t>сонячної</w:t>
      </w:r>
      <w:proofErr w:type="spellEnd"/>
      <w:r w:rsidR="00451455" w:rsidRPr="008B5A1D">
        <w:rPr>
          <w:color w:val="1D1D1B"/>
          <w:sz w:val="28"/>
          <w:szCs w:val="28"/>
        </w:rPr>
        <w:t xml:space="preserve"> та </w:t>
      </w:r>
      <w:proofErr w:type="spellStart"/>
      <w:r w:rsidR="00451455" w:rsidRPr="008B5A1D">
        <w:rPr>
          <w:color w:val="1D1D1B"/>
          <w:sz w:val="28"/>
          <w:szCs w:val="28"/>
        </w:rPr>
        <w:t>вітряної</w:t>
      </w:r>
      <w:proofErr w:type="spellEnd"/>
      <w:r w:rsidR="00451455" w:rsidRPr="008B5A1D">
        <w:rPr>
          <w:color w:val="1D1D1B"/>
          <w:sz w:val="28"/>
          <w:szCs w:val="28"/>
        </w:rPr>
        <w:t xml:space="preserve"> погоди. При сильному </w:t>
      </w:r>
      <w:proofErr w:type="spellStart"/>
      <w:r w:rsidR="00451455" w:rsidRPr="008B5A1D">
        <w:rPr>
          <w:color w:val="1D1D1B"/>
          <w:sz w:val="28"/>
          <w:szCs w:val="28"/>
        </w:rPr>
        <w:t>ураженні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спостерігається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відмирання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вузла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кущення</w:t>
      </w:r>
      <w:proofErr w:type="spellEnd"/>
      <w:r w:rsidR="00451455" w:rsidRPr="008B5A1D">
        <w:rPr>
          <w:color w:val="1D1D1B"/>
          <w:sz w:val="28"/>
          <w:szCs w:val="28"/>
        </w:rPr>
        <w:t xml:space="preserve">, </w:t>
      </w:r>
      <w:proofErr w:type="spellStart"/>
      <w:r w:rsidR="00451455" w:rsidRPr="008B5A1D">
        <w:rPr>
          <w:color w:val="1D1D1B"/>
          <w:sz w:val="28"/>
          <w:szCs w:val="28"/>
        </w:rPr>
        <w:t>коренів</w:t>
      </w:r>
      <w:proofErr w:type="spellEnd"/>
      <w:r w:rsidR="00451455" w:rsidRPr="008B5A1D">
        <w:rPr>
          <w:color w:val="1D1D1B"/>
          <w:sz w:val="28"/>
          <w:szCs w:val="28"/>
        </w:rPr>
        <w:t xml:space="preserve"> і </w:t>
      </w:r>
      <w:proofErr w:type="spellStart"/>
      <w:r w:rsidR="00451455" w:rsidRPr="008B5A1D">
        <w:rPr>
          <w:color w:val="1D1D1B"/>
          <w:sz w:val="28"/>
          <w:szCs w:val="28"/>
        </w:rPr>
        <w:t>загибель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всієї</w:t>
      </w:r>
      <w:proofErr w:type="spellEnd"/>
      <w:r w:rsidR="00451455" w:rsidRPr="008B5A1D">
        <w:rPr>
          <w:color w:val="1D1D1B"/>
          <w:sz w:val="28"/>
          <w:szCs w:val="28"/>
        </w:rPr>
        <w:t xml:space="preserve"> </w:t>
      </w:r>
      <w:proofErr w:type="spellStart"/>
      <w:r w:rsidR="00451455" w:rsidRPr="008B5A1D">
        <w:rPr>
          <w:color w:val="1D1D1B"/>
          <w:sz w:val="28"/>
          <w:szCs w:val="28"/>
        </w:rPr>
        <w:t>рослини</w:t>
      </w:r>
      <w:proofErr w:type="spellEnd"/>
      <w:r w:rsidR="00451455" w:rsidRPr="008B5A1D">
        <w:rPr>
          <w:color w:val="1D1D1B"/>
          <w:sz w:val="28"/>
          <w:szCs w:val="28"/>
        </w:rPr>
        <w:t>.</w:t>
      </w:r>
    </w:p>
    <w:p w14:paraId="5FA012AE" w14:textId="77777777" w:rsidR="008B5A1D" w:rsidRDefault="008B5A1D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  <w:lang w:val="uk-UA"/>
        </w:rPr>
      </w:pPr>
    </w:p>
    <w:p w14:paraId="0EF58FBB" w14:textId="399D38FD" w:rsidR="00FE0988" w:rsidRPr="008B5A1D" w:rsidRDefault="00FE0988" w:rsidP="008B5A1D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textAlignment w:val="baseline"/>
        <w:rPr>
          <w:color w:val="1D1D1B"/>
          <w:sz w:val="28"/>
          <w:szCs w:val="28"/>
        </w:rPr>
      </w:pPr>
      <w:proofErr w:type="spellStart"/>
      <w:r w:rsidRPr="008B5A1D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>Кореневі</w:t>
      </w:r>
      <w:proofErr w:type="spellEnd"/>
      <w:r w:rsidRPr="008B5A1D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5A1D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>гнилі</w:t>
      </w:r>
      <w:proofErr w:type="spellEnd"/>
    </w:p>
    <w:p w14:paraId="7D97BCAA" w14:textId="3570D084" w:rsidR="00FE0988" w:rsidRPr="008B5A1D" w:rsidRDefault="00FE0988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</w:rPr>
      </w:pPr>
      <w:r w:rsidRPr="008B5A1D">
        <w:rPr>
          <w:color w:val="1D1D1B"/>
          <w:sz w:val="28"/>
          <w:szCs w:val="28"/>
        </w:rPr>
        <w:t xml:space="preserve">Рано </w:t>
      </w:r>
      <w:proofErr w:type="spellStart"/>
      <w:r w:rsidRPr="008B5A1D">
        <w:rPr>
          <w:color w:val="1D1D1B"/>
          <w:sz w:val="28"/>
          <w:szCs w:val="28"/>
        </w:rPr>
        <w:t>навесні</w:t>
      </w:r>
      <w:proofErr w:type="spellEnd"/>
      <w:r w:rsidRPr="008B5A1D">
        <w:rPr>
          <w:color w:val="1D1D1B"/>
          <w:sz w:val="28"/>
          <w:szCs w:val="28"/>
        </w:rPr>
        <w:t xml:space="preserve"> у </w:t>
      </w:r>
      <w:proofErr w:type="spellStart"/>
      <w:r w:rsidRPr="008B5A1D">
        <w:rPr>
          <w:color w:val="1D1D1B"/>
          <w:sz w:val="28"/>
          <w:szCs w:val="28"/>
        </w:rPr>
        <w:t>посівах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озимих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зернових</w:t>
      </w:r>
      <w:proofErr w:type="spellEnd"/>
      <w:r w:rsidRPr="008B5A1D">
        <w:rPr>
          <w:color w:val="1D1D1B"/>
          <w:sz w:val="28"/>
          <w:szCs w:val="28"/>
        </w:rPr>
        <w:t xml:space="preserve"> культур </w:t>
      </w:r>
      <w:proofErr w:type="spellStart"/>
      <w:r w:rsidRPr="008B5A1D">
        <w:rPr>
          <w:color w:val="1D1D1B"/>
          <w:sz w:val="28"/>
          <w:szCs w:val="28"/>
        </w:rPr>
        <w:t>насамперед</w:t>
      </w:r>
      <w:proofErr w:type="spellEnd"/>
      <w:r w:rsidRPr="008B5A1D">
        <w:rPr>
          <w:color w:val="1D1D1B"/>
          <w:sz w:val="28"/>
          <w:szCs w:val="28"/>
        </w:rPr>
        <w:t xml:space="preserve"> проводиться </w:t>
      </w:r>
      <w:proofErr w:type="spellStart"/>
      <w:r w:rsidRPr="008B5A1D">
        <w:rPr>
          <w:color w:val="1D1D1B"/>
          <w:sz w:val="28"/>
          <w:szCs w:val="28"/>
        </w:rPr>
        <w:t>облік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кореневих</w:t>
      </w:r>
      <w:proofErr w:type="spellEnd"/>
      <w:r w:rsidRPr="008B5A1D">
        <w:rPr>
          <w:color w:val="1D1D1B"/>
          <w:sz w:val="28"/>
          <w:szCs w:val="28"/>
        </w:rPr>
        <w:t xml:space="preserve"> гнилей. </w:t>
      </w:r>
      <w:proofErr w:type="spellStart"/>
      <w:r w:rsidRPr="008B5A1D">
        <w:rPr>
          <w:color w:val="1D1D1B"/>
          <w:sz w:val="28"/>
          <w:szCs w:val="28"/>
        </w:rPr>
        <w:t>Залежно</w:t>
      </w:r>
      <w:proofErr w:type="spellEnd"/>
      <w:r w:rsidRPr="008B5A1D">
        <w:rPr>
          <w:color w:val="1D1D1B"/>
          <w:sz w:val="28"/>
          <w:szCs w:val="28"/>
        </w:rPr>
        <w:t xml:space="preserve"> від </w:t>
      </w:r>
      <w:proofErr w:type="spellStart"/>
      <w:r w:rsidRPr="008B5A1D">
        <w:rPr>
          <w:color w:val="1D1D1B"/>
          <w:sz w:val="28"/>
          <w:szCs w:val="28"/>
        </w:rPr>
        <w:t>збудника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розрізняють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звичайну</w:t>
      </w:r>
      <w:proofErr w:type="spellEnd"/>
      <w:r w:rsidRPr="008B5A1D">
        <w:rPr>
          <w:color w:val="1D1D1B"/>
          <w:sz w:val="28"/>
          <w:szCs w:val="28"/>
        </w:rPr>
        <w:t xml:space="preserve">, </w:t>
      </w:r>
      <w:proofErr w:type="spellStart"/>
      <w:r w:rsidRPr="008B5A1D">
        <w:rPr>
          <w:color w:val="1D1D1B"/>
          <w:sz w:val="28"/>
          <w:szCs w:val="28"/>
        </w:rPr>
        <w:t>або</w:t>
      </w:r>
      <w:proofErr w:type="spellEnd"/>
      <w:r w:rsidRPr="008B5A1D">
        <w:rPr>
          <w:color w:val="1D1D1B"/>
          <w:sz w:val="28"/>
          <w:szCs w:val="28"/>
        </w:rPr>
        <w:t xml:space="preserve"> (</w:t>
      </w:r>
      <w:proofErr w:type="spellStart"/>
      <w:r w:rsidRPr="008B5A1D">
        <w:rPr>
          <w:color w:val="1D1D1B"/>
          <w:sz w:val="28"/>
          <w:szCs w:val="28"/>
        </w:rPr>
        <w:t>гельмінтоспоріозну</w:t>
      </w:r>
      <w:proofErr w:type="spellEnd"/>
      <w:r w:rsidRPr="008B5A1D">
        <w:rPr>
          <w:color w:val="1D1D1B"/>
          <w:sz w:val="28"/>
          <w:szCs w:val="28"/>
        </w:rPr>
        <w:t xml:space="preserve">) </w:t>
      </w:r>
      <w:proofErr w:type="spellStart"/>
      <w:r w:rsidRPr="008B5A1D">
        <w:rPr>
          <w:color w:val="1D1D1B"/>
          <w:sz w:val="28"/>
          <w:szCs w:val="28"/>
        </w:rPr>
        <w:t>кореневу</w:t>
      </w:r>
      <w:proofErr w:type="spellEnd"/>
      <w:r w:rsidRPr="008B5A1D">
        <w:rPr>
          <w:color w:val="1D1D1B"/>
          <w:sz w:val="28"/>
          <w:szCs w:val="28"/>
        </w:rPr>
        <w:t xml:space="preserve"> гниль (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Bipolaris</w:t>
      </w:r>
      <w:proofErr w:type="spellEnd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sorokiniana</w:t>
      </w:r>
      <w:proofErr w:type="spellEnd"/>
      <w:r w:rsidR="0075225F">
        <w:rPr>
          <w:rStyle w:val="a6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Shoem</w:t>
      </w:r>
      <w:proofErr w:type="spellEnd"/>
      <w:r w:rsidRPr="008B5A1D">
        <w:rPr>
          <w:color w:val="1D1D1B"/>
          <w:sz w:val="28"/>
          <w:szCs w:val="28"/>
        </w:rPr>
        <w:t xml:space="preserve">.), </w:t>
      </w:r>
      <w:proofErr w:type="spellStart"/>
      <w:r w:rsidRPr="008B5A1D">
        <w:rPr>
          <w:color w:val="1D1D1B"/>
          <w:sz w:val="28"/>
          <w:szCs w:val="28"/>
        </w:rPr>
        <w:t>фузаріозну</w:t>
      </w:r>
      <w:proofErr w:type="spellEnd"/>
      <w:r w:rsidRPr="008B5A1D">
        <w:rPr>
          <w:color w:val="1D1D1B"/>
          <w:sz w:val="28"/>
          <w:szCs w:val="28"/>
        </w:rPr>
        <w:t xml:space="preserve"> (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Fusarium</w:t>
      </w:r>
      <w:proofErr w:type="spellEnd"/>
      <w:r w:rsidR="0075225F">
        <w:rPr>
          <w:color w:val="1D1D1B"/>
          <w:sz w:val="28"/>
          <w:szCs w:val="28"/>
          <w:lang w:val="uk-UA"/>
        </w:rPr>
        <w:t xml:space="preserve"> 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ibbosum</w:t>
      </w:r>
      <w:proofErr w:type="spellEnd"/>
      <w:r w:rsidR="0075225F">
        <w:rPr>
          <w:rStyle w:val="a6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Appl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et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Woll</w:t>
      </w:r>
      <w:proofErr w:type="spellEnd"/>
      <w:r w:rsidRPr="008B5A1D">
        <w:rPr>
          <w:color w:val="1D1D1B"/>
          <w:sz w:val="28"/>
          <w:szCs w:val="28"/>
        </w:rPr>
        <w:t xml:space="preserve">), </w:t>
      </w:r>
      <w:proofErr w:type="spellStart"/>
      <w:r w:rsidRPr="008B5A1D">
        <w:rPr>
          <w:color w:val="1D1D1B"/>
          <w:sz w:val="28"/>
          <w:szCs w:val="28"/>
        </w:rPr>
        <w:t>офіобольозну</w:t>
      </w:r>
      <w:proofErr w:type="spellEnd"/>
      <w:r w:rsidRPr="008B5A1D">
        <w:rPr>
          <w:color w:val="1D1D1B"/>
          <w:sz w:val="28"/>
          <w:szCs w:val="28"/>
        </w:rPr>
        <w:t xml:space="preserve"> (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Gaeumannomyces</w:t>
      </w:r>
      <w:proofErr w:type="spellEnd"/>
      <w:r w:rsidR="0075225F">
        <w:rPr>
          <w:color w:val="1D1D1B"/>
          <w:sz w:val="28"/>
          <w:szCs w:val="28"/>
          <w:lang w:val="uk-UA"/>
        </w:rPr>
        <w:t xml:space="preserve"> 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graminis</w:t>
      </w:r>
      <w:proofErr w:type="spellEnd"/>
      <w:r w:rsidR="0075225F">
        <w:rPr>
          <w:color w:val="1D1D1B"/>
          <w:sz w:val="28"/>
          <w:szCs w:val="28"/>
          <w:lang w:val="uk-UA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Arx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et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Ol</w:t>
      </w:r>
      <w:proofErr w:type="spellEnd"/>
      <w:r w:rsidRPr="008B5A1D">
        <w:rPr>
          <w:color w:val="1D1D1B"/>
          <w:sz w:val="28"/>
          <w:szCs w:val="28"/>
        </w:rPr>
        <w:t xml:space="preserve">), </w:t>
      </w:r>
      <w:proofErr w:type="spellStart"/>
      <w:r w:rsidRPr="008B5A1D">
        <w:rPr>
          <w:color w:val="1D1D1B"/>
          <w:sz w:val="28"/>
          <w:szCs w:val="28"/>
        </w:rPr>
        <w:t>церкоспорельозну</w:t>
      </w:r>
      <w:proofErr w:type="spellEnd"/>
      <w:r w:rsidRPr="008B5A1D">
        <w:rPr>
          <w:color w:val="1D1D1B"/>
          <w:sz w:val="28"/>
          <w:szCs w:val="28"/>
        </w:rPr>
        <w:t>. (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Pseudocercosporella</w:t>
      </w:r>
      <w:proofErr w:type="spellEnd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B5A1D">
        <w:rPr>
          <w:rStyle w:val="a6"/>
          <w:color w:val="1D1D1B"/>
          <w:sz w:val="28"/>
          <w:szCs w:val="28"/>
          <w:bdr w:val="none" w:sz="0" w:space="0" w:color="auto" w:frame="1"/>
        </w:rPr>
        <w:t>herpotrichoides</w:t>
      </w:r>
      <w:proofErr w:type="spellEnd"/>
      <w:r w:rsidR="0075225F">
        <w:rPr>
          <w:color w:val="1D1D1B"/>
          <w:sz w:val="28"/>
          <w:szCs w:val="28"/>
          <w:lang w:val="uk-UA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Fron</w:t>
      </w:r>
      <w:proofErr w:type="spellEnd"/>
      <w:r w:rsidRPr="008B5A1D">
        <w:rPr>
          <w:color w:val="1D1D1B"/>
          <w:sz w:val="28"/>
          <w:szCs w:val="28"/>
        </w:rPr>
        <w:t>.)</w:t>
      </w:r>
    </w:p>
    <w:p w14:paraId="412DCDC1" w14:textId="380BE6D8" w:rsidR="00FE0988" w:rsidRPr="008B5A1D" w:rsidRDefault="008B5A1D" w:rsidP="00CC5537">
      <w:pPr>
        <w:pStyle w:val="a3"/>
        <w:shd w:val="clear" w:color="auto" w:fill="FFFFFF"/>
        <w:spacing w:before="0" w:beforeAutospacing="0" w:after="33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</w:rPr>
      </w:pPr>
      <w:r w:rsidRPr="008B5A1D">
        <w:rPr>
          <w:noProof/>
          <w:color w:val="2D5CA6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4A893033" wp14:editId="4CD301DA">
            <wp:simplePos x="0" y="0"/>
            <wp:positionH relativeFrom="column">
              <wp:posOffset>-118110</wp:posOffset>
            </wp:positionH>
            <wp:positionV relativeFrom="paragraph">
              <wp:posOffset>5715</wp:posOffset>
            </wp:positionV>
            <wp:extent cx="3630930" cy="2533650"/>
            <wp:effectExtent l="0" t="0" r="7620" b="0"/>
            <wp:wrapSquare wrapText="bothSides"/>
            <wp:docPr id="14" name="Рисунок 14" descr="https://dpssko.gov.ua/wp-content/uploads/2024/02/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pssko.gov.ua/wp-content/uploads/2024/02/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0988" w:rsidRPr="008B5A1D">
        <w:rPr>
          <w:color w:val="1D1D1B"/>
          <w:sz w:val="28"/>
          <w:szCs w:val="28"/>
        </w:rPr>
        <w:t>Збудники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кореневих</w:t>
      </w:r>
      <w:proofErr w:type="spellEnd"/>
      <w:r w:rsidR="00FE0988" w:rsidRPr="008B5A1D">
        <w:rPr>
          <w:color w:val="1D1D1B"/>
          <w:sz w:val="28"/>
          <w:szCs w:val="28"/>
        </w:rPr>
        <w:t xml:space="preserve"> гнилей </w:t>
      </w:r>
      <w:proofErr w:type="spellStart"/>
      <w:r w:rsidR="00FE0988" w:rsidRPr="008B5A1D">
        <w:rPr>
          <w:color w:val="1D1D1B"/>
          <w:sz w:val="28"/>
          <w:szCs w:val="28"/>
        </w:rPr>
        <w:t>уражують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кореневу</w:t>
      </w:r>
      <w:proofErr w:type="spellEnd"/>
      <w:r w:rsidR="00FE0988" w:rsidRPr="008B5A1D">
        <w:rPr>
          <w:color w:val="1D1D1B"/>
          <w:sz w:val="28"/>
          <w:szCs w:val="28"/>
        </w:rPr>
        <w:t xml:space="preserve"> і </w:t>
      </w:r>
      <w:proofErr w:type="spellStart"/>
      <w:r w:rsidR="00FE0988" w:rsidRPr="008B5A1D">
        <w:rPr>
          <w:color w:val="1D1D1B"/>
          <w:sz w:val="28"/>
          <w:szCs w:val="28"/>
        </w:rPr>
        <w:t>прикореневу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частини</w:t>
      </w:r>
      <w:proofErr w:type="spellEnd"/>
      <w:r w:rsidR="00FE0988" w:rsidRPr="008B5A1D">
        <w:rPr>
          <w:color w:val="1D1D1B"/>
          <w:sz w:val="28"/>
          <w:szCs w:val="28"/>
        </w:rPr>
        <w:t xml:space="preserve"> стебла, часто </w:t>
      </w:r>
      <w:proofErr w:type="spellStart"/>
      <w:r w:rsidR="00FE0988" w:rsidRPr="008B5A1D">
        <w:rPr>
          <w:color w:val="1D1D1B"/>
          <w:sz w:val="28"/>
          <w:szCs w:val="28"/>
        </w:rPr>
        <w:t>провідну</w:t>
      </w:r>
      <w:proofErr w:type="spellEnd"/>
      <w:r w:rsidR="00FE0988" w:rsidRPr="008B5A1D">
        <w:rPr>
          <w:color w:val="1D1D1B"/>
          <w:sz w:val="28"/>
          <w:szCs w:val="28"/>
        </w:rPr>
        <w:t xml:space="preserve"> систему, </w:t>
      </w:r>
      <w:proofErr w:type="spellStart"/>
      <w:r w:rsidR="00FE0988" w:rsidRPr="008B5A1D">
        <w:rPr>
          <w:color w:val="1D1D1B"/>
          <w:sz w:val="28"/>
          <w:szCs w:val="28"/>
        </w:rPr>
        <w:t>внаслідок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чого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рослини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стають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недорозвинутими</w:t>
      </w:r>
      <w:proofErr w:type="spellEnd"/>
      <w:r w:rsidR="00FE0988" w:rsidRPr="008B5A1D">
        <w:rPr>
          <w:color w:val="1D1D1B"/>
          <w:sz w:val="28"/>
          <w:szCs w:val="28"/>
        </w:rPr>
        <w:t xml:space="preserve">, з </w:t>
      </w:r>
      <w:proofErr w:type="spellStart"/>
      <w:r w:rsidR="00FE0988" w:rsidRPr="008B5A1D">
        <w:rPr>
          <w:color w:val="1D1D1B"/>
          <w:sz w:val="28"/>
          <w:szCs w:val="28"/>
        </w:rPr>
        <w:t>жовтими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чи</w:t>
      </w:r>
      <w:proofErr w:type="spellEnd"/>
      <w:r w:rsidR="00FE0988" w:rsidRPr="008B5A1D">
        <w:rPr>
          <w:color w:val="1D1D1B"/>
          <w:sz w:val="28"/>
          <w:szCs w:val="28"/>
        </w:rPr>
        <w:t xml:space="preserve"> </w:t>
      </w:r>
      <w:proofErr w:type="spellStart"/>
      <w:r w:rsidR="00FE0988" w:rsidRPr="008B5A1D">
        <w:rPr>
          <w:color w:val="1D1D1B"/>
          <w:sz w:val="28"/>
          <w:szCs w:val="28"/>
        </w:rPr>
        <w:t>плямистими</w:t>
      </w:r>
      <w:proofErr w:type="spellEnd"/>
      <w:r w:rsidR="00FE0988" w:rsidRPr="008B5A1D">
        <w:rPr>
          <w:color w:val="1D1D1B"/>
          <w:sz w:val="28"/>
          <w:szCs w:val="28"/>
        </w:rPr>
        <w:t xml:space="preserve"> листками.</w:t>
      </w:r>
    </w:p>
    <w:p w14:paraId="153B32AB" w14:textId="4B6F03C0" w:rsidR="00FE0988" w:rsidRPr="00BE216C" w:rsidRDefault="00FE0988" w:rsidP="00CC5537">
      <w:pPr>
        <w:pStyle w:val="a3"/>
        <w:shd w:val="clear" w:color="auto" w:fill="FFFFFF"/>
        <w:spacing w:before="0" w:beforeAutospacing="0" w:after="330" w:afterAutospacing="0"/>
        <w:ind w:firstLine="851"/>
        <w:contextualSpacing/>
        <w:jc w:val="both"/>
        <w:textAlignment w:val="baseline"/>
        <w:rPr>
          <w:rFonts w:asciiTheme="minorHAnsi" w:hAnsiTheme="minorHAnsi" w:cstheme="minorHAnsi"/>
          <w:color w:val="1D1D1B"/>
          <w:lang w:val="uk-UA"/>
        </w:rPr>
      </w:pPr>
      <w:proofErr w:type="spellStart"/>
      <w:r w:rsidRPr="008B5A1D">
        <w:rPr>
          <w:color w:val="1D1D1B"/>
          <w:sz w:val="28"/>
          <w:szCs w:val="28"/>
        </w:rPr>
        <w:t>Кореневі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гнилі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розвиваються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протягом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усієї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вегетації</w:t>
      </w:r>
      <w:proofErr w:type="spellEnd"/>
      <w:r w:rsidRPr="008B5A1D">
        <w:rPr>
          <w:color w:val="1D1D1B"/>
          <w:sz w:val="28"/>
          <w:szCs w:val="28"/>
        </w:rPr>
        <w:t xml:space="preserve">, тому </w:t>
      </w:r>
      <w:proofErr w:type="spellStart"/>
      <w:r w:rsidRPr="008B5A1D">
        <w:rPr>
          <w:color w:val="1D1D1B"/>
          <w:sz w:val="28"/>
          <w:szCs w:val="28"/>
        </w:rPr>
        <w:t>їх</w:t>
      </w:r>
      <w:proofErr w:type="spellEnd"/>
      <w:r w:rsidRPr="008B5A1D">
        <w:rPr>
          <w:color w:val="1D1D1B"/>
          <w:sz w:val="28"/>
          <w:szCs w:val="28"/>
        </w:rPr>
        <w:t xml:space="preserve"> треба </w:t>
      </w:r>
      <w:proofErr w:type="spellStart"/>
      <w:r w:rsidRPr="008B5A1D">
        <w:rPr>
          <w:color w:val="1D1D1B"/>
          <w:sz w:val="28"/>
          <w:szCs w:val="28"/>
        </w:rPr>
        <w:t>обліковувати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кілька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разів</w:t>
      </w:r>
      <w:proofErr w:type="spellEnd"/>
      <w:r w:rsidRPr="008B5A1D">
        <w:rPr>
          <w:color w:val="1D1D1B"/>
          <w:sz w:val="28"/>
          <w:szCs w:val="28"/>
        </w:rPr>
        <w:t xml:space="preserve">. </w:t>
      </w:r>
      <w:proofErr w:type="spellStart"/>
      <w:r w:rsidRPr="008B5A1D">
        <w:rPr>
          <w:color w:val="1D1D1B"/>
          <w:sz w:val="28"/>
          <w:szCs w:val="28"/>
        </w:rPr>
        <w:t>Відразу</w:t>
      </w:r>
      <w:proofErr w:type="spellEnd"/>
      <w:r w:rsidRPr="008B5A1D">
        <w:rPr>
          <w:color w:val="1D1D1B"/>
          <w:sz w:val="28"/>
          <w:szCs w:val="28"/>
        </w:rPr>
        <w:t xml:space="preserve">, як </w:t>
      </w:r>
      <w:proofErr w:type="spellStart"/>
      <w:r w:rsidRPr="008B5A1D">
        <w:rPr>
          <w:color w:val="1D1D1B"/>
          <w:sz w:val="28"/>
          <w:szCs w:val="28"/>
        </w:rPr>
        <w:t>тільки</w:t>
      </w:r>
      <w:proofErr w:type="spellEnd"/>
      <w:r w:rsidRPr="008B5A1D">
        <w:rPr>
          <w:color w:val="1D1D1B"/>
          <w:sz w:val="28"/>
          <w:szCs w:val="28"/>
        </w:rPr>
        <w:t xml:space="preserve"> поля </w:t>
      </w:r>
      <w:proofErr w:type="spellStart"/>
      <w:r w:rsidRPr="008B5A1D">
        <w:rPr>
          <w:color w:val="1D1D1B"/>
          <w:sz w:val="28"/>
          <w:szCs w:val="28"/>
        </w:rPr>
        <w:t>звільняться</w:t>
      </w:r>
      <w:proofErr w:type="spellEnd"/>
      <w:r w:rsidRPr="008B5A1D">
        <w:rPr>
          <w:color w:val="1D1D1B"/>
          <w:sz w:val="28"/>
          <w:szCs w:val="28"/>
        </w:rPr>
        <w:t xml:space="preserve"> від </w:t>
      </w:r>
      <w:proofErr w:type="spellStart"/>
      <w:r w:rsidRPr="008B5A1D">
        <w:rPr>
          <w:color w:val="1D1D1B"/>
          <w:sz w:val="28"/>
          <w:szCs w:val="28"/>
        </w:rPr>
        <w:t>снігового</w:t>
      </w:r>
      <w:proofErr w:type="spellEnd"/>
      <w:r w:rsidRPr="008B5A1D">
        <w:rPr>
          <w:color w:val="1D1D1B"/>
          <w:sz w:val="28"/>
          <w:szCs w:val="28"/>
        </w:rPr>
        <w:t xml:space="preserve"> покрову, </w:t>
      </w:r>
      <w:proofErr w:type="spellStart"/>
      <w:r w:rsidRPr="008B5A1D">
        <w:rPr>
          <w:color w:val="1D1D1B"/>
          <w:sz w:val="28"/>
          <w:szCs w:val="28"/>
        </w:rPr>
        <w:t>обов’язково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проводять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обстеження</w:t>
      </w:r>
      <w:proofErr w:type="spellEnd"/>
      <w:r w:rsidRPr="008B5A1D">
        <w:rPr>
          <w:color w:val="1D1D1B"/>
          <w:sz w:val="28"/>
          <w:szCs w:val="28"/>
        </w:rPr>
        <w:t xml:space="preserve"> на </w:t>
      </w:r>
      <w:proofErr w:type="spellStart"/>
      <w:r w:rsidRPr="008B5A1D">
        <w:rPr>
          <w:color w:val="1D1D1B"/>
          <w:sz w:val="28"/>
          <w:szCs w:val="28"/>
        </w:rPr>
        <w:t>кореневі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гнилі</w:t>
      </w:r>
      <w:proofErr w:type="spellEnd"/>
      <w:r w:rsidRPr="008B5A1D">
        <w:rPr>
          <w:color w:val="1D1D1B"/>
          <w:sz w:val="28"/>
          <w:szCs w:val="28"/>
        </w:rPr>
        <w:t xml:space="preserve">. При </w:t>
      </w:r>
      <w:proofErr w:type="spellStart"/>
      <w:r w:rsidRPr="008B5A1D">
        <w:rPr>
          <w:color w:val="1D1D1B"/>
          <w:sz w:val="28"/>
          <w:szCs w:val="28"/>
        </w:rPr>
        <w:t>задовільному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стані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посівів</w:t>
      </w:r>
      <w:proofErr w:type="spellEnd"/>
      <w:r w:rsidRPr="008B5A1D">
        <w:rPr>
          <w:color w:val="1D1D1B"/>
          <w:sz w:val="28"/>
          <w:szCs w:val="28"/>
        </w:rPr>
        <w:t xml:space="preserve"> на площі до 100 га </w:t>
      </w:r>
      <w:proofErr w:type="spellStart"/>
      <w:r w:rsidRPr="008B5A1D">
        <w:rPr>
          <w:color w:val="1D1D1B"/>
          <w:sz w:val="28"/>
          <w:szCs w:val="28"/>
        </w:rPr>
        <w:t>проби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беруть</w:t>
      </w:r>
      <w:proofErr w:type="spellEnd"/>
      <w:r w:rsidRPr="008B5A1D">
        <w:rPr>
          <w:color w:val="1D1D1B"/>
          <w:sz w:val="28"/>
          <w:szCs w:val="28"/>
        </w:rPr>
        <w:t xml:space="preserve"> у 10 </w:t>
      </w:r>
      <w:proofErr w:type="spellStart"/>
      <w:r w:rsidRPr="008B5A1D">
        <w:rPr>
          <w:color w:val="1D1D1B"/>
          <w:sz w:val="28"/>
          <w:szCs w:val="28"/>
        </w:rPr>
        <w:t>місцях</w:t>
      </w:r>
      <w:proofErr w:type="spellEnd"/>
      <w:r w:rsidRPr="008B5A1D">
        <w:rPr>
          <w:color w:val="1D1D1B"/>
          <w:sz w:val="28"/>
          <w:szCs w:val="28"/>
        </w:rPr>
        <w:t xml:space="preserve"> по </w:t>
      </w:r>
      <w:proofErr w:type="spellStart"/>
      <w:r w:rsidRPr="008B5A1D">
        <w:rPr>
          <w:color w:val="1D1D1B"/>
          <w:sz w:val="28"/>
          <w:szCs w:val="28"/>
        </w:rPr>
        <w:t>діагоналі</w:t>
      </w:r>
      <w:proofErr w:type="spellEnd"/>
      <w:r w:rsidRPr="008B5A1D">
        <w:rPr>
          <w:color w:val="1D1D1B"/>
          <w:sz w:val="28"/>
          <w:szCs w:val="28"/>
        </w:rPr>
        <w:t xml:space="preserve"> поля. Для </w:t>
      </w:r>
      <w:proofErr w:type="spellStart"/>
      <w:r w:rsidRPr="008B5A1D">
        <w:rPr>
          <w:color w:val="1D1D1B"/>
          <w:sz w:val="28"/>
          <w:szCs w:val="28"/>
        </w:rPr>
        <w:t>кожної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проби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викопують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поспіль</w:t>
      </w:r>
      <w:proofErr w:type="spellEnd"/>
      <w:r w:rsidRPr="008B5A1D">
        <w:rPr>
          <w:color w:val="1D1D1B"/>
          <w:sz w:val="28"/>
          <w:szCs w:val="28"/>
        </w:rPr>
        <w:t xml:space="preserve"> у </w:t>
      </w:r>
      <w:proofErr w:type="spellStart"/>
      <w:r w:rsidRPr="008B5A1D">
        <w:rPr>
          <w:color w:val="1D1D1B"/>
          <w:sz w:val="28"/>
          <w:szCs w:val="28"/>
        </w:rPr>
        <w:t>двох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суміжних</w:t>
      </w:r>
      <w:proofErr w:type="spellEnd"/>
      <w:r w:rsidRPr="008B5A1D">
        <w:rPr>
          <w:color w:val="1D1D1B"/>
          <w:sz w:val="28"/>
          <w:szCs w:val="28"/>
        </w:rPr>
        <w:t xml:space="preserve"> рядках </w:t>
      </w:r>
      <w:proofErr w:type="spellStart"/>
      <w:r w:rsidRPr="008B5A1D">
        <w:rPr>
          <w:color w:val="1D1D1B"/>
          <w:sz w:val="28"/>
          <w:szCs w:val="28"/>
        </w:rPr>
        <w:t>рослини</w:t>
      </w:r>
      <w:proofErr w:type="spellEnd"/>
      <w:r w:rsidRPr="008B5A1D">
        <w:rPr>
          <w:color w:val="1D1D1B"/>
          <w:sz w:val="28"/>
          <w:szCs w:val="28"/>
        </w:rPr>
        <w:t xml:space="preserve"> на </w:t>
      </w:r>
      <w:proofErr w:type="spellStart"/>
      <w:r w:rsidRPr="008B5A1D">
        <w:rPr>
          <w:color w:val="1D1D1B"/>
          <w:sz w:val="28"/>
          <w:szCs w:val="28"/>
        </w:rPr>
        <w:t>відстані</w:t>
      </w:r>
      <w:proofErr w:type="spellEnd"/>
      <w:r w:rsidRPr="008B5A1D">
        <w:rPr>
          <w:color w:val="1D1D1B"/>
          <w:sz w:val="28"/>
          <w:szCs w:val="28"/>
        </w:rPr>
        <w:t xml:space="preserve"> 0,5 м. На </w:t>
      </w:r>
      <w:proofErr w:type="spellStart"/>
      <w:r w:rsidRPr="008B5A1D">
        <w:rPr>
          <w:color w:val="1D1D1B"/>
          <w:sz w:val="28"/>
          <w:szCs w:val="28"/>
        </w:rPr>
        <w:t>площі</w:t>
      </w:r>
      <w:proofErr w:type="spellEnd"/>
      <w:r w:rsidRPr="008B5A1D">
        <w:rPr>
          <w:color w:val="1D1D1B"/>
          <w:sz w:val="28"/>
          <w:szCs w:val="28"/>
        </w:rPr>
        <w:t xml:space="preserve"> 100 га </w:t>
      </w:r>
      <w:proofErr w:type="spellStart"/>
      <w:r w:rsidRPr="008B5A1D">
        <w:rPr>
          <w:color w:val="1D1D1B"/>
          <w:sz w:val="28"/>
          <w:szCs w:val="28"/>
        </w:rPr>
        <w:t>додатково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беруть</w:t>
      </w:r>
      <w:proofErr w:type="spellEnd"/>
      <w:r w:rsidRPr="008B5A1D">
        <w:rPr>
          <w:color w:val="1D1D1B"/>
          <w:sz w:val="28"/>
          <w:szCs w:val="28"/>
        </w:rPr>
        <w:t xml:space="preserve"> по </w:t>
      </w:r>
      <w:proofErr w:type="spellStart"/>
      <w:r w:rsidRPr="008B5A1D">
        <w:rPr>
          <w:color w:val="1D1D1B"/>
          <w:sz w:val="28"/>
          <w:szCs w:val="28"/>
        </w:rPr>
        <w:t>одній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пробі</w:t>
      </w:r>
      <w:proofErr w:type="spellEnd"/>
      <w:r w:rsidRPr="008B5A1D">
        <w:rPr>
          <w:color w:val="1D1D1B"/>
          <w:sz w:val="28"/>
          <w:szCs w:val="28"/>
        </w:rPr>
        <w:t xml:space="preserve"> на </w:t>
      </w:r>
      <w:proofErr w:type="spellStart"/>
      <w:r w:rsidRPr="008B5A1D">
        <w:rPr>
          <w:color w:val="1D1D1B"/>
          <w:sz w:val="28"/>
          <w:szCs w:val="28"/>
        </w:rPr>
        <w:t>кожні</w:t>
      </w:r>
      <w:proofErr w:type="spellEnd"/>
      <w:r w:rsidRPr="008B5A1D">
        <w:rPr>
          <w:color w:val="1D1D1B"/>
          <w:sz w:val="28"/>
          <w:szCs w:val="28"/>
        </w:rPr>
        <w:t xml:space="preserve"> 50 </w:t>
      </w:r>
      <w:proofErr w:type="spellStart"/>
      <w:r w:rsidRPr="008B5A1D">
        <w:rPr>
          <w:color w:val="1D1D1B"/>
          <w:sz w:val="28"/>
          <w:szCs w:val="28"/>
        </w:rPr>
        <w:t>гектарів</w:t>
      </w:r>
      <w:proofErr w:type="spellEnd"/>
      <w:r w:rsidRPr="008B5A1D">
        <w:rPr>
          <w:color w:val="1D1D1B"/>
          <w:sz w:val="28"/>
          <w:szCs w:val="28"/>
        </w:rPr>
        <w:t xml:space="preserve">. </w:t>
      </w:r>
      <w:proofErr w:type="spellStart"/>
      <w:r w:rsidRPr="008B5A1D">
        <w:rPr>
          <w:color w:val="1D1D1B"/>
          <w:sz w:val="28"/>
          <w:szCs w:val="28"/>
        </w:rPr>
        <w:t>Корені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ретельно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промивають</w:t>
      </w:r>
      <w:proofErr w:type="spellEnd"/>
      <w:r w:rsidRPr="008B5A1D">
        <w:rPr>
          <w:color w:val="1D1D1B"/>
          <w:sz w:val="28"/>
          <w:szCs w:val="28"/>
        </w:rPr>
        <w:t xml:space="preserve"> від </w:t>
      </w:r>
      <w:proofErr w:type="spellStart"/>
      <w:r w:rsidRPr="008B5A1D">
        <w:rPr>
          <w:color w:val="1D1D1B"/>
          <w:sz w:val="28"/>
          <w:szCs w:val="28"/>
        </w:rPr>
        <w:t>ґрунту</w:t>
      </w:r>
      <w:proofErr w:type="spellEnd"/>
      <w:r w:rsidRPr="008B5A1D">
        <w:rPr>
          <w:color w:val="1D1D1B"/>
          <w:sz w:val="28"/>
          <w:szCs w:val="28"/>
        </w:rPr>
        <w:t xml:space="preserve">. Для </w:t>
      </w:r>
      <w:proofErr w:type="spellStart"/>
      <w:r w:rsidRPr="008B5A1D">
        <w:rPr>
          <w:color w:val="1D1D1B"/>
          <w:sz w:val="28"/>
          <w:szCs w:val="28"/>
        </w:rPr>
        <w:t>візуальної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діагностики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хвороби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слід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ретельно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оглянути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кореневу</w:t>
      </w:r>
      <w:proofErr w:type="spellEnd"/>
      <w:r w:rsidRPr="008B5A1D">
        <w:rPr>
          <w:color w:val="1D1D1B"/>
          <w:sz w:val="28"/>
          <w:szCs w:val="28"/>
        </w:rPr>
        <w:t xml:space="preserve"> систему </w:t>
      </w:r>
      <w:proofErr w:type="spellStart"/>
      <w:r w:rsidRPr="008B5A1D">
        <w:rPr>
          <w:color w:val="1D1D1B"/>
          <w:sz w:val="28"/>
          <w:szCs w:val="28"/>
        </w:rPr>
        <w:t>рослин</w:t>
      </w:r>
      <w:proofErr w:type="spellEnd"/>
      <w:r w:rsidRPr="008B5A1D">
        <w:rPr>
          <w:color w:val="1D1D1B"/>
          <w:sz w:val="28"/>
          <w:szCs w:val="28"/>
        </w:rPr>
        <w:t xml:space="preserve">. Так, при </w:t>
      </w:r>
      <w:proofErr w:type="spellStart"/>
      <w:r w:rsidRPr="008B5A1D">
        <w:rPr>
          <w:color w:val="1D1D1B"/>
          <w:sz w:val="28"/>
          <w:szCs w:val="28"/>
        </w:rPr>
        <w:t>уражені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первинних</w:t>
      </w:r>
      <w:proofErr w:type="spellEnd"/>
      <w:r w:rsidRPr="008B5A1D">
        <w:rPr>
          <w:color w:val="1D1D1B"/>
          <w:sz w:val="28"/>
          <w:szCs w:val="28"/>
        </w:rPr>
        <w:t xml:space="preserve"> і </w:t>
      </w:r>
      <w:proofErr w:type="spellStart"/>
      <w:r w:rsidRPr="008B5A1D">
        <w:rPr>
          <w:color w:val="1D1D1B"/>
          <w:sz w:val="28"/>
          <w:szCs w:val="28"/>
        </w:rPr>
        <w:t>вторинних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корінців</w:t>
      </w:r>
      <w:proofErr w:type="spellEnd"/>
      <w:r w:rsidRPr="008B5A1D">
        <w:rPr>
          <w:color w:val="1D1D1B"/>
          <w:sz w:val="28"/>
          <w:szCs w:val="28"/>
        </w:rPr>
        <w:t xml:space="preserve"> і </w:t>
      </w:r>
      <w:proofErr w:type="spellStart"/>
      <w:r w:rsidRPr="008B5A1D">
        <w:rPr>
          <w:color w:val="1D1D1B"/>
          <w:sz w:val="28"/>
          <w:szCs w:val="28"/>
        </w:rPr>
        <w:t>підземного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міжвузля</w:t>
      </w:r>
      <w:proofErr w:type="spellEnd"/>
      <w:r w:rsidRPr="008B5A1D">
        <w:rPr>
          <w:color w:val="1D1D1B"/>
          <w:sz w:val="28"/>
          <w:szCs w:val="28"/>
        </w:rPr>
        <w:t xml:space="preserve"> на них </w:t>
      </w:r>
      <w:proofErr w:type="spellStart"/>
      <w:r w:rsidRPr="008B5A1D">
        <w:rPr>
          <w:color w:val="1D1D1B"/>
          <w:sz w:val="28"/>
          <w:szCs w:val="28"/>
        </w:rPr>
        <w:t>з’являються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кореневі</w:t>
      </w:r>
      <w:proofErr w:type="spellEnd"/>
      <w:r w:rsidRPr="008B5A1D">
        <w:rPr>
          <w:color w:val="1D1D1B"/>
          <w:sz w:val="28"/>
          <w:szCs w:val="28"/>
        </w:rPr>
        <w:t xml:space="preserve"> штрихи і </w:t>
      </w:r>
      <w:proofErr w:type="spellStart"/>
      <w:r w:rsidRPr="008B5A1D">
        <w:rPr>
          <w:color w:val="1D1D1B"/>
          <w:sz w:val="28"/>
          <w:szCs w:val="28"/>
        </w:rPr>
        <w:t>смуги</w:t>
      </w:r>
      <w:proofErr w:type="spellEnd"/>
      <w:r w:rsidRPr="008B5A1D">
        <w:rPr>
          <w:color w:val="1D1D1B"/>
          <w:sz w:val="28"/>
          <w:szCs w:val="28"/>
        </w:rPr>
        <w:t xml:space="preserve">. У </w:t>
      </w:r>
      <w:proofErr w:type="spellStart"/>
      <w:r w:rsidRPr="008B5A1D">
        <w:rPr>
          <w:color w:val="1D1D1B"/>
          <w:sz w:val="28"/>
          <w:szCs w:val="28"/>
        </w:rPr>
        <w:t>пробі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підраховують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кількість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уражених</w:t>
      </w:r>
      <w:proofErr w:type="spellEnd"/>
      <w:r w:rsidRPr="008B5A1D">
        <w:rPr>
          <w:color w:val="1D1D1B"/>
          <w:sz w:val="28"/>
          <w:szCs w:val="28"/>
        </w:rPr>
        <w:t xml:space="preserve"> і </w:t>
      </w:r>
      <w:proofErr w:type="spellStart"/>
      <w:r w:rsidRPr="008B5A1D">
        <w:rPr>
          <w:color w:val="1D1D1B"/>
          <w:sz w:val="28"/>
          <w:szCs w:val="28"/>
        </w:rPr>
        <w:t>загиблих</w:t>
      </w:r>
      <w:proofErr w:type="spellEnd"/>
      <w:r w:rsidRPr="008B5A1D">
        <w:rPr>
          <w:color w:val="1D1D1B"/>
          <w:sz w:val="28"/>
          <w:szCs w:val="28"/>
        </w:rPr>
        <w:t xml:space="preserve"> </w:t>
      </w:r>
      <w:proofErr w:type="spellStart"/>
      <w:r w:rsidRPr="008B5A1D">
        <w:rPr>
          <w:color w:val="1D1D1B"/>
          <w:sz w:val="28"/>
          <w:szCs w:val="28"/>
        </w:rPr>
        <w:t>рослин</w:t>
      </w:r>
      <w:proofErr w:type="spellEnd"/>
      <w:r w:rsidRPr="008B5A1D">
        <w:rPr>
          <w:color w:val="1D1D1B"/>
          <w:sz w:val="28"/>
          <w:szCs w:val="28"/>
        </w:rPr>
        <w:t xml:space="preserve"> у </w:t>
      </w:r>
      <w:proofErr w:type="spellStart"/>
      <w:r w:rsidRPr="008B5A1D">
        <w:rPr>
          <w:color w:val="1D1D1B"/>
          <w:sz w:val="28"/>
          <w:szCs w:val="28"/>
        </w:rPr>
        <w:t>відсотках</w:t>
      </w:r>
      <w:proofErr w:type="spellEnd"/>
      <w:r w:rsidRPr="00BE216C">
        <w:rPr>
          <w:rFonts w:asciiTheme="minorHAnsi" w:hAnsiTheme="minorHAnsi" w:cstheme="minorHAnsi"/>
          <w:color w:val="1D1D1B"/>
        </w:rPr>
        <w:t>.</w:t>
      </w:r>
    </w:p>
    <w:p w14:paraId="1B137D86" w14:textId="0E5FAFFF" w:rsidR="00FE0988" w:rsidRPr="00BE216C" w:rsidRDefault="00FE0988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Theme="minorHAnsi" w:hAnsiTheme="minorHAnsi" w:cstheme="minorHAnsi"/>
          <w:color w:val="1D1D1B"/>
        </w:rPr>
      </w:pPr>
    </w:p>
    <w:p w14:paraId="3FBCB51D" w14:textId="5781AA92" w:rsidR="00FE0988" w:rsidRPr="0075225F" w:rsidRDefault="00FE0988" w:rsidP="0075225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textAlignment w:val="baseline"/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</w:pPr>
      <w:proofErr w:type="spellStart"/>
      <w:r w:rsidRPr="0075225F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>Борошниста</w:t>
      </w:r>
      <w:proofErr w:type="spellEnd"/>
      <w:r w:rsidRPr="0075225F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 xml:space="preserve"> роса (</w:t>
      </w:r>
      <w:proofErr w:type="spellStart"/>
      <w:r w:rsidRPr="0075225F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>Erysiphe</w:t>
      </w:r>
      <w:proofErr w:type="spellEnd"/>
      <w:r w:rsidRPr="0075225F">
        <w:rPr>
          <w:color w:val="1D1D1B"/>
          <w:sz w:val="28"/>
          <w:szCs w:val="28"/>
        </w:rPr>
        <w:t> </w:t>
      </w:r>
      <w:proofErr w:type="spellStart"/>
      <w:r w:rsidRPr="0075225F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>graminis</w:t>
      </w:r>
      <w:proofErr w:type="spellEnd"/>
      <w:r w:rsidRPr="0075225F">
        <w:rPr>
          <w:rStyle w:val="a4"/>
          <w:i/>
          <w:iCs/>
          <w:color w:val="1D1D1B"/>
          <w:sz w:val="28"/>
          <w:szCs w:val="28"/>
          <w:bdr w:val="none" w:sz="0" w:space="0" w:color="auto" w:frame="1"/>
        </w:rPr>
        <w:t>)</w:t>
      </w:r>
    </w:p>
    <w:p w14:paraId="625FA648" w14:textId="0E64C980" w:rsidR="00CC5537" w:rsidRPr="0075225F" w:rsidRDefault="00FE0988" w:rsidP="0075225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</w:rPr>
      </w:pPr>
      <w:proofErr w:type="spellStart"/>
      <w:r w:rsidRPr="0075225F">
        <w:rPr>
          <w:color w:val="1D1D1B"/>
          <w:sz w:val="28"/>
          <w:szCs w:val="28"/>
        </w:rPr>
        <w:t>Ця</w:t>
      </w:r>
      <w:proofErr w:type="spellEnd"/>
      <w:r w:rsidRPr="0075225F">
        <w:rPr>
          <w:color w:val="1D1D1B"/>
          <w:sz w:val="28"/>
          <w:szCs w:val="28"/>
        </w:rPr>
        <w:t xml:space="preserve"> хвороба є </w:t>
      </w:r>
      <w:proofErr w:type="spellStart"/>
      <w:r w:rsidRPr="0075225F">
        <w:rPr>
          <w:color w:val="1D1D1B"/>
          <w:sz w:val="28"/>
          <w:szCs w:val="28"/>
        </w:rPr>
        <w:t>однією</w:t>
      </w:r>
      <w:proofErr w:type="spellEnd"/>
      <w:r w:rsidRPr="0075225F">
        <w:rPr>
          <w:color w:val="1D1D1B"/>
          <w:sz w:val="28"/>
          <w:szCs w:val="28"/>
        </w:rPr>
        <w:t xml:space="preserve"> з </w:t>
      </w:r>
      <w:proofErr w:type="spellStart"/>
      <w:r w:rsidRPr="0075225F">
        <w:rPr>
          <w:color w:val="1D1D1B"/>
          <w:sz w:val="28"/>
          <w:szCs w:val="28"/>
        </w:rPr>
        <w:t>найнебезпечніших</w:t>
      </w:r>
      <w:proofErr w:type="spellEnd"/>
      <w:r w:rsidRPr="0075225F">
        <w:rPr>
          <w:color w:val="1D1D1B"/>
          <w:sz w:val="28"/>
          <w:szCs w:val="28"/>
        </w:rPr>
        <w:t xml:space="preserve"> для </w:t>
      </w:r>
      <w:proofErr w:type="spellStart"/>
      <w:r w:rsidRPr="0075225F">
        <w:rPr>
          <w:color w:val="1D1D1B"/>
          <w:sz w:val="28"/>
          <w:szCs w:val="28"/>
        </w:rPr>
        <w:t>рослин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озимої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пшениці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оскільки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спричиняє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ураження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всіх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надземних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органів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рослин</w:t>
      </w:r>
      <w:proofErr w:type="spellEnd"/>
      <w:r w:rsidRPr="0075225F">
        <w:rPr>
          <w:color w:val="1D1D1B"/>
          <w:sz w:val="28"/>
          <w:szCs w:val="28"/>
        </w:rPr>
        <w:t xml:space="preserve">. </w:t>
      </w:r>
      <w:proofErr w:type="spellStart"/>
      <w:r w:rsidRPr="0075225F">
        <w:rPr>
          <w:color w:val="1D1D1B"/>
          <w:sz w:val="28"/>
          <w:szCs w:val="28"/>
        </w:rPr>
        <w:t>Борошниста</w:t>
      </w:r>
      <w:proofErr w:type="spellEnd"/>
      <w:r w:rsidRPr="0075225F">
        <w:rPr>
          <w:color w:val="1D1D1B"/>
          <w:sz w:val="28"/>
          <w:szCs w:val="28"/>
        </w:rPr>
        <w:t xml:space="preserve"> роса </w:t>
      </w:r>
      <w:proofErr w:type="spellStart"/>
      <w:r w:rsidRPr="0075225F">
        <w:rPr>
          <w:color w:val="1D1D1B"/>
          <w:sz w:val="28"/>
          <w:szCs w:val="28"/>
        </w:rPr>
        <w:t>зменшує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асиміляційну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поверхню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листків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руйнує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хлорофіл</w:t>
      </w:r>
      <w:proofErr w:type="spellEnd"/>
      <w:r w:rsidRPr="0075225F">
        <w:rPr>
          <w:color w:val="1D1D1B"/>
          <w:sz w:val="28"/>
          <w:szCs w:val="28"/>
        </w:rPr>
        <w:t xml:space="preserve"> та </w:t>
      </w:r>
      <w:proofErr w:type="spellStart"/>
      <w:r w:rsidRPr="0075225F">
        <w:rPr>
          <w:color w:val="1D1D1B"/>
          <w:sz w:val="28"/>
          <w:szCs w:val="28"/>
        </w:rPr>
        <w:t>інші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пігменти</w:t>
      </w:r>
      <w:proofErr w:type="spellEnd"/>
      <w:r w:rsidRPr="0075225F">
        <w:rPr>
          <w:color w:val="1D1D1B"/>
          <w:sz w:val="28"/>
          <w:szCs w:val="28"/>
        </w:rPr>
        <w:t xml:space="preserve">, в </w:t>
      </w:r>
      <w:proofErr w:type="spellStart"/>
      <w:r w:rsidRPr="0075225F">
        <w:rPr>
          <w:color w:val="1D1D1B"/>
          <w:sz w:val="28"/>
          <w:szCs w:val="28"/>
        </w:rPr>
        <w:t>результаті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чого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погіршується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інтенсивність</w:t>
      </w:r>
      <w:proofErr w:type="spellEnd"/>
      <w:r w:rsidRPr="0075225F">
        <w:rPr>
          <w:color w:val="1D1D1B"/>
          <w:sz w:val="28"/>
          <w:szCs w:val="28"/>
        </w:rPr>
        <w:t xml:space="preserve"> фотосинтезу. За </w:t>
      </w:r>
      <w:proofErr w:type="spellStart"/>
      <w:r w:rsidRPr="0075225F">
        <w:rPr>
          <w:color w:val="1D1D1B"/>
          <w:sz w:val="28"/>
          <w:szCs w:val="28"/>
        </w:rPr>
        <w:t>інтенсивного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ураження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уповільнюється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розвиток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кореневої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системи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знижується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кущистість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рослин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затримується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колосіння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прискорюється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дозрівання</w:t>
      </w:r>
      <w:proofErr w:type="spellEnd"/>
      <w:r w:rsidRPr="0075225F">
        <w:rPr>
          <w:color w:val="1D1D1B"/>
          <w:sz w:val="28"/>
          <w:szCs w:val="28"/>
        </w:rPr>
        <w:t xml:space="preserve">. </w:t>
      </w:r>
      <w:proofErr w:type="spellStart"/>
      <w:r w:rsidRPr="0075225F">
        <w:rPr>
          <w:color w:val="1D1D1B"/>
          <w:sz w:val="28"/>
          <w:szCs w:val="28"/>
        </w:rPr>
        <w:t>Недобір</w:t>
      </w:r>
      <w:proofErr w:type="spellEnd"/>
      <w:r w:rsidRPr="0075225F">
        <w:rPr>
          <w:color w:val="1D1D1B"/>
          <w:sz w:val="28"/>
          <w:szCs w:val="28"/>
        </w:rPr>
        <w:t xml:space="preserve"> урожаю </w:t>
      </w:r>
      <w:proofErr w:type="spellStart"/>
      <w:r w:rsidRPr="0075225F">
        <w:rPr>
          <w:color w:val="1D1D1B"/>
          <w:sz w:val="28"/>
          <w:szCs w:val="28"/>
        </w:rPr>
        <w:t>пшениці</w:t>
      </w:r>
      <w:proofErr w:type="spellEnd"/>
      <w:r w:rsidRPr="0075225F">
        <w:rPr>
          <w:color w:val="1D1D1B"/>
          <w:sz w:val="28"/>
          <w:szCs w:val="28"/>
        </w:rPr>
        <w:t xml:space="preserve"> через </w:t>
      </w:r>
      <w:proofErr w:type="spellStart"/>
      <w:r w:rsidRPr="0075225F">
        <w:rPr>
          <w:color w:val="1D1D1B"/>
          <w:sz w:val="28"/>
          <w:szCs w:val="28"/>
        </w:rPr>
        <w:t>захворювання</w:t>
      </w:r>
      <w:proofErr w:type="spellEnd"/>
      <w:r w:rsidRPr="0075225F">
        <w:rPr>
          <w:color w:val="1D1D1B"/>
          <w:sz w:val="28"/>
          <w:szCs w:val="28"/>
        </w:rPr>
        <w:t xml:space="preserve"> на </w:t>
      </w:r>
      <w:proofErr w:type="spellStart"/>
      <w:r w:rsidRPr="0075225F">
        <w:rPr>
          <w:color w:val="1D1D1B"/>
          <w:sz w:val="28"/>
          <w:szCs w:val="28"/>
        </w:rPr>
        <w:t>борошнисту</w:t>
      </w:r>
      <w:proofErr w:type="spellEnd"/>
      <w:r w:rsidRPr="0075225F">
        <w:rPr>
          <w:color w:val="1D1D1B"/>
          <w:sz w:val="28"/>
          <w:szCs w:val="28"/>
        </w:rPr>
        <w:t xml:space="preserve"> росу є </w:t>
      </w:r>
      <w:proofErr w:type="spellStart"/>
      <w:r w:rsidRPr="0075225F">
        <w:rPr>
          <w:color w:val="1D1D1B"/>
          <w:sz w:val="28"/>
          <w:szCs w:val="28"/>
        </w:rPr>
        <w:t>значним</w:t>
      </w:r>
      <w:proofErr w:type="spellEnd"/>
      <w:r w:rsidRPr="0075225F">
        <w:rPr>
          <w:color w:val="1D1D1B"/>
          <w:sz w:val="28"/>
          <w:szCs w:val="28"/>
        </w:rPr>
        <w:t xml:space="preserve"> за </w:t>
      </w:r>
      <w:proofErr w:type="spellStart"/>
      <w:r w:rsidRPr="0075225F">
        <w:rPr>
          <w:color w:val="1D1D1B"/>
          <w:sz w:val="28"/>
          <w:szCs w:val="28"/>
        </w:rPr>
        <w:t>умови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інтенсивного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ураження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прапорцевого</w:t>
      </w:r>
      <w:proofErr w:type="spellEnd"/>
      <w:r w:rsidRPr="0075225F">
        <w:rPr>
          <w:color w:val="1D1D1B"/>
          <w:sz w:val="28"/>
          <w:szCs w:val="28"/>
        </w:rPr>
        <w:t xml:space="preserve"> і другого </w:t>
      </w:r>
      <w:proofErr w:type="spellStart"/>
      <w:r w:rsidRPr="0075225F">
        <w:rPr>
          <w:color w:val="1D1D1B"/>
          <w:sz w:val="28"/>
          <w:szCs w:val="28"/>
        </w:rPr>
        <w:t>листків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рослини</w:t>
      </w:r>
      <w:proofErr w:type="spellEnd"/>
      <w:r w:rsidRPr="0075225F">
        <w:rPr>
          <w:color w:val="1D1D1B"/>
          <w:sz w:val="28"/>
          <w:szCs w:val="28"/>
        </w:rPr>
        <w:t xml:space="preserve"> і становить 10-15,</w:t>
      </w:r>
      <w:r w:rsidR="00CC5537" w:rsidRPr="0075225F">
        <w:rPr>
          <w:color w:val="1D1D1B"/>
          <w:sz w:val="28"/>
          <w:szCs w:val="28"/>
          <w:lang w:val="uk-UA"/>
        </w:rPr>
        <w:t xml:space="preserve"> </w:t>
      </w:r>
      <w:r w:rsidRPr="0075225F">
        <w:rPr>
          <w:color w:val="1D1D1B"/>
          <w:sz w:val="28"/>
          <w:szCs w:val="28"/>
        </w:rPr>
        <w:t xml:space="preserve">а </w:t>
      </w:r>
      <w:proofErr w:type="spellStart"/>
      <w:r w:rsidRPr="0075225F">
        <w:rPr>
          <w:color w:val="1D1D1B"/>
          <w:sz w:val="28"/>
          <w:szCs w:val="28"/>
        </w:rPr>
        <w:t>іноді</w:t>
      </w:r>
      <w:proofErr w:type="spellEnd"/>
      <w:r w:rsidRPr="0075225F">
        <w:rPr>
          <w:color w:val="1D1D1B"/>
          <w:sz w:val="28"/>
          <w:szCs w:val="28"/>
        </w:rPr>
        <w:t xml:space="preserve"> 30</w:t>
      </w:r>
      <w:r w:rsidRPr="0075225F">
        <w:rPr>
          <w:color w:val="1D1D1B"/>
          <w:sz w:val="28"/>
          <w:szCs w:val="28"/>
          <w:lang w:val="uk-UA"/>
        </w:rPr>
        <w:t xml:space="preserve"> -</w:t>
      </w:r>
      <w:r w:rsidRPr="0075225F">
        <w:rPr>
          <w:color w:val="1D1D1B"/>
          <w:sz w:val="28"/>
          <w:szCs w:val="28"/>
        </w:rPr>
        <w:t>50 %.</w:t>
      </w:r>
    </w:p>
    <w:p w14:paraId="2D3B54BF" w14:textId="4B92FF1A" w:rsidR="00FE0988" w:rsidRPr="0075225F" w:rsidRDefault="0075225F" w:rsidP="0075225F">
      <w:pPr>
        <w:pStyle w:val="a3"/>
        <w:shd w:val="clear" w:color="auto" w:fill="FFFFFF"/>
        <w:spacing w:before="0" w:beforeAutospacing="0" w:after="33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</w:rPr>
      </w:pPr>
      <w:r w:rsidRPr="0075225F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0005AC8B" wp14:editId="38993A9A">
            <wp:simplePos x="0" y="0"/>
            <wp:positionH relativeFrom="column">
              <wp:posOffset>2482215</wp:posOffset>
            </wp:positionH>
            <wp:positionV relativeFrom="paragraph">
              <wp:posOffset>194945</wp:posOffset>
            </wp:positionV>
            <wp:extent cx="3524250" cy="2552700"/>
            <wp:effectExtent l="0" t="0" r="0" b="0"/>
            <wp:wrapSquare wrapText="bothSides"/>
            <wp:docPr id="4" name="Рисунок 4" descr="Як передається мучниста роса - Місцеві пора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к передається мучниста роса - Місцеві порад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988" w:rsidRPr="0075225F">
        <w:rPr>
          <w:color w:val="1D1D1B"/>
          <w:sz w:val="28"/>
          <w:szCs w:val="28"/>
        </w:rPr>
        <w:t xml:space="preserve">На </w:t>
      </w:r>
      <w:proofErr w:type="spellStart"/>
      <w:r w:rsidR="00FE0988" w:rsidRPr="0075225F">
        <w:rPr>
          <w:color w:val="1D1D1B"/>
          <w:sz w:val="28"/>
          <w:szCs w:val="28"/>
        </w:rPr>
        <w:t>Київщині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перші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симптоми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захворювання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озимої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пшениці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спостерігалися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вже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восени</w:t>
      </w:r>
      <w:proofErr w:type="spellEnd"/>
      <w:r w:rsidR="00FE0988" w:rsidRPr="0075225F">
        <w:rPr>
          <w:color w:val="1D1D1B"/>
          <w:sz w:val="28"/>
          <w:szCs w:val="28"/>
        </w:rPr>
        <w:t xml:space="preserve">. На сходах </w:t>
      </w:r>
      <w:proofErr w:type="spellStart"/>
      <w:r w:rsidR="00FE0988" w:rsidRPr="0075225F">
        <w:rPr>
          <w:color w:val="1D1D1B"/>
          <w:sz w:val="28"/>
          <w:szCs w:val="28"/>
        </w:rPr>
        <w:t>рослин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борошниста</w:t>
      </w:r>
      <w:proofErr w:type="spellEnd"/>
      <w:r w:rsidR="00FE0988" w:rsidRPr="0075225F">
        <w:rPr>
          <w:color w:val="1D1D1B"/>
          <w:sz w:val="28"/>
          <w:szCs w:val="28"/>
        </w:rPr>
        <w:t xml:space="preserve"> роса </w:t>
      </w:r>
      <w:proofErr w:type="spellStart"/>
      <w:r w:rsidR="00FE0988" w:rsidRPr="0075225F">
        <w:rPr>
          <w:color w:val="1D1D1B"/>
          <w:sz w:val="28"/>
          <w:szCs w:val="28"/>
        </w:rPr>
        <w:t>помітна</w:t>
      </w:r>
      <w:proofErr w:type="spellEnd"/>
      <w:r w:rsidR="00FE0988" w:rsidRPr="0075225F">
        <w:rPr>
          <w:color w:val="1D1D1B"/>
          <w:sz w:val="28"/>
          <w:szCs w:val="28"/>
        </w:rPr>
        <w:t xml:space="preserve"> на </w:t>
      </w:r>
      <w:proofErr w:type="spellStart"/>
      <w:r w:rsidR="00FE0988" w:rsidRPr="0075225F">
        <w:rPr>
          <w:color w:val="1D1D1B"/>
          <w:sz w:val="28"/>
          <w:szCs w:val="28"/>
        </w:rPr>
        <w:t>піхвах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листків</w:t>
      </w:r>
      <w:proofErr w:type="spellEnd"/>
      <w:r w:rsidR="00FE0988" w:rsidRPr="0075225F">
        <w:rPr>
          <w:color w:val="1D1D1B"/>
          <w:sz w:val="28"/>
          <w:szCs w:val="28"/>
        </w:rPr>
        <w:t xml:space="preserve"> у </w:t>
      </w:r>
      <w:proofErr w:type="spellStart"/>
      <w:r w:rsidR="00FE0988" w:rsidRPr="0075225F">
        <w:rPr>
          <w:color w:val="1D1D1B"/>
          <w:sz w:val="28"/>
          <w:szCs w:val="28"/>
        </w:rPr>
        <w:t>вигляді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матових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плям</w:t>
      </w:r>
      <w:proofErr w:type="spellEnd"/>
      <w:r w:rsidR="00FE0988" w:rsidRPr="0075225F">
        <w:rPr>
          <w:color w:val="1D1D1B"/>
          <w:sz w:val="28"/>
          <w:szCs w:val="28"/>
        </w:rPr>
        <w:t xml:space="preserve">, а </w:t>
      </w:r>
      <w:proofErr w:type="spellStart"/>
      <w:r w:rsidR="00FE0988" w:rsidRPr="0075225F">
        <w:rPr>
          <w:color w:val="1D1D1B"/>
          <w:sz w:val="28"/>
          <w:szCs w:val="28"/>
        </w:rPr>
        <w:t>пізніше</w:t>
      </w:r>
      <w:proofErr w:type="spellEnd"/>
      <w:r w:rsidR="00FE0988" w:rsidRPr="0075225F">
        <w:rPr>
          <w:color w:val="1D1D1B"/>
          <w:sz w:val="28"/>
          <w:szCs w:val="28"/>
        </w:rPr>
        <w:t xml:space="preserve"> – </w:t>
      </w:r>
      <w:proofErr w:type="spellStart"/>
      <w:r w:rsidR="00FE0988" w:rsidRPr="0075225F">
        <w:rPr>
          <w:color w:val="1D1D1B"/>
          <w:sz w:val="28"/>
          <w:szCs w:val="28"/>
        </w:rPr>
        <w:t>білого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павутинного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нальоту</w:t>
      </w:r>
      <w:proofErr w:type="spellEnd"/>
      <w:r w:rsidR="00FE0988" w:rsidRPr="0075225F">
        <w:rPr>
          <w:color w:val="1D1D1B"/>
          <w:sz w:val="28"/>
          <w:szCs w:val="28"/>
        </w:rPr>
        <w:t xml:space="preserve">, </w:t>
      </w:r>
      <w:proofErr w:type="spellStart"/>
      <w:r w:rsidR="00FE0988" w:rsidRPr="0075225F">
        <w:rPr>
          <w:color w:val="1D1D1B"/>
          <w:sz w:val="28"/>
          <w:szCs w:val="28"/>
        </w:rPr>
        <w:t>який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ущільнюється</w:t>
      </w:r>
      <w:proofErr w:type="spellEnd"/>
      <w:r w:rsidR="00FE0988" w:rsidRPr="0075225F">
        <w:rPr>
          <w:color w:val="1D1D1B"/>
          <w:sz w:val="28"/>
          <w:szCs w:val="28"/>
        </w:rPr>
        <w:t xml:space="preserve"> і </w:t>
      </w:r>
      <w:proofErr w:type="spellStart"/>
      <w:r w:rsidR="00FE0988" w:rsidRPr="0075225F">
        <w:rPr>
          <w:color w:val="1D1D1B"/>
          <w:sz w:val="28"/>
          <w:szCs w:val="28"/>
        </w:rPr>
        <w:t>перетворюється</w:t>
      </w:r>
      <w:proofErr w:type="spellEnd"/>
      <w:r w:rsidR="00FE0988" w:rsidRPr="0075225F">
        <w:rPr>
          <w:color w:val="1D1D1B"/>
          <w:sz w:val="28"/>
          <w:szCs w:val="28"/>
        </w:rPr>
        <w:t xml:space="preserve"> на </w:t>
      </w:r>
      <w:proofErr w:type="spellStart"/>
      <w:r w:rsidR="00FE0988" w:rsidRPr="0075225F">
        <w:rPr>
          <w:color w:val="1D1D1B"/>
          <w:sz w:val="28"/>
          <w:szCs w:val="28"/>
        </w:rPr>
        <w:t>ватоподібні</w:t>
      </w:r>
      <w:proofErr w:type="spellEnd"/>
      <w:r w:rsidR="00FE0988" w:rsidRPr="0075225F">
        <w:rPr>
          <w:color w:val="1D1D1B"/>
          <w:sz w:val="28"/>
          <w:szCs w:val="28"/>
        </w:rPr>
        <w:t xml:space="preserve"> подушечки. </w:t>
      </w:r>
      <w:proofErr w:type="spellStart"/>
      <w:r w:rsidR="00FE0988" w:rsidRPr="0075225F">
        <w:rPr>
          <w:color w:val="1D1D1B"/>
          <w:sz w:val="28"/>
          <w:szCs w:val="28"/>
        </w:rPr>
        <w:t>Потім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наліт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поширюється</w:t>
      </w:r>
      <w:proofErr w:type="spellEnd"/>
      <w:r w:rsidR="00FE0988" w:rsidRPr="0075225F">
        <w:rPr>
          <w:color w:val="1D1D1B"/>
          <w:sz w:val="28"/>
          <w:szCs w:val="28"/>
        </w:rPr>
        <w:t xml:space="preserve"> на </w:t>
      </w:r>
      <w:proofErr w:type="spellStart"/>
      <w:r w:rsidR="00FE0988" w:rsidRPr="0075225F">
        <w:rPr>
          <w:color w:val="1D1D1B"/>
          <w:sz w:val="28"/>
          <w:szCs w:val="28"/>
        </w:rPr>
        <w:t>листкову</w:t>
      </w:r>
      <w:proofErr w:type="spellEnd"/>
      <w:r w:rsidR="00FE0988" w:rsidRPr="0075225F">
        <w:rPr>
          <w:color w:val="1D1D1B"/>
          <w:sz w:val="28"/>
          <w:szCs w:val="28"/>
        </w:rPr>
        <w:t xml:space="preserve"> пластину.</w:t>
      </w:r>
    </w:p>
    <w:p w14:paraId="18BC0509" w14:textId="1342B4A2" w:rsidR="00FE0988" w:rsidRPr="0075225F" w:rsidRDefault="00FE0988" w:rsidP="00CC5537">
      <w:pPr>
        <w:pStyle w:val="a3"/>
        <w:shd w:val="clear" w:color="auto" w:fill="FFFFFF"/>
        <w:spacing w:before="0" w:beforeAutospacing="0" w:after="33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</w:rPr>
      </w:pPr>
      <w:r w:rsidRPr="0075225F">
        <w:rPr>
          <w:color w:val="1D1D1B"/>
          <w:sz w:val="28"/>
          <w:szCs w:val="28"/>
        </w:rPr>
        <w:t xml:space="preserve">У сильно </w:t>
      </w:r>
      <w:proofErr w:type="spellStart"/>
      <w:r w:rsidRPr="0075225F">
        <w:rPr>
          <w:color w:val="1D1D1B"/>
          <w:sz w:val="28"/>
          <w:szCs w:val="28"/>
        </w:rPr>
        <w:t>уражених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рослин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послаблюється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кущення</w:t>
      </w:r>
      <w:proofErr w:type="spellEnd"/>
      <w:r w:rsidRPr="0075225F">
        <w:rPr>
          <w:color w:val="1D1D1B"/>
          <w:sz w:val="28"/>
          <w:szCs w:val="28"/>
        </w:rPr>
        <w:t xml:space="preserve">. </w:t>
      </w:r>
      <w:proofErr w:type="spellStart"/>
      <w:r w:rsidRPr="0075225F">
        <w:rPr>
          <w:color w:val="1D1D1B"/>
          <w:sz w:val="28"/>
          <w:szCs w:val="28"/>
        </w:rPr>
        <w:t>Посіви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озимої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пшениці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ранніх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строків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сівби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уражуються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сильніше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ніж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оптимальних</w:t>
      </w:r>
      <w:proofErr w:type="spellEnd"/>
      <w:r w:rsidRPr="0075225F">
        <w:rPr>
          <w:color w:val="1D1D1B"/>
          <w:sz w:val="28"/>
          <w:szCs w:val="28"/>
        </w:rPr>
        <w:t xml:space="preserve">. При </w:t>
      </w:r>
      <w:proofErr w:type="spellStart"/>
      <w:r w:rsidRPr="0075225F">
        <w:rPr>
          <w:color w:val="1D1D1B"/>
          <w:sz w:val="28"/>
          <w:szCs w:val="28"/>
        </w:rPr>
        <w:t>внесенні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мінеральних</w:t>
      </w:r>
      <w:proofErr w:type="spellEnd"/>
      <w:r w:rsidRPr="0075225F">
        <w:rPr>
          <w:color w:val="1D1D1B"/>
          <w:sz w:val="28"/>
          <w:szCs w:val="28"/>
        </w:rPr>
        <w:t xml:space="preserve"> добрив з </w:t>
      </w:r>
      <w:proofErr w:type="spellStart"/>
      <w:r w:rsidRPr="0075225F">
        <w:rPr>
          <w:color w:val="1D1D1B"/>
          <w:sz w:val="28"/>
          <w:szCs w:val="28"/>
        </w:rPr>
        <w:t>підвищеними</w:t>
      </w:r>
      <w:proofErr w:type="spellEnd"/>
      <w:r w:rsidRPr="0075225F">
        <w:rPr>
          <w:color w:val="1D1D1B"/>
          <w:sz w:val="28"/>
          <w:szCs w:val="28"/>
        </w:rPr>
        <w:t xml:space="preserve"> дозами </w:t>
      </w:r>
      <w:proofErr w:type="spellStart"/>
      <w:r w:rsidRPr="0075225F">
        <w:rPr>
          <w:color w:val="1D1D1B"/>
          <w:sz w:val="28"/>
          <w:szCs w:val="28"/>
        </w:rPr>
        <w:t>калію</w:t>
      </w:r>
      <w:proofErr w:type="spellEnd"/>
      <w:r w:rsidRPr="0075225F">
        <w:rPr>
          <w:color w:val="1D1D1B"/>
          <w:sz w:val="28"/>
          <w:szCs w:val="28"/>
        </w:rPr>
        <w:t xml:space="preserve"> і фосфору хвороба </w:t>
      </w:r>
      <w:proofErr w:type="spellStart"/>
      <w:r w:rsidRPr="0075225F">
        <w:rPr>
          <w:color w:val="1D1D1B"/>
          <w:sz w:val="28"/>
          <w:szCs w:val="28"/>
        </w:rPr>
        <w:t>розвивається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слабше</w:t>
      </w:r>
      <w:proofErr w:type="spellEnd"/>
      <w:r w:rsidRPr="0075225F">
        <w:rPr>
          <w:color w:val="1D1D1B"/>
          <w:sz w:val="28"/>
          <w:szCs w:val="28"/>
        </w:rPr>
        <w:t xml:space="preserve">, а за </w:t>
      </w:r>
      <w:proofErr w:type="spellStart"/>
      <w:r w:rsidRPr="0075225F">
        <w:rPr>
          <w:color w:val="1D1D1B"/>
          <w:sz w:val="28"/>
          <w:szCs w:val="28"/>
        </w:rPr>
        <w:t>надмірної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кількості</w:t>
      </w:r>
      <w:proofErr w:type="spellEnd"/>
      <w:r w:rsidRPr="0075225F">
        <w:rPr>
          <w:color w:val="1D1D1B"/>
          <w:sz w:val="28"/>
          <w:szCs w:val="28"/>
        </w:rPr>
        <w:t xml:space="preserve"> азоту – </w:t>
      </w:r>
      <w:proofErr w:type="spellStart"/>
      <w:r w:rsidRPr="0075225F">
        <w:rPr>
          <w:color w:val="1D1D1B"/>
          <w:sz w:val="28"/>
          <w:szCs w:val="28"/>
        </w:rPr>
        <w:t>посилюється</w:t>
      </w:r>
      <w:proofErr w:type="spellEnd"/>
      <w:r w:rsidRPr="0075225F">
        <w:rPr>
          <w:color w:val="1D1D1B"/>
          <w:sz w:val="28"/>
          <w:szCs w:val="28"/>
        </w:rPr>
        <w:t>.</w:t>
      </w:r>
    </w:p>
    <w:p w14:paraId="0019F3DA" w14:textId="429D4800" w:rsidR="00FE0988" w:rsidRPr="0075225F" w:rsidRDefault="00FE0988" w:rsidP="00CC5537">
      <w:pPr>
        <w:pStyle w:val="a3"/>
        <w:shd w:val="clear" w:color="auto" w:fill="FFFFFF"/>
        <w:spacing w:before="0" w:beforeAutospacing="0" w:after="33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</w:rPr>
      </w:pPr>
      <w:r w:rsidRPr="0075225F">
        <w:rPr>
          <w:color w:val="1D1D1B"/>
          <w:sz w:val="28"/>
          <w:szCs w:val="28"/>
        </w:rPr>
        <w:t xml:space="preserve">На </w:t>
      </w:r>
      <w:proofErr w:type="spellStart"/>
      <w:r w:rsidRPr="0075225F">
        <w:rPr>
          <w:color w:val="1D1D1B"/>
          <w:sz w:val="28"/>
          <w:szCs w:val="28"/>
        </w:rPr>
        <w:t>озимих</w:t>
      </w:r>
      <w:proofErr w:type="spellEnd"/>
      <w:r w:rsidRPr="0075225F">
        <w:rPr>
          <w:color w:val="1D1D1B"/>
          <w:sz w:val="28"/>
          <w:szCs w:val="28"/>
        </w:rPr>
        <w:t xml:space="preserve"> культурах </w:t>
      </w:r>
      <w:proofErr w:type="spellStart"/>
      <w:r w:rsidRPr="0075225F">
        <w:rPr>
          <w:color w:val="1D1D1B"/>
          <w:sz w:val="28"/>
          <w:szCs w:val="28"/>
        </w:rPr>
        <w:t>збудник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борошнистої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роси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зимує</w:t>
      </w:r>
      <w:proofErr w:type="spellEnd"/>
      <w:r w:rsidRPr="0075225F">
        <w:rPr>
          <w:color w:val="1D1D1B"/>
          <w:sz w:val="28"/>
          <w:szCs w:val="28"/>
        </w:rPr>
        <w:t xml:space="preserve"> у </w:t>
      </w:r>
      <w:proofErr w:type="spellStart"/>
      <w:r w:rsidRPr="0075225F">
        <w:rPr>
          <w:color w:val="1D1D1B"/>
          <w:sz w:val="28"/>
          <w:szCs w:val="28"/>
        </w:rPr>
        <w:t>вигляді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поверхневої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грибниці</w:t>
      </w:r>
      <w:proofErr w:type="spellEnd"/>
      <w:r w:rsidRPr="0075225F">
        <w:rPr>
          <w:color w:val="1D1D1B"/>
          <w:sz w:val="28"/>
          <w:szCs w:val="28"/>
        </w:rPr>
        <w:t xml:space="preserve">, </w:t>
      </w:r>
      <w:proofErr w:type="spellStart"/>
      <w:r w:rsidRPr="0075225F">
        <w:rPr>
          <w:color w:val="1D1D1B"/>
          <w:sz w:val="28"/>
          <w:szCs w:val="28"/>
        </w:rPr>
        <w:t>переважно</w:t>
      </w:r>
      <w:proofErr w:type="spellEnd"/>
      <w:r w:rsidRPr="0075225F">
        <w:rPr>
          <w:color w:val="1D1D1B"/>
          <w:sz w:val="28"/>
          <w:szCs w:val="28"/>
        </w:rPr>
        <w:t xml:space="preserve"> у </w:t>
      </w:r>
      <w:proofErr w:type="spellStart"/>
      <w:r w:rsidRPr="0075225F">
        <w:rPr>
          <w:color w:val="1D1D1B"/>
          <w:sz w:val="28"/>
          <w:szCs w:val="28"/>
        </w:rPr>
        <w:t>піхвах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листків</w:t>
      </w:r>
      <w:proofErr w:type="spellEnd"/>
      <w:r w:rsidRPr="0075225F">
        <w:rPr>
          <w:color w:val="1D1D1B"/>
          <w:sz w:val="28"/>
          <w:szCs w:val="28"/>
        </w:rPr>
        <w:t xml:space="preserve">. </w:t>
      </w:r>
      <w:proofErr w:type="spellStart"/>
      <w:r w:rsidRPr="0075225F">
        <w:rPr>
          <w:color w:val="1D1D1B"/>
          <w:sz w:val="28"/>
          <w:szCs w:val="28"/>
        </w:rPr>
        <w:t>Додатковим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джерелом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інфекції</w:t>
      </w:r>
      <w:proofErr w:type="spellEnd"/>
      <w:r w:rsidRPr="0075225F">
        <w:rPr>
          <w:color w:val="1D1D1B"/>
          <w:sz w:val="28"/>
          <w:szCs w:val="28"/>
        </w:rPr>
        <w:t xml:space="preserve"> є </w:t>
      </w:r>
      <w:proofErr w:type="spellStart"/>
      <w:r w:rsidRPr="0075225F">
        <w:rPr>
          <w:color w:val="1D1D1B"/>
          <w:sz w:val="28"/>
          <w:szCs w:val="28"/>
        </w:rPr>
        <w:t>клейстотеції</w:t>
      </w:r>
      <w:proofErr w:type="spellEnd"/>
      <w:r w:rsidRPr="0075225F">
        <w:rPr>
          <w:color w:val="1D1D1B"/>
          <w:sz w:val="28"/>
          <w:szCs w:val="28"/>
        </w:rPr>
        <w:t xml:space="preserve"> на </w:t>
      </w:r>
      <w:proofErr w:type="spellStart"/>
      <w:r w:rsidRPr="0075225F">
        <w:rPr>
          <w:color w:val="1D1D1B"/>
          <w:sz w:val="28"/>
          <w:szCs w:val="28"/>
        </w:rPr>
        <w:t>уражених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рослинних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рештках</w:t>
      </w:r>
      <w:proofErr w:type="spellEnd"/>
      <w:r w:rsidRPr="0075225F">
        <w:rPr>
          <w:color w:val="1D1D1B"/>
          <w:sz w:val="28"/>
          <w:szCs w:val="28"/>
        </w:rPr>
        <w:t xml:space="preserve">. </w:t>
      </w:r>
      <w:proofErr w:type="spellStart"/>
      <w:r w:rsidRPr="0075225F">
        <w:rPr>
          <w:color w:val="1D1D1B"/>
          <w:sz w:val="28"/>
          <w:szCs w:val="28"/>
        </w:rPr>
        <w:t>Здебільшого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борошнисту</w:t>
      </w:r>
      <w:proofErr w:type="spellEnd"/>
      <w:r w:rsidRPr="0075225F">
        <w:rPr>
          <w:color w:val="1D1D1B"/>
          <w:sz w:val="28"/>
          <w:szCs w:val="28"/>
        </w:rPr>
        <w:t xml:space="preserve"> росу </w:t>
      </w:r>
      <w:proofErr w:type="spellStart"/>
      <w:r w:rsidRPr="0075225F">
        <w:rPr>
          <w:color w:val="1D1D1B"/>
          <w:sz w:val="28"/>
          <w:szCs w:val="28"/>
        </w:rPr>
        <w:t>діагностують</w:t>
      </w:r>
      <w:proofErr w:type="spellEnd"/>
      <w:r w:rsidRPr="0075225F">
        <w:rPr>
          <w:color w:val="1D1D1B"/>
          <w:sz w:val="28"/>
          <w:szCs w:val="28"/>
        </w:rPr>
        <w:t xml:space="preserve"> у </w:t>
      </w:r>
      <w:proofErr w:type="spellStart"/>
      <w:r w:rsidRPr="0075225F">
        <w:rPr>
          <w:color w:val="1D1D1B"/>
          <w:sz w:val="28"/>
          <w:szCs w:val="28"/>
        </w:rPr>
        <w:t>польових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умовах</w:t>
      </w:r>
      <w:proofErr w:type="spellEnd"/>
      <w:r w:rsidRPr="0075225F">
        <w:rPr>
          <w:color w:val="1D1D1B"/>
          <w:sz w:val="28"/>
          <w:szCs w:val="28"/>
        </w:rPr>
        <w:t xml:space="preserve"> </w:t>
      </w:r>
      <w:proofErr w:type="spellStart"/>
      <w:r w:rsidRPr="0075225F">
        <w:rPr>
          <w:color w:val="1D1D1B"/>
          <w:sz w:val="28"/>
          <w:szCs w:val="28"/>
        </w:rPr>
        <w:t>візуально</w:t>
      </w:r>
      <w:proofErr w:type="spellEnd"/>
      <w:r w:rsidRPr="0075225F">
        <w:rPr>
          <w:color w:val="1D1D1B"/>
          <w:sz w:val="28"/>
          <w:szCs w:val="28"/>
        </w:rPr>
        <w:t xml:space="preserve"> за </w:t>
      </w:r>
      <w:proofErr w:type="spellStart"/>
      <w:r w:rsidRPr="0075225F">
        <w:rPr>
          <w:color w:val="1D1D1B"/>
          <w:sz w:val="28"/>
          <w:szCs w:val="28"/>
        </w:rPr>
        <w:t>ознаками</w:t>
      </w:r>
      <w:proofErr w:type="spellEnd"/>
      <w:r w:rsidRPr="0075225F">
        <w:rPr>
          <w:color w:val="1D1D1B"/>
          <w:sz w:val="28"/>
          <w:szCs w:val="28"/>
        </w:rPr>
        <w:t>.</w:t>
      </w:r>
    </w:p>
    <w:p w14:paraId="5C4E968D" w14:textId="77777777" w:rsidR="002E19E0" w:rsidRDefault="002E19E0" w:rsidP="002E19E0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Style w:val="a4"/>
          <w:rFonts w:asciiTheme="minorHAnsi" w:hAnsiTheme="minorHAnsi" w:cstheme="minorHAnsi"/>
          <w:color w:val="1D1D1B"/>
          <w:bdr w:val="none" w:sz="0" w:space="0" w:color="auto" w:frame="1"/>
        </w:rPr>
      </w:pPr>
    </w:p>
    <w:p w14:paraId="427EB096" w14:textId="7418ACD1" w:rsidR="00FE0988" w:rsidRPr="0075225F" w:rsidRDefault="00FE0988" w:rsidP="0075225F">
      <w:pPr>
        <w:pStyle w:val="a3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color w:val="1D1D1B"/>
          <w:sz w:val="28"/>
          <w:szCs w:val="28"/>
          <w:lang w:val="en-US"/>
        </w:rPr>
      </w:pPr>
      <w:proofErr w:type="spellStart"/>
      <w:r w:rsidRPr="0075225F">
        <w:rPr>
          <w:rStyle w:val="a4"/>
          <w:color w:val="1D1D1B"/>
          <w:sz w:val="28"/>
          <w:szCs w:val="28"/>
          <w:bdr w:val="none" w:sz="0" w:space="0" w:color="auto" w:frame="1"/>
        </w:rPr>
        <w:t>Септоріоз</w:t>
      </w:r>
      <w:proofErr w:type="spellEnd"/>
      <w:r w:rsidRPr="0075225F">
        <w:rPr>
          <w:color w:val="1D1D1B"/>
          <w:sz w:val="28"/>
          <w:szCs w:val="28"/>
          <w:lang w:val="en-US"/>
        </w:rPr>
        <w:t> (</w:t>
      </w:r>
      <w:r w:rsidRPr="0075225F">
        <w:rPr>
          <w:rStyle w:val="a6"/>
          <w:b/>
          <w:bCs/>
          <w:color w:val="1D1D1B"/>
          <w:sz w:val="28"/>
          <w:szCs w:val="28"/>
          <w:bdr w:val="none" w:sz="0" w:space="0" w:color="auto" w:frame="1"/>
          <w:lang w:val="en-US"/>
        </w:rPr>
        <w:t>Septoria tritici</w:t>
      </w:r>
      <w:r w:rsidR="0075225F">
        <w:rPr>
          <w:rStyle w:val="a6"/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5225F">
        <w:rPr>
          <w:rStyle w:val="a6"/>
          <w:b/>
          <w:bCs/>
          <w:color w:val="1D1D1B"/>
          <w:sz w:val="28"/>
          <w:szCs w:val="28"/>
          <w:bdr w:val="none" w:sz="0" w:space="0" w:color="auto" w:frame="1"/>
          <w:lang w:val="en-US"/>
        </w:rPr>
        <w:t>Stagonospora</w:t>
      </w:r>
      <w:proofErr w:type="spellEnd"/>
      <w:r w:rsidRPr="0075225F">
        <w:rPr>
          <w:rStyle w:val="a6"/>
          <w:b/>
          <w:bCs/>
          <w:color w:val="1D1D1B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75225F">
        <w:rPr>
          <w:rStyle w:val="a6"/>
          <w:b/>
          <w:bCs/>
          <w:color w:val="1D1D1B"/>
          <w:sz w:val="28"/>
          <w:szCs w:val="28"/>
          <w:bdr w:val="none" w:sz="0" w:space="0" w:color="auto" w:frame="1"/>
          <w:lang w:val="en-US"/>
        </w:rPr>
        <w:t>nodorum</w:t>
      </w:r>
      <w:proofErr w:type="spellEnd"/>
      <w:r w:rsidRPr="0075225F">
        <w:rPr>
          <w:color w:val="1D1D1B"/>
          <w:sz w:val="28"/>
          <w:szCs w:val="28"/>
          <w:lang w:val="en-US"/>
        </w:rPr>
        <w:t>)</w:t>
      </w:r>
    </w:p>
    <w:p w14:paraId="299DB5F5" w14:textId="6223B9C1" w:rsidR="00CC5537" w:rsidRPr="0075225F" w:rsidRDefault="002E19E0" w:rsidP="0075225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  <w:lang w:val="uk-UA"/>
        </w:rPr>
      </w:pPr>
      <w:r w:rsidRPr="0075225F">
        <w:rPr>
          <w:noProof/>
          <w:color w:val="1D1D1B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4A78BB5" wp14:editId="715069BB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3057525" cy="2853055"/>
            <wp:effectExtent l="0" t="0" r="9525" b="4445"/>
            <wp:wrapSquare wrapText="bothSides"/>
            <wp:docPr id="5" name="Рисунок 5" descr="C:\Users\root\AppData\Local\Microsoft\Windows\INetCache\Content.MSO\8716F7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ot\AppData\Local\Microsoft\Windows\INetCache\Content.MSO\8716F7D2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988" w:rsidRPr="0075225F">
        <w:rPr>
          <w:color w:val="1D1D1B"/>
          <w:sz w:val="28"/>
          <w:szCs w:val="28"/>
        </w:rPr>
        <w:t xml:space="preserve">Одна з </w:t>
      </w:r>
      <w:proofErr w:type="spellStart"/>
      <w:r w:rsidR="00FE0988" w:rsidRPr="0075225F">
        <w:rPr>
          <w:color w:val="1D1D1B"/>
          <w:sz w:val="28"/>
          <w:szCs w:val="28"/>
        </w:rPr>
        <w:t>найбільш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поширених</w:t>
      </w:r>
      <w:proofErr w:type="spellEnd"/>
      <w:r w:rsidR="00FE0988" w:rsidRPr="0075225F">
        <w:rPr>
          <w:color w:val="1D1D1B"/>
          <w:sz w:val="28"/>
          <w:szCs w:val="28"/>
        </w:rPr>
        <w:t xml:space="preserve"> хвороб, яка </w:t>
      </w:r>
      <w:proofErr w:type="spellStart"/>
      <w:r w:rsidR="00FE0988" w:rsidRPr="0075225F">
        <w:rPr>
          <w:color w:val="1D1D1B"/>
          <w:sz w:val="28"/>
          <w:szCs w:val="28"/>
        </w:rPr>
        <w:t>вражає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всі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надземні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органи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рослини</w:t>
      </w:r>
      <w:proofErr w:type="spellEnd"/>
      <w:r w:rsidR="00FE0988" w:rsidRPr="0075225F">
        <w:rPr>
          <w:color w:val="1D1D1B"/>
          <w:sz w:val="28"/>
          <w:szCs w:val="28"/>
        </w:rPr>
        <w:t xml:space="preserve">. На листках </w:t>
      </w:r>
      <w:proofErr w:type="spellStart"/>
      <w:r w:rsidR="00FE0988" w:rsidRPr="0075225F">
        <w:rPr>
          <w:color w:val="1D1D1B"/>
          <w:sz w:val="28"/>
          <w:szCs w:val="28"/>
        </w:rPr>
        <w:t>з’являються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подовжені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плями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жовтого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або</w:t>
      </w:r>
      <w:proofErr w:type="spellEnd"/>
      <w:r w:rsidR="00FE0988" w:rsidRPr="0075225F">
        <w:rPr>
          <w:color w:val="1D1D1B"/>
          <w:sz w:val="28"/>
          <w:szCs w:val="28"/>
        </w:rPr>
        <w:t xml:space="preserve"> коричневого </w:t>
      </w:r>
      <w:proofErr w:type="spellStart"/>
      <w:r w:rsidR="00FE0988" w:rsidRPr="0075225F">
        <w:rPr>
          <w:color w:val="1D1D1B"/>
          <w:sz w:val="28"/>
          <w:szCs w:val="28"/>
        </w:rPr>
        <w:t>відтінків</w:t>
      </w:r>
      <w:proofErr w:type="spellEnd"/>
      <w:r w:rsidR="00FE0988" w:rsidRPr="0075225F">
        <w:rPr>
          <w:color w:val="1D1D1B"/>
          <w:sz w:val="28"/>
          <w:szCs w:val="28"/>
        </w:rPr>
        <w:t xml:space="preserve">, </w:t>
      </w:r>
      <w:proofErr w:type="spellStart"/>
      <w:r w:rsidR="00FE0988" w:rsidRPr="0075225F">
        <w:rPr>
          <w:color w:val="1D1D1B"/>
          <w:sz w:val="28"/>
          <w:szCs w:val="28"/>
        </w:rPr>
        <w:t>довжина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яких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досягає</w:t>
      </w:r>
      <w:proofErr w:type="spellEnd"/>
      <w:r w:rsidR="00FE0988" w:rsidRPr="0075225F">
        <w:rPr>
          <w:color w:val="1D1D1B"/>
          <w:sz w:val="28"/>
          <w:szCs w:val="28"/>
        </w:rPr>
        <w:t xml:space="preserve"> 1 сантиметру, </w:t>
      </w:r>
      <w:proofErr w:type="spellStart"/>
      <w:r w:rsidR="00FE0988" w:rsidRPr="0075225F">
        <w:rPr>
          <w:color w:val="1D1D1B"/>
          <w:sz w:val="28"/>
          <w:szCs w:val="28"/>
        </w:rPr>
        <w:t>далі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плями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з’єднуються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між</w:t>
      </w:r>
      <w:proofErr w:type="spellEnd"/>
      <w:r w:rsidR="00FE0988" w:rsidRPr="0075225F">
        <w:rPr>
          <w:color w:val="1D1D1B"/>
          <w:sz w:val="28"/>
          <w:szCs w:val="28"/>
        </w:rPr>
        <w:t xml:space="preserve"> собою, </w:t>
      </w:r>
      <w:proofErr w:type="spellStart"/>
      <w:r w:rsidR="00FE0988" w:rsidRPr="0075225F">
        <w:rPr>
          <w:color w:val="1D1D1B"/>
          <w:sz w:val="28"/>
          <w:szCs w:val="28"/>
        </w:rPr>
        <w:t>що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призводить</w:t>
      </w:r>
      <w:proofErr w:type="spellEnd"/>
      <w:r w:rsidR="00FE0988" w:rsidRPr="0075225F">
        <w:rPr>
          <w:color w:val="1D1D1B"/>
          <w:sz w:val="28"/>
          <w:szCs w:val="28"/>
        </w:rPr>
        <w:t xml:space="preserve"> за </w:t>
      </w:r>
      <w:proofErr w:type="spellStart"/>
      <w:r w:rsidR="00FE0988" w:rsidRPr="0075225F">
        <w:rPr>
          <w:color w:val="1D1D1B"/>
          <w:sz w:val="28"/>
          <w:szCs w:val="28"/>
        </w:rPr>
        <w:t>повного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висихання</w:t>
      </w:r>
      <w:proofErr w:type="spellEnd"/>
      <w:r w:rsidR="00FE0988" w:rsidRPr="0075225F">
        <w:rPr>
          <w:color w:val="1D1D1B"/>
          <w:sz w:val="28"/>
          <w:szCs w:val="28"/>
        </w:rPr>
        <w:t xml:space="preserve"> листка. </w:t>
      </w:r>
      <w:proofErr w:type="spellStart"/>
      <w:r w:rsidR="00FE0988" w:rsidRPr="0075225F">
        <w:rPr>
          <w:color w:val="1D1D1B"/>
          <w:sz w:val="28"/>
          <w:szCs w:val="28"/>
        </w:rPr>
        <w:t>Джерелом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інфекції</w:t>
      </w:r>
      <w:proofErr w:type="spellEnd"/>
      <w:r w:rsidR="00FE0988" w:rsidRPr="0075225F">
        <w:rPr>
          <w:color w:val="1D1D1B"/>
          <w:sz w:val="28"/>
          <w:szCs w:val="28"/>
        </w:rPr>
        <w:t xml:space="preserve"> є </w:t>
      </w:r>
      <w:proofErr w:type="spellStart"/>
      <w:r w:rsidR="00FE0988" w:rsidRPr="0075225F">
        <w:rPr>
          <w:color w:val="1D1D1B"/>
          <w:sz w:val="28"/>
          <w:szCs w:val="28"/>
        </w:rPr>
        <w:t>рослинні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рештки</w:t>
      </w:r>
      <w:proofErr w:type="spellEnd"/>
      <w:r w:rsidR="00FE0988" w:rsidRPr="0075225F">
        <w:rPr>
          <w:color w:val="1D1D1B"/>
          <w:sz w:val="28"/>
          <w:szCs w:val="28"/>
        </w:rPr>
        <w:t xml:space="preserve">, сходи і </w:t>
      </w:r>
      <w:proofErr w:type="spellStart"/>
      <w:r w:rsidR="00FE0988" w:rsidRPr="0075225F">
        <w:rPr>
          <w:color w:val="1D1D1B"/>
          <w:sz w:val="28"/>
          <w:szCs w:val="28"/>
        </w:rPr>
        <w:t>насіння</w:t>
      </w:r>
      <w:proofErr w:type="spellEnd"/>
      <w:r w:rsidR="00FE0988" w:rsidRPr="0075225F">
        <w:rPr>
          <w:color w:val="1D1D1B"/>
          <w:sz w:val="28"/>
          <w:szCs w:val="28"/>
        </w:rPr>
        <w:t xml:space="preserve">. Особливо </w:t>
      </w:r>
      <w:proofErr w:type="spellStart"/>
      <w:r w:rsidR="00FE0988" w:rsidRPr="0075225F">
        <w:rPr>
          <w:color w:val="1D1D1B"/>
          <w:sz w:val="28"/>
          <w:szCs w:val="28"/>
        </w:rPr>
        <w:t>інтенсивно</w:t>
      </w:r>
      <w:proofErr w:type="spellEnd"/>
      <w:r w:rsidR="00FE0988" w:rsidRPr="0075225F">
        <w:rPr>
          <w:color w:val="1D1D1B"/>
          <w:sz w:val="28"/>
          <w:szCs w:val="28"/>
        </w:rPr>
        <w:t xml:space="preserve"> хвороба </w:t>
      </w:r>
      <w:proofErr w:type="spellStart"/>
      <w:r w:rsidR="00FE0988" w:rsidRPr="0075225F">
        <w:rPr>
          <w:color w:val="1D1D1B"/>
          <w:sz w:val="28"/>
          <w:szCs w:val="28"/>
        </w:rPr>
        <w:t>розвивається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gramStart"/>
      <w:r w:rsidR="00FE0988" w:rsidRPr="0075225F">
        <w:rPr>
          <w:color w:val="1D1D1B"/>
          <w:sz w:val="28"/>
          <w:szCs w:val="28"/>
        </w:rPr>
        <w:t>за умов</w:t>
      </w:r>
      <w:proofErr w:type="gram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частих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опадів</w:t>
      </w:r>
      <w:proofErr w:type="spellEnd"/>
      <w:r w:rsidR="00FE0988" w:rsidRPr="0075225F">
        <w:rPr>
          <w:color w:val="1D1D1B"/>
          <w:sz w:val="28"/>
          <w:szCs w:val="28"/>
        </w:rPr>
        <w:t xml:space="preserve">, температур на </w:t>
      </w:r>
      <w:proofErr w:type="spellStart"/>
      <w:r w:rsidR="00FE0988" w:rsidRPr="0075225F">
        <w:rPr>
          <w:color w:val="1D1D1B"/>
          <w:sz w:val="28"/>
          <w:szCs w:val="28"/>
        </w:rPr>
        <w:t>рівні</w:t>
      </w:r>
      <w:proofErr w:type="spellEnd"/>
      <w:r w:rsidR="00FE0988" w:rsidRPr="0075225F">
        <w:rPr>
          <w:color w:val="1D1D1B"/>
          <w:sz w:val="28"/>
          <w:szCs w:val="28"/>
        </w:rPr>
        <w:t xml:space="preserve"> 20-25°С та </w:t>
      </w:r>
      <w:proofErr w:type="spellStart"/>
      <w:r w:rsidR="00FE0988" w:rsidRPr="0075225F">
        <w:rPr>
          <w:color w:val="1D1D1B"/>
          <w:sz w:val="28"/>
          <w:szCs w:val="28"/>
        </w:rPr>
        <w:t>помірного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вітру</w:t>
      </w:r>
      <w:proofErr w:type="spellEnd"/>
      <w:r w:rsidR="00FE0988" w:rsidRPr="0075225F">
        <w:rPr>
          <w:color w:val="1D1D1B"/>
          <w:sz w:val="28"/>
          <w:szCs w:val="28"/>
        </w:rPr>
        <w:t xml:space="preserve">, короткого </w:t>
      </w:r>
      <w:proofErr w:type="spellStart"/>
      <w:r w:rsidR="00FE0988" w:rsidRPr="0075225F">
        <w:rPr>
          <w:color w:val="1D1D1B"/>
          <w:sz w:val="28"/>
          <w:szCs w:val="28"/>
        </w:rPr>
        <w:t>періоду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proofErr w:type="gramStart"/>
      <w:r w:rsidR="00FE0988" w:rsidRPr="0075225F">
        <w:rPr>
          <w:color w:val="1D1D1B"/>
          <w:sz w:val="28"/>
          <w:szCs w:val="28"/>
        </w:rPr>
        <w:t>освітлення</w:t>
      </w:r>
      <w:proofErr w:type="spellEnd"/>
      <w:r w:rsidR="00FE0988" w:rsidRPr="0075225F">
        <w:rPr>
          <w:color w:val="1D1D1B"/>
          <w:sz w:val="28"/>
          <w:szCs w:val="28"/>
        </w:rPr>
        <w:t xml:space="preserve">,  </w:t>
      </w:r>
      <w:proofErr w:type="spellStart"/>
      <w:r w:rsidR="00FE0988" w:rsidRPr="0075225F">
        <w:rPr>
          <w:color w:val="1D1D1B"/>
          <w:sz w:val="28"/>
          <w:szCs w:val="28"/>
        </w:rPr>
        <w:t>занадто</w:t>
      </w:r>
      <w:proofErr w:type="spellEnd"/>
      <w:proofErr w:type="gram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ранніх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строків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посіву</w:t>
      </w:r>
      <w:proofErr w:type="spellEnd"/>
      <w:r w:rsidR="00FE0988" w:rsidRPr="0075225F">
        <w:rPr>
          <w:color w:val="1D1D1B"/>
          <w:sz w:val="28"/>
          <w:szCs w:val="28"/>
        </w:rPr>
        <w:t xml:space="preserve">, </w:t>
      </w:r>
      <w:proofErr w:type="spellStart"/>
      <w:r w:rsidR="00FE0988" w:rsidRPr="0075225F">
        <w:rPr>
          <w:color w:val="1D1D1B"/>
          <w:sz w:val="28"/>
          <w:szCs w:val="28"/>
        </w:rPr>
        <w:t>надмірного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внесення</w:t>
      </w:r>
      <w:proofErr w:type="spellEnd"/>
      <w:r w:rsidR="00FE0988" w:rsidRPr="0075225F">
        <w:rPr>
          <w:color w:val="1D1D1B"/>
          <w:sz w:val="28"/>
          <w:szCs w:val="28"/>
        </w:rPr>
        <w:t xml:space="preserve"> </w:t>
      </w:r>
      <w:proofErr w:type="spellStart"/>
      <w:r w:rsidR="00FE0988" w:rsidRPr="0075225F">
        <w:rPr>
          <w:color w:val="1D1D1B"/>
          <w:sz w:val="28"/>
          <w:szCs w:val="28"/>
        </w:rPr>
        <w:t>азотних</w:t>
      </w:r>
      <w:proofErr w:type="spellEnd"/>
      <w:r w:rsidR="00FE0988" w:rsidRPr="0075225F">
        <w:rPr>
          <w:color w:val="1D1D1B"/>
          <w:sz w:val="28"/>
          <w:szCs w:val="28"/>
        </w:rPr>
        <w:t xml:space="preserve"> добрив.</w:t>
      </w:r>
    </w:p>
    <w:p w14:paraId="114941F0" w14:textId="09174009" w:rsidR="00FE0988" w:rsidRPr="0075225F" w:rsidRDefault="00FE0988" w:rsidP="0075225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  <w:lang w:val="uk-UA"/>
        </w:rPr>
      </w:pPr>
      <w:r w:rsidRPr="0075225F">
        <w:rPr>
          <w:color w:val="1D1D1B"/>
          <w:sz w:val="28"/>
          <w:szCs w:val="28"/>
          <w:lang w:val="uk-UA"/>
        </w:rPr>
        <w:t xml:space="preserve">Для запобігання хвороби рекомендується вирощування стійких сортів; дотримання сівозміни та просторової ізоляції полів озимих від ярих культур, строків посіву та встановлених норм висіву для недопущення загущення посівів; механізований обробіток ґрунту (культивація та боронування задля </w:t>
      </w:r>
      <w:r w:rsidRPr="0075225F">
        <w:rPr>
          <w:color w:val="1D1D1B"/>
          <w:sz w:val="28"/>
          <w:szCs w:val="28"/>
          <w:lang w:val="uk-UA"/>
        </w:rPr>
        <w:lastRenderedPageBreak/>
        <w:t>усунення інфекції у сходах падалиці та бур’яну); чітке дотримання норми внесення азотних та інших мінеральних добрив, оскільки їх перевищення сприяє поширенню інфекції; внесення фосфорних та калійних добрив під час посіву для ранньовесняного підживлення, оскільки ці речовини значно підвищують стійкість зернових до збудників.</w:t>
      </w:r>
    </w:p>
    <w:p w14:paraId="1C46F809" w14:textId="77777777" w:rsidR="00CC5537" w:rsidRPr="0075225F" w:rsidRDefault="00CC5537" w:rsidP="0075225F">
      <w:pPr>
        <w:pStyle w:val="a3"/>
        <w:shd w:val="clear" w:color="auto" w:fill="FFFFFF"/>
        <w:spacing w:before="0" w:beforeAutospacing="0" w:after="330" w:afterAutospacing="0"/>
        <w:ind w:firstLine="851"/>
        <w:contextualSpacing/>
        <w:jc w:val="both"/>
        <w:textAlignment w:val="baseline"/>
        <w:rPr>
          <w:color w:val="1D1D1B"/>
          <w:sz w:val="28"/>
          <w:szCs w:val="28"/>
          <w:lang w:val="uk-UA"/>
        </w:rPr>
      </w:pPr>
    </w:p>
    <w:p w14:paraId="10A85F4A" w14:textId="2E887FBF" w:rsidR="00FE0988" w:rsidRPr="0075225F" w:rsidRDefault="00FE0988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b/>
          <w:bCs/>
          <w:color w:val="1D1D1B"/>
          <w:sz w:val="28"/>
          <w:szCs w:val="28"/>
          <w:lang w:val="uk-UA"/>
        </w:rPr>
      </w:pPr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lang w:val="uk-UA"/>
        </w:rPr>
        <w:t>Рання та своєчасна діагностика хвороб озимих зернових культур та оцінка фітопатологічного стану є важливими складовими раціонального проведення захисних</w:t>
      </w:r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 </w:t>
      </w:r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  <w:lang w:val="uk-UA"/>
        </w:rPr>
        <w:t xml:space="preserve"> заходів в період вегетації.</w:t>
      </w:r>
    </w:p>
    <w:p w14:paraId="265C46B1" w14:textId="77777777" w:rsidR="00FE0988" w:rsidRPr="0075225F" w:rsidRDefault="00FE0988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b/>
          <w:bCs/>
          <w:color w:val="1D1D1B"/>
          <w:sz w:val="28"/>
          <w:szCs w:val="28"/>
        </w:rPr>
      </w:pP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Ранньовесняне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обприскування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фунгіцидами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найкраще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проводити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сонячний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день при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температурі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повітря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>менше</w:t>
      </w:r>
      <w:proofErr w:type="spellEnd"/>
      <w:r w:rsidRPr="0075225F">
        <w:rPr>
          <w:rStyle w:val="a4"/>
          <w:b w:val="0"/>
          <w:bCs w:val="0"/>
          <w:color w:val="1D1D1B"/>
          <w:sz w:val="28"/>
          <w:szCs w:val="28"/>
          <w:bdr w:val="none" w:sz="0" w:space="0" w:color="auto" w:frame="1"/>
        </w:rPr>
        <w:t xml:space="preserve"> +5 °C.</w:t>
      </w:r>
    </w:p>
    <w:p w14:paraId="3D10BF9B" w14:textId="77777777" w:rsidR="00FE0988" w:rsidRPr="00BE216C" w:rsidRDefault="00FE0988" w:rsidP="00CC5537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1FB6BC5A" w14:textId="1BD85761" w:rsidR="00FC7CC4" w:rsidRPr="0075225F" w:rsidRDefault="00FC7CC4" w:rsidP="00CC5537">
      <w:pPr>
        <w:pStyle w:val="text-align-justify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ind w:firstLine="851"/>
        <w:contextualSpacing/>
        <w:jc w:val="both"/>
        <w:rPr>
          <w:b/>
          <w:bCs/>
          <w:color w:val="212121"/>
          <w:sz w:val="28"/>
          <w:szCs w:val="28"/>
        </w:rPr>
      </w:pPr>
      <w:r w:rsidRPr="0075225F">
        <w:rPr>
          <w:b/>
          <w:bCs/>
          <w:color w:val="212121"/>
          <w:sz w:val="28"/>
          <w:szCs w:val="28"/>
          <w:bdr w:val="single" w:sz="2" w:space="0" w:color="E5E7EB" w:frame="1"/>
          <w:lang w:val="uk-UA"/>
        </w:rPr>
        <w:t>Обираючи фунгіциди для захисту зернових культур </w:t>
      </w:r>
      <w:r w:rsidRPr="0075225F">
        <w:rPr>
          <w:rStyle w:val="a4"/>
          <w:b w:val="0"/>
          <w:bCs w:val="0"/>
          <w:color w:val="212121"/>
          <w:sz w:val="28"/>
          <w:szCs w:val="28"/>
          <w:bdr w:val="single" w:sz="2" w:space="0" w:color="E5E7EB" w:frame="1"/>
          <w:lang w:val="uk-UA"/>
        </w:rPr>
        <w:t>у фазі ВВСН 23–31 (Т0–Т1)</w:t>
      </w:r>
      <w:r w:rsidRPr="0075225F">
        <w:rPr>
          <w:b/>
          <w:bCs/>
          <w:color w:val="212121"/>
          <w:sz w:val="28"/>
          <w:szCs w:val="28"/>
          <w:bdr w:val="single" w:sz="2" w:space="0" w:color="E5E7EB" w:frame="1"/>
          <w:lang w:val="uk-UA"/>
        </w:rPr>
        <w:t>, слід зважати на такі надзвичайно важливі характеристики</w:t>
      </w:r>
      <w:r w:rsidR="00C36904" w:rsidRPr="0075225F">
        <w:rPr>
          <w:b/>
          <w:bCs/>
          <w:color w:val="212121"/>
          <w:sz w:val="28"/>
          <w:szCs w:val="28"/>
          <w:bdr w:val="single" w:sz="2" w:space="0" w:color="E5E7EB" w:frame="1"/>
          <w:lang w:val="uk-UA"/>
        </w:rPr>
        <w:t>:</w:t>
      </w:r>
    </w:p>
    <w:p w14:paraId="40649AF8" w14:textId="01D20231" w:rsidR="00FC7CC4" w:rsidRPr="0075225F" w:rsidRDefault="00FC7CC4" w:rsidP="00CC5537">
      <w:pPr>
        <w:pStyle w:val="text-align-justify"/>
        <w:numPr>
          <w:ilvl w:val="0"/>
          <w:numId w:val="7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Препарат повинен забезпечувати тривалу захисну дію і мати широкий спектр контрольованих препаратом хвороб</w:t>
      </w:r>
      <w:r w:rsidR="00C36904"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;</w:t>
      </w:r>
    </w:p>
    <w:p w14:paraId="6E99E080" w14:textId="644A905A" w:rsidR="00FC7CC4" w:rsidRPr="0075225F" w:rsidRDefault="00FC7CC4" w:rsidP="00CC5537">
      <w:pPr>
        <w:pStyle w:val="text-align-justify"/>
        <w:numPr>
          <w:ilvl w:val="0"/>
          <w:numId w:val="7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Потрібно використовувати комбіновані препарати, діючі речовини яких із різних хімічних класів і ефективно контролюють збудника на різних етапах його розвитку</w:t>
      </w:r>
      <w:r w:rsidR="00C36904"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;</w:t>
      </w:r>
    </w:p>
    <w:p w14:paraId="2046887C" w14:textId="189398F6" w:rsidR="00FC7CC4" w:rsidRPr="0075225F" w:rsidRDefault="00FC7CC4" w:rsidP="00CC5537">
      <w:pPr>
        <w:pStyle w:val="text-align-justify"/>
        <w:numPr>
          <w:ilvl w:val="0"/>
          <w:numId w:val="7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 xml:space="preserve">Слід дотримуватись </w:t>
      </w:r>
      <w:proofErr w:type="spellStart"/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антирезистентних</w:t>
      </w:r>
      <w:proofErr w:type="spellEnd"/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 xml:space="preserve"> рекомендацій — із використання певних препаратів і — важливо — норм їх застосування</w:t>
      </w:r>
      <w:r w:rsidR="00C36904"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;</w:t>
      </w:r>
    </w:p>
    <w:p w14:paraId="4CEECBCC" w14:textId="02699AFD" w:rsidR="00FC7CC4" w:rsidRPr="0075225F" w:rsidRDefault="00FC7CC4" w:rsidP="00CC5537">
      <w:pPr>
        <w:pStyle w:val="text-align-justify"/>
        <w:numPr>
          <w:ilvl w:val="0"/>
          <w:numId w:val="7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Фунгіцид має бути ефективним при температурі близько +10 °С</w:t>
      </w:r>
      <w:r w:rsidR="00C36904"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;</w:t>
      </w:r>
    </w:p>
    <w:p w14:paraId="000D2748" w14:textId="436E035C" w:rsidR="00FC7CC4" w:rsidRPr="0075225F" w:rsidRDefault="00FC7CC4" w:rsidP="00CC5537">
      <w:pPr>
        <w:pStyle w:val="text-align-justify"/>
        <w:numPr>
          <w:ilvl w:val="0"/>
          <w:numId w:val="7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Препарат має бути безпечним для використання в бакових сумішах із гербіцидами, регуляторами росту й іншими компонентами</w:t>
      </w:r>
      <w:r w:rsidR="00C36904"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;</w:t>
      </w:r>
    </w:p>
    <w:p w14:paraId="13A8A44A" w14:textId="77777777" w:rsidR="00FC7CC4" w:rsidRPr="0075225F" w:rsidRDefault="00FC7CC4" w:rsidP="00CC5537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вкорочення і зміцнення стебла;</w:t>
      </w:r>
    </w:p>
    <w:p w14:paraId="47B36807" w14:textId="77777777" w:rsidR="00FC7CC4" w:rsidRPr="0075225F" w:rsidRDefault="00FC7CC4" w:rsidP="00CC5537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покращення і збільшення кореневої системи;</w:t>
      </w:r>
    </w:p>
    <w:p w14:paraId="48AA9E11" w14:textId="77777777" w:rsidR="00FC7CC4" w:rsidRPr="0075225F" w:rsidRDefault="00FC7CC4" w:rsidP="00CC5537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покращення (збалансоване) кущення;</w:t>
      </w:r>
    </w:p>
    <w:p w14:paraId="547ECB6A" w14:textId="77777777" w:rsidR="00FC7CC4" w:rsidRPr="0075225F" w:rsidRDefault="00FC7CC4" w:rsidP="00CC5537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вирівнювання продуктивного стеблостою;</w:t>
      </w:r>
    </w:p>
    <w:p w14:paraId="1F4E8829" w14:textId="77777777" w:rsidR="00FC7CC4" w:rsidRPr="0075225F" w:rsidRDefault="00FC7CC4" w:rsidP="00CC5537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ефективніше використання (споживання) рослиною вологи і поживних речовин;</w:t>
      </w:r>
    </w:p>
    <w:p w14:paraId="22CA60E4" w14:textId="77777777" w:rsidR="00FC7CC4" w:rsidRPr="0075225F" w:rsidRDefault="00FC7CC4" w:rsidP="00CC5537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покращення накопичення цукрів (для підвищення зимостійкості та стійкості до інших стресових чинників);</w:t>
      </w:r>
    </w:p>
    <w:p w14:paraId="5E531C8C" w14:textId="29C319A8" w:rsidR="006B5867" w:rsidRPr="0075225F" w:rsidRDefault="00FC7CC4" w:rsidP="00BE216C">
      <w:pPr>
        <w:pStyle w:val="text-align-justify"/>
        <w:numPr>
          <w:ilvl w:val="0"/>
          <w:numId w:val="10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0" w:firstLine="851"/>
        <w:contextualSpacing/>
        <w:jc w:val="both"/>
        <w:rPr>
          <w:color w:val="212121"/>
          <w:sz w:val="28"/>
          <w:szCs w:val="28"/>
        </w:rPr>
      </w:pPr>
      <w:r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підвищення (збереження) врожа</w:t>
      </w:r>
      <w:r w:rsidR="00BE216C" w:rsidRPr="0075225F">
        <w:rPr>
          <w:color w:val="212121"/>
          <w:sz w:val="28"/>
          <w:szCs w:val="28"/>
          <w:bdr w:val="single" w:sz="2" w:space="0" w:color="E5E7EB" w:frame="1"/>
          <w:lang w:val="uk-UA"/>
        </w:rPr>
        <w:t>ю</w:t>
      </w:r>
    </w:p>
    <w:p w14:paraId="3CBC11FB" w14:textId="38B7497E" w:rsidR="00BE216C" w:rsidRPr="00BE216C" w:rsidRDefault="00BE216C" w:rsidP="00BE216C">
      <w:pPr>
        <w:pStyle w:val="text-align-justify"/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851"/>
        <w:contextualSpacing/>
        <w:jc w:val="both"/>
        <w:rPr>
          <w:rFonts w:asciiTheme="minorHAnsi" w:hAnsiTheme="minorHAnsi" w:cstheme="minorHAnsi"/>
          <w:color w:val="212121"/>
        </w:rPr>
      </w:pPr>
    </w:p>
    <w:p w14:paraId="3473CC03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Осінніми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обстеженнями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плодових</w:t>
      </w:r>
      <w:proofErr w:type="spellEnd"/>
      <w:r w:rsidRPr="00752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садів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Київській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значний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зимуючий</w:t>
      </w:r>
      <w:proofErr w:type="spellEnd"/>
      <w:proofErr w:type="gram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запас </w:t>
      </w:r>
      <w:proofErr w:type="spellStart"/>
      <w:proofErr w:type="gram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та</w:t>
      </w:r>
      <w:proofErr w:type="gram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збудників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хвороб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6655E5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розпусканням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бруньок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саду</w:t>
      </w:r>
      <w:proofErr w:type="gram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провести комплекс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робіт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допоможуть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чисельність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інфекційний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запас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збудників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хвороб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вегетації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FA24FB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Більша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частина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шкідливих організмів,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завдаючи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плодовим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ягідним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культурам,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пристосувалася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перезимовувати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грунту —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всередині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зверху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опалого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рослинних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решток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верхньому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шарі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грунту.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Деякі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збудників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хвороб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старою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відсталою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корою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тріщинах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699584" w14:textId="5FBB5745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вологу погоду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дерева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простилають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плівку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тканину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зчищають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штамбів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скелетних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гілок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дерев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кору,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діапаузують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гусениці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підкорової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листовійки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сливової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східної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яблуневої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плодожерок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глодова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кружкова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міль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глодовий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звичайний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павутинний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кліщі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яблуневий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квіткоїд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тощо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цю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негострою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скребачкою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поранити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тканини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дерева,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інакше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ранки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проникнути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хвороботворні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мікроорганізми</w:t>
      </w:r>
      <w:proofErr w:type="spellEnd"/>
      <w:proofErr w:type="gram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пошкоджують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деревину.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Зчищені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рештки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виносять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межі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саду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спалюють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закопують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 грунт</w:t>
      </w:r>
      <w:proofErr w:type="gram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глибину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40 см.</w:t>
      </w:r>
    </w:p>
    <w:p w14:paraId="7599A4BE" w14:textId="6C64B55A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Грунт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обережно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перекопують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глибину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 см,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пошкодити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мичкувату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кореневу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ягідників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Компостування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рослинних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решток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перекопування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грунту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значно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запас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сливовий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яблуневий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плодові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пильщики,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сірий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бруньковий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довгоносик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вишнева муха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пильщики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галиці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ягідниках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 хвороб,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зберігаються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листках,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ними та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верхньому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шарі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грунту.</w:t>
      </w:r>
    </w:p>
    <w:p w14:paraId="22520B48" w14:textId="7BC335F2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дерев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знімають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закопують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522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землю</w:t>
      </w:r>
      <w:proofErr w:type="gram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муміфіковані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плоди,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джерелом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інфекції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плодової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гнилі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концентричне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моніліального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(хаотично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дрібні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спорокупки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Останні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3–4 роки дерева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абрикоса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масово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уражувалися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моніліальним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опіком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квітування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весняна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форма).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Прохолодна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дощова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погода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хвороби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C4AEF" w:rsidRPr="00CC4AEF">
        <w:rPr>
          <w:rFonts w:cstheme="minorHAnsi"/>
          <w:noProof/>
        </w:rPr>
        <w:t xml:space="preserve"> </w:t>
      </w:r>
    </w:p>
    <w:p w14:paraId="40877F2E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Збудник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борошнистої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зберігається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вигляді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міцелію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уражених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пагонах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бруньках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різняться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здоровими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сіруватим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відтінком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Вирізання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засохлих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уражених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пагонів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плодушок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дасть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змогу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значно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зимуючий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запас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інфекції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ефективність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рослин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борошнистої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моніліального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26E021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Видалення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порослі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звисаючих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землі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гілок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проріджування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крони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3–3,5 м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змогу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істотно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чисельність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поліпшити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мікроклімат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догляд за деревами.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зрізи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гілках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діаметром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понад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см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відразу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обрізування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замазують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садовим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варом, масляною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фарбою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глиною з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коров’яком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71125A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Дерева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яблуні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сприйнятливі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парші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персика — сильно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уражуються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кучерявістю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черешні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шкоди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моніліального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опіку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клястероспоріозу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кокомікозу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сливи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чутливі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клястероспоріозу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полістигмозу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D9E1A9" w14:textId="77777777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щільності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популяцій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зимуючих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стадій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зерняткових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кісточкових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культурах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щитівок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кліщів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листовійок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попелиць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медяниць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молей,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несправжньощитівок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насадження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обприскують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препаратом 30В, 76%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к.е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Норма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інсектициду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промислових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садах — 60 л/га, 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приватного сектору — 0,6 л/20 л води. Препарат 30В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кущових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ягідниках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агрус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смородини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малина)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попелиць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щитівок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кліщів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несправжньощитівок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листовійок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аналогічних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нормах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витрати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Обробку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проводять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розпускання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бруньок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температури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нижче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4°С.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Інсектицид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ефективний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шкідників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стадії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яйця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гусениці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Механізм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препарату 30В —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асфіксія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настає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внаслідок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покриття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особин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тонкою маслянистою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плівкою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дихання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припинення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доступу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повітря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обробки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плодових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дерев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кущів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бордоську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рідину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препарат 30В не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змішують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B2D780" w14:textId="024F713B" w:rsidR="00BE216C" w:rsidRPr="0075225F" w:rsidRDefault="00BE216C" w:rsidP="0075225F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Подбайте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засобів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пройшли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всебічні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випробування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присадибних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захисту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плодово-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ягідних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рослин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шкідливих організмів в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умовах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приватного сектору. 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Купуйте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препарати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лише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2E19E0" w:rsidRPr="007522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перевірених </w:t>
      </w:r>
      <w:proofErr w:type="spellStart"/>
      <w:r w:rsidR="002E19E0" w:rsidRPr="007522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дистрибютерів</w:t>
      </w:r>
      <w:proofErr w:type="spellEnd"/>
      <w:r w:rsidR="002E19E0" w:rsidRPr="007522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продавців</w:t>
      </w:r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засумнівалися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їх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вимагайте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продавця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сертифікат</w:t>
      </w:r>
      <w:proofErr w:type="spellEnd"/>
      <w:r w:rsidRPr="00752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8048C0" w14:textId="17943ADA" w:rsidR="00BE216C" w:rsidRPr="0075225F" w:rsidRDefault="00CC4AEF" w:rsidP="00CC4AEF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BE216C">
        <w:rPr>
          <w:rFonts w:asciiTheme="minorHAnsi" w:hAnsiTheme="minorHAnsi" w:cstheme="minorHAnsi"/>
          <w:noProof/>
        </w:rPr>
        <w:drawing>
          <wp:inline distT="0" distB="0" distL="0" distR="0" wp14:anchorId="2CA26F79" wp14:editId="2346CFA1">
            <wp:extent cx="5940425" cy="3963670"/>
            <wp:effectExtent l="0" t="0" r="3175" b="0"/>
            <wp:docPr id="15" name="Рисунок 15" descr="Захист саду від шкідників і хвороб ранньою весно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Захист саду від шкідників і хвороб ранньою весною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36E10" w14:textId="77777777" w:rsidR="00CC4AEF" w:rsidRDefault="00CC4AEF" w:rsidP="0075225F">
      <w:pPr>
        <w:pStyle w:val="a3"/>
        <w:shd w:val="clear" w:color="auto" w:fill="FFFFFF"/>
        <w:spacing w:before="0" w:beforeAutospacing="0" w:after="225" w:afterAutospacing="0"/>
        <w:ind w:firstLine="851"/>
        <w:contextualSpacing/>
        <w:jc w:val="both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14:paraId="2017AD75" w14:textId="083E2A8F" w:rsidR="00B83614" w:rsidRPr="00CC4AEF" w:rsidRDefault="00B83614" w:rsidP="0075225F">
      <w:pPr>
        <w:pStyle w:val="a3"/>
        <w:shd w:val="clear" w:color="auto" w:fill="FFFFFF"/>
        <w:spacing w:before="0" w:beforeAutospacing="0" w:after="225" w:afterAutospacing="0"/>
        <w:ind w:firstLine="851"/>
        <w:contextualSpacing/>
        <w:jc w:val="both"/>
        <w:textAlignment w:val="baseline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Всі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з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обмеженню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чисельності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шкідливих організмів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необхідно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проводити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при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перевищенні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ЕПШ та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лише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дозволеними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препаратами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згідно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з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Державним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реєстром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пестицидів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і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агрохімікатів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дозволених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до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використання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в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Україні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. До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з пестицидами і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агрохімікатами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допускаються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лише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ті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особи,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які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пройшли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медогляд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навчання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мають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Посвідчення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на право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із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ними.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Під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час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роботи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слід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дотримуватись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Державних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санітарних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правил та норм </w:t>
      </w:r>
      <w:proofErr w:type="spellStart"/>
      <w:r w:rsidRPr="00CC4AEF">
        <w:rPr>
          <w:b/>
          <w:bCs/>
          <w:i/>
          <w:iCs/>
          <w:color w:val="000000"/>
          <w:sz w:val="28"/>
          <w:szCs w:val="28"/>
        </w:rPr>
        <w:t>ДСанПіН</w:t>
      </w:r>
      <w:proofErr w:type="spellEnd"/>
      <w:r w:rsidRPr="00CC4AEF">
        <w:rPr>
          <w:b/>
          <w:bCs/>
          <w:i/>
          <w:iCs/>
          <w:color w:val="000000"/>
          <w:sz w:val="28"/>
          <w:szCs w:val="28"/>
        </w:rPr>
        <w:t xml:space="preserve"> 8.8.1.2.3.4-000-2001.</w:t>
      </w:r>
    </w:p>
    <w:p w14:paraId="47663367" w14:textId="77777777" w:rsidR="00B83614" w:rsidRPr="00CC4AEF" w:rsidRDefault="00B83614" w:rsidP="0075225F">
      <w:pPr>
        <w:pStyle w:val="a3"/>
        <w:shd w:val="clear" w:color="auto" w:fill="FFFFFF"/>
        <w:spacing w:before="0" w:beforeAutospacing="0" w:after="225" w:afterAutospacing="0"/>
        <w:ind w:firstLine="851"/>
        <w:contextualSpacing/>
        <w:jc w:val="both"/>
        <w:textAlignment w:val="baseline"/>
        <w:rPr>
          <w:b/>
          <w:bCs/>
          <w:i/>
          <w:iCs/>
          <w:color w:val="000000"/>
          <w:sz w:val="28"/>
          <w:szCs w:val="28"/>
        </w:rPr>
      </w:pPr>
      <w:r w:rsidRPr="00CC4AEF">
        <w:rPr>
          <w:b/>
          <w:bCs/>
          <w:i/>
          <w:iCs/>
          <w:color w:val="000000"/>
          <w:sz w:val="28"/>
          <w:szCs w:val="28"/>
        </w:rPr>
        <w:t> </w:t>
      </w:r>
    </w:p>
    <w:p w14:paraId="36CEBE5A" w14:textId="77777777" w:rsidR="001A25E1" w:rsidRPr="00CC4AEF" w:rsidRDefault="001A25E1" w:rsidP="0075225F">
      <w:pPr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A25E1" w:rsidRPr="00CC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494"/>
    <w:multiLevelType w:val="multilevel"/>
    <w:tmpl w:val="C356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E6DCD"/>
    <w:multiLevelType w:val="multilevel"/>
    <w:tmpl w:val="4814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B7FB6"/>
    <w:multiLevelType w:val="multilevel"/>
    <w:tmpl w:val="636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42EA1"/>
    <w:multiLevelType w:val="multilevel"/>
    <w:tmpl w:val="3400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246936"/>
    <w:multiLevelType w:val="multilevel"/>
    <w:tmpl w:val="F2EE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F078E7"/>
    <w:multiLevelType w:val="multilevel"/>
    <w:tmpl w:val="EF8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B27151"/>
    <w:multiLevelType w:val="multilevel"/>
    <w:tmpl w:val="EDA2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F069DD"/>
    <w:multiLevelType w:val="multilevel"/>
    <w:tmpl w:val="FDE8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6B6D6E"/>
    <w:multiLevelType w:val="multilevel"/>
    <w:tmpl w:val="BE9E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4266C1"/>
    <w:multiLevelType w:val="multilevel"/>
    <w:tmpl w:val="8314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685439">
    <w:abstractNumId w:val="9"/>
  </w:num>
  <w:num w:numId="2" w16cid:durableId="2015036458">
    <w:abstractNumId w:val="6"/>
  </w:num>
  <w:num w:numId="3" w16cid:durableId="1098869990">
    <w:abstractNumId w:val="8"/>
  </w:num>
  <w:num w:numId="4" w16cid:durableId="2025788154">
    <w:abstractNumId w:val="4"/>
  </w:num>
  <w:num w:numId="5" w16cid:durableId="1086343905">
    <w:abstractNumId w:val="7"/>
  </w:num>
  <w:num w:numId="6" w16cid:durableId="1577786783">
    <w:abstractNumId w:val="1"/>
  </w:num>
  <w:num w:numId="7" w16cid:durableId="1055810162">
    <w:abstractNumId w:val="2"/>
  </w:num>
  <w:num w:numId="8" w16cid:durableId="345637412">
    <w:abstractNumId w:val="0"/>
  </w:num>
  <w:num w:numId="9" w16cid:durableId="561522354">
    <w:abstractNumId w:val="3"/>
  </w:num>
  <w:num w:numId="10" w16cid:durableId="170637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14"/>
    <w:rsid w:val="000122AB"/>
    <w:rsid w:val="00022494"/>
    <w:rsid w:val="00035A63"/>
    <w:rsid w:val="00187E37"/>
    <w:rsid w:val="001A25E1"/>
    <w:rsid w:val="001B2316"/>
    <w:rsid w:val="002E19E0"/>
    <w:rsid w:val="00451455"/>
    <w:rsid w:val="004B3549"/>
    <w:rsid w:val="004F66D0"/>
    <w:rsid w:val="00556360"/>
    <w:rsid w:val="00675D66"/>
    <w:rsid w:val="006B5867"/>
    <w:rsid w:val="0075225F"/>
    <w:rsid w:val="007C1831"/>
    <w:rsid w:val="007C56F1"/>
    <w:rsid w:val="008B5A1D"/>
    <w:rsid w:val="009A2D5E"/>
    <w:rsid w:val="00B83614"/>
    <w:rsid w:val="00BE216C"/>
    <w:rsid w:val="00C36904"/>
    <w:rsid w:val="00CC4AEF"/>
    <w:rsid w:val="00CC5537"/>
    <w:rsid w:val="00CE0D21"/>
    <w:rsid w:val="00FC7CC4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80DF"/>
  <w15:docId w15:val="{5AA2B29C-CFA5-42DC-807F-5A554046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0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C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614"/>
    <w:rPr>
      <w:b/>
      <w:bCs/>
    </w:rPr>
  </w:style>
  <w:style w:type="character" w:styleId="a5">
    <w:name w:val="Hyperlink"/>
    <w:basedOn w:val="a0"/>
    <w:uiPriority w:val="99"/>
    <w:semiHidden/>
    <w:unhideWhenUsed/>
    <w:rsid w:val="00B83614"/>
    <w:rPr>
      <w:color w:val="0000FF"/>
      <w:u w:val="single"/>
    </w:rPr>
  </w:style>
  <w:style w:type="character" w:styleId="a6">
    <w:name w:val="Emphasis"/>
    <w:basedOn w:val="a0"/>
    <w:uiPriority w:val="20"/>
    <w:qFormat/>
    <w:rsid w:val="00B8361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8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8361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E0D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align-center">
    <w:name w:val="text-align-center"/>
    <w:basedOn w:val="a"/>
    <w:rsid w:val="00CE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CE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7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6B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9067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170370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7415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09145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8181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769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sko.gov.ua/wp-content/uploads/2024/02/2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sko.gov.ua/wp-content/uploads/2024/02/5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8863</Words>
  <Characters>5052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Проскурка</cp:lastModifiedBy>
  <cp:revision>3</cp:revision>
  <dcterms:created xsi:type="dcterms:W3CDTF">2026-02-25T11:27:00Z</dcterms:created>
  <dcterms:modified xsi:type="dcterms:W3CDTF">2026-02-25T11:48:00Z</dcterms:modified>
</cp:coreProperties>
</file>