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FDA" w14:textId="47E1D975" w:rsidR="00A622AB" w:rsidRPr="0044038C" w:rsidRDefault="00A622AB" w:rsidP="00A622AB">
      <w:pPr>
        <w:jc w:val="center"/>
        <w:rPr>
          <w:rFonts w:ascii="Times New Roman" w:hAnsi="Times New Roman" w:cs="Times New Roman"/>
          <w:b/>
          <w:i/>
          <w:sz w:val="28"/>
          <w:szCs w:val="28"/>
        </w:rPr>
      </w:pPr>
      <w:r w:rsidRPr="0044038C">
        <w:rPr>
          <w:rFonts w:ascii="Times New Roman" w:hAnsi="Times New Roman" w:cs="Times New Roman"/>
          <w:b/>
          <w:i/>
          <w:sz w:val="28"/>
          <w:szCs w:val="28"/>
        </w:rPr>
        <w:t xml:space="preserve">СИГНАЛІЗАЦІЙНЕ ПОВІДОМЛЕННЯ № </w:t>
      </w:r>
      <w:r w:rsidR="008115B3">
        <w:rPr>
          <w:rFonts w:ascii="Times New Roman" w:hAnsi="Times New Roman" w:cs="Times New Roman"/>
          <w:b/>
          <w:i/>
          <w:sz w:val="28"/>
          <w:szCs w:val="28"/>
        </w:rPr>
        <w:t>7</w:t>
      </w:r>
    </w:p>
    <w:p w14:paraId="4FE39089" w14:textId="77777777" w:rsidR="00020FCA" w:rsidRPr="005361F6" w:rsidRDefault="00020FCA" w:rsidP="00020FCA">
      <w:pPr>
        <w:spacing w:after="0" w:line="240" w:lineRule="auto"/>
        <w:jc w:val="center"/>
        <w:rPr>
          <w:rFonts w:ascii="Times New Roman" w:hAnsi="Times New Roman" w:cs="Times New Roman"/>
          <w:i/>
          <w:sz w:val="28"/>
          <w:szCs w:val="28"/>
        </w:rPr>
      </w:pPr>
      <w:r w:rsidRPr="005361F6">
        <w:rPr>
          <w:rFonts w:ascii="Times New Roman" w:hAnsi="Times New Roman" w:cs="Times New Roman"/>
          <w:i/>
          <w:sz w:val="28"/>
          <w:szCs w:val="28"/>
        </w:rPr>
        <w:t xml:space="preserve">про розвиток і поширення шкідливих організмів </w:t>
      </w:r>
    </w:p>
    <w:p w14:paraId="682CCAEF" w14:textId="77777777" w:rsidR="00020FCA" w:rsidRPr="005361F6" w:rsidRDefault="00020FCA" w:rsidP="00020FCA">
      <w:pPr>
        <w:spacing w:after="0" w:line="240" w:lineRule="auto"/>
        <w:jc w:val="center"/>
        <w:rPr>
          <w:rFonts w:ascii="Times New Roman" w:hAnsi="Times New Roman" w:cs="Times New Roman"/>
          <w:i/>
          <w:sz w:val="28"/>
          <w:szCs w:val="28"/>
        </w:rPr>
      </w:pPr>
      <w:r w:rsidRPr="005361F6">
        <w:rPr>
          <w:rFonts w:ascii="Times New Roman" w:hAnsi="Times New Roman" w:cs="Times New Roman"/>
          <w:i/>
          <w:sz w:val="28"/>
          <w:szCs w:val="28"/>
        </w:rPr>
        <w:t xml:space="preserve">та заходи захисту сільськогосподарських та інших угідь </w:t>
      </w:r>
    </w:p>
    <w:p w14:paraId="197213A2" w14:textId="77777777" w:rsidR="00020FCA" w:rsidRDefault="00020FCA" w:rsidP="00020FCA">
      <w:pPr>
        <w:spacing w:after="0" w:line="240" w:lineRule="auto"/>
        <w:jc w:val="center"/>
        <w:rPr>
          <w:rFonts w:ascii="Times New Roman" w:hAnsi="Times New Roman" w:cs="Times New Roman"/>
          <w:i/>
          <w:sz w:val="28"/>
          <w:szCs w:val="28"/>
        </w:rPr>
      </w:pPr>
      <w:r w:rsidRPr="005361F6">
        <w:rPr>
          <w:rFonts w:ascii="Times New Roman" w:hAnsi="Times New Roman" w:cs="Times New Roman"/>
          <w:i/>
          <w:sz w:val="28"/>
          <w:szCs w:val="28"/>
        </w:rPr>
        <w:t xml:space="preserve">в  Київській області від </w:t>
      </w:r>
      <w:r>
        <w:rPr>
          <w:rFonts w:ascii="Times New Roman" w:hAnsi="Times New Roman" w:cs="Times New Roman"/>
          <w:i/>
          <w:sz w:val="28"/>
          <w:szCs w:val="28"/>
        </w:rPr>
        <w:t>16</w:t>
      </w:r>
      <w:r w:rsidRPr="005361F6">
        <w:rPr>
          <w:rFonts w:ascii="Times New Roman" w:hAnsi="Times New Roman" w:cs="Times New Roman"/>
          <w:i/>
          <w:sz w:val="28"/>
          <w:szCs w:val="28"/>
        </w:rPr>
        <w:t>.0</w:t>
      </w:r>
      <w:r>
        <w:rPr>
          <w:rFonts w:ascii="Times New Roman" w:hAnsi="Times New Roman" w:cs="Times New Roman"/>
          <w:i/>
          <w:sz w:val="28"/>
          <w:szCs w:val="28"/>
        </w:rPr>
        <w:t>3</w:t>
      </w:r>
      <w:r w:rsidRPr="005361F6">
        <w:rPr>
          <w:rFonts w:ascii="Times New Roman" w:hAnsi="Times New Roman" w:cs="Times New Roman"/>
          <w:i/>
          <w:sz w:val="28"/>
          <w:szCs w:val="28"/>
        </w:rPr>
        <w:t>.202</w:t>
      </w:r>
      <w:r>
        <w:rPr>
          <w:rFonts w:ascii="Times New Roman" w:hAnsi="Times New Roman" w:cs="Times New Roman"/>
          <w:i/>
          <w:sz w:val="28"/>
          <w:szCs w:val="28"/>
        </w:rPr>
        <w:t>6</w:t>
      </w:r>
      <w:r w:rsidRPr="005361F6">
        <w:rPr>
          <w:rFonts w:ascii="Times New Roman" w:hAnsi="Times New Roman" w:cs="Times New Roman"/>
          <w:i/>
          <w:sz w:val="28"/>
          <w:szCs w:val="28"/>
        </w:rPr>
        <w:t xml:space="preserve"> року</w:t>
      </w:r>
    </w:p>
    <w:p w14:paraId="4867FB67" w14:textId="77777777" w:rsidR="00020FCA" w:rsidRPr="005361F6" w:rsidRDefault="00020FCA" w:rsidP="00020FCA">
      <w:pPr>
        <w:spacing w:after="0" w:line="240" w:lineRule="auto"/>
        <w:jc w:val="center"/>
        <w:rPr>
          <w:rFonts w:ascii="Times New Roman" w:hAnsi="Times New Roman" w:cs="Times New Roman"/>
          <w:i/>
          <w:sz w:val="28"/>
          <w:szCs w:val="28"/>
        </w:rPr>
      </w:pPr>
    </w:p>
    <w:p w14:paraId="6A3C9AA3" w14:textId="77777777" w:rsidR="005907AF" w:rsidRPr="00A622AB" w:rsidRDefault="005907AF">
      <w:pPr>
        <w:spacing w:after="0" w:line="240" w:lineRule="auto"/>
        <w:rPr>
          <w:rFonts w:ascii="Times New Roman" w:hAnsi="Times New Roman" w:cs="Times New Roman"/>
          <w:iCs/>
          <w:sz w:val="28"/>
          <w:szCs w:val="28"/>
        </w:rPr>
      </w:pPr>
    </w:p>
    <w:tbl>
      <w:tblPr>
        <w:tblStyle w:val="a3"/>
        <w:tblW w:w="10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gridCol w:w="222"/>
      </w:tblGrid>
      <w:tr w:rsidR="005F454F" w14:paraId="1477AF27" w14:textId="77777777" w:rsidTr="005A20A9">
        <w:tc>
          <w:tcPr>
            <w:tcW w:w="9855" w:type="dxa"/>
          </w:tcPr>
          <w:p w14:paraId="4DC0A369" w14:textId="69445DB4" w:rsidR="005F454F" w:rsidRDefault="005F454F">
            <w:pPr>
              <w:spacing w:after="0" w:line="240" w:lineRule="auto"/>
              <w:rPr>
                <w:rFonts w:ascii="Times New Roman" w:hAnsi="Times New Roman" w:cs="Times New Roman"/>
                <w:sz w:val="28"/>
                <w:szCs w:val="28"/>
              </w:rPr>
            </w:pPr>
          </w:p>
        </w:tc>
        <w:tc>
          <w:tcPr>
            <w:tcW w:w="222" w:type="dxa"/>
          </w:tcPr>
          <w:p w14:paraId="7249CE2E" w14:textId="77777777" w:rsidR="005F454F" w:rsidRDefault="005F454F" w:rsidP="00A622AB">
            <w:pPr>
              <w:spacing w:after="0" w:line="240" w:lineRule="auto"/>
              <w:rPr>
                <w:rFonts w:ascii="Times New Roman" w:hAnsi="Times New Roman" w:cs="Times New Roman"/>
                <w:sz w:val="28"/>
                <w:szCs w:val="28"/>
              </w:rPr>
            </w:pPr>
          </w:p>
        </w:tc>
      </w:tr>
    </w:tbl>
    <w:p w14:paraId="32055CB9" w14:textId="130F6E17" w:rsidR="005907AF" w:rsidRDefault="009D5F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A20A9">
        <w:rPr>
          <w:noProof/>
        </w:rPr>
        <w:drawing>
          <wp:inline distT="0" distB="0" distL="0" distR="0" wp14:anchorId="6BFA352E" wp14:editId="41A59394">
            <wp:extent cx="4143375" cy="2781300"/>
            <wp:effectExtent l="0" t="0" r="9525" b="0"/>
            <wp:docPr id="2" name="Рисунок 2" descr="Вимоги безпеки під час протруювання насі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моги безпеки під час протруювання насінн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3375" cy="2781300"/>
                    </a:xfrm>
                    <a:prstGeom prst="rect">
                      <a:avLst/>
                    </a:prstGeom>
                    <a:noFill/>
                    <a:ln>
                      <a:noFill/>
                    </a:ln>
                  </pic:spPr>
                </pic:pic>
              </a:graphicData>
            </a:graphic>
          </wp:inline>
        </w:drawing>
      </w:r>
    </w:p>
    <w:p w14:paraId="4923B427" w14:textId="77777777" w:rsidR="00BD30B8" w:rsidRDefault="00BD30B8">
      <w:pPr>
        <w:spacing w:after="0" w:line="240" w:lineRule="auto"/>
        <w:rPr>
          <w:rFonts w:ascii="Times New Roman" w:hAnsi="Times New Roman" w:cs="Times New Roman"/>
          <w:sz w:val="28"/>
          <w:szCs w:val="28"/>
        </w:rPr>
      </w:pPr>
    </w:p>
    <w:p w14:paraId="21BDBDEB" w14:textId="64F1A3DF" w:rsidR="00E9308E" w:rsidRPr="00A622AB" w:rsidRDefault="00E9308E" w:rsidP="00E9308E">
      <w:pPr>
        <w:pStyle w:val="a4"/>
        <w:jc w:val="center"/>
        <w:rPr>
          <w:rFonts w:ascii="Times New Roman" w:eastAsia="Calibri" w:hAnsi="Times New Roman" w:cs="Times New Roman"/>
          <w:bCs/>
          <w:i/>
          <w:iCs/>
          <w:kern w:val="0"/>
          <w:sz w:val="32"/>
          <w:szCs w:val="32"/>
          <w:lang w:val="uk-UA"/>
        </w:rPr>
      </w:pPr>
      <w:r w:rsidRPr="00A622AB">
        <w:rPr>
          <w:rFonts w:ascii="Times New Roman" w:eastAsia="Calibri" w:hAnsi="Times New Roman" w:cs="Times New Roman"/>
          <w:bCs/>
          <w:i/>
          <w:iCs/>
          <w:kern w:val="0"/>
          <w:sz w:val="32"/>
          <w:szCs w:val="32"/>
          <w:lang w:val="uk-UA"/>
        </w:rPr>
        <w:t>ПРОТРУЮВАННЯ НАСІННЯ.</w:t>
      </w:r>
    </w:p>
    <w:p w14:paraId="212E0946" w14:textId="676EAC8E" w:rsidR="00E9308E" w:rsidRPr="00E9308E" w:rsidRDefault="00A622AB" w:rsidP="00BD30B8">
      <w:pPr>
        <w:shd w:val="clear" w:color="auto" w:fill="FFFFFF"/>
        <w:spacing w:after="330" w:line="240" w:lineRule="auto"/>
        <w:ind w:firstLine="851"/>
        <w:jc w:val="both"/>
        <w:textAlignment w:val="baseline"/>
        <w:rPr>
          <w:rFonts w:ascii="Times New Roman" w:eastAsia="Times New Roman" w:hAnsi="Times New Roman" w:cs="Times New Roman"/>
          <w:color w:val="1D1D1B"/>
          <w:kern w:val="0"/>
          <w:sz w:val="28"/>
          <w:szCs w:val="28"/>
          <w:lang w:val="ru-RU" w:eastAsia="ru-RU"/>
          <w14:ligatures w14:val="none"/>
        </w:rPr>
      </w:pPr>
      <w:r>
        <w:rPr>
          <w:rFonts w:ascii="Times New Roman" w:eastAsia="Times New Roman" w:hAnsi="Times New Roman" w:cs="Times New Roman"/>
          <w:color w:val="333333"/>
          <w:sz w:val="28"/>
          <w:szCs w:val="28"/>
          <w:lang w:eastAsia="uk-UA"/>
        </w:rPr>
        <w:t xml:space="preserve">Головне управління Держпродспоживслужби в Київській області повідомляє, що </w:t>
      </w:r>
      <w:r>
        <w:rPr>
          <w:rFonts w:ascii="Times New Roman" w:eastAsia="Times New Roman" w:hAnsi="Times New Roman" w:cs="Times New Roman"/>
          <w:color w:val="1D1D1B"/>
          <w:kern w:val="0"/>
          <w:sz w:val="28"/>
          <w:szCs w:val="28"/>
          <w:lang w:eastAsia="ru-RU"/>
          <w14:ligatures w14:val="none"/>
        </w:rPr>
        <w:t>в</w:t>
      </w:r>
      <w:r w:rsidR="00E9308E" w:rsidRPr="00A622AB">
        <w:rPr>
          <w:rFonts w:ascii="Times New Roman" w:eastAsia="Times New Roman" w:hAnsi="Times New Roman" w:cs="Times New Roman"/>
          <w:color w:val="1D1D1B"/>
          <w:kern w:val="0"/>
          <w:sz w:val="28"/>
          <w:szCs w:val="28"/>
          <w:lang w:eastAsia="ru-RU"/>
          <w14:ligatures w14:val="none"/>
        </w:rPr>
        <w:t xml:space="preserve">ажливим фактором отримання високого врожаю є використання для посіву здорового насіннєвого матеріалу. </w:t>
      </w:r>
      <w:r w:rsidR="00E9308E" w:rsidRPr="009D5FCE">
        <w:rPr>
          <w:rFonts w:ascii="Times New Roman" w:eastAsia="Times New Roman" w:hAnsi="Times New Roman" w:cs="Times New Roman"/>
          <w:color w:val="1D1D1B"/>
          <w:kern w:val="0"/>
          <w:sz w:val="28"/>
          <w:szCs w:val="28"/>
          <w:lang w:eastAsia="ru-RU"/>
          <w14:ligatures w14:val="none"/>
        </w:rPr>
        <w:t xml:space="preserve">Через насіння передається багато небезпечних хвороб рослин, а саме зерно за хімічним складом є повноцінним живильним середовищем для розвитку різних мікроорганізмів, в тому числі і грибкових інфекцій. </w:t>
      </w:r>
      <w:r w:rsidR="00E9308E" w:rsidRPr="00E9308E">
        <w:rPr>
          <w:rFonts w:ascii="Times New Roman" w:eastAsia="Times New Roman" w:hAnsi="Times New Roman" w:cs="Times New Roman"/>
          <w:color w:val="1D1D1B"/>
          <w:kern w:val="0"/>
          <w:sz w:val="28"/>
          <w:szCs w:val="28"/>
          <w:lang w:val="ru-RU" w:eastAsia="ru-RU"/>
          <w14:ligatures w14:val="none"/>
        </w:rPr>
        <w:t>Рослини можуть уражуватись під час проростання насіння хворобами, які поширюються спорами з поверхні ґрунту  або з рослинних решток у ґрунті.  Деякі збудники можуть зберігатися на зараженій насінині і проявлятися пізніше протягом вегетації культури. Втрати від них при розвитку епіфітотії можуть сягати більше 50 % урожаю.</w:t>
      </w:r>
    </w:p>
    <w:p w14:paraId="7E2685A3" w14:textId="77777777" w:rsidR="00E9308E" w:rsidRPr="00E9308E" w:rsidRDefault="00E9308E" w:rsidP="00BD30B8">
      <w:pPr>
        <w:shd w:val="clear" w:color="auto" w:fill="FFFFFF"/>
        <w:spacing w:after="330" w:line="240" w:lineRule="auto"/>
        <w:ind w:firstLine="851"/>
        <w:jc w:val="both"/>
        <w:textAlignment w:val="baseline"/>
        <w:rPr>
          <w:rFonts w:ascii="Times New Roman" w:eastAsia="Times New Roman" w:hAnsi="Times New Roman" w:cs="Times New Roman"/>
          <w:color w:val="1D1D1B"/>
          <w:kern w:val="0"/>
          <w:sz w:val="28"/>
          <w:szCs w:val="28"/>
          <w:lang w:val="ru-RU" w:eastAsia="ru-RU"/>
          <w14:ligatures w14:val="none"/>
        </w:rPr>
      </w:pPr>
      <w:r w:rsidRPr="00E9308E">
        <w:rPr>
          <w:rFonts w:ascii="Times New Roman" w:eastAsia="Times New Roman" w:hAnsi="Times New Roman" w:cs="Times New Roman"/>
          <w:color w:val="1D1D1B"/>
          <w:kern w:val="0"/>
          <w:sz w:val="28"/>
          <w:szCs w:val="28"/>
          <w:lang w:val="ru-RU" w:eastAsia="ru-RU"/>
          <w14:ligatures w14:val="none"/>
        </w:rPr>
        <w:t xml:space="preserve">Отже протруєння насіння є обов’язковим елементом системи захисту </w:t>
      </w:r>
      <w:r w:rsidRPr="00E9308E">
        <w:rPr>
          <w:rFonts w:ascii="Times New Roman" w:eastAsia="Times New Roman" w:hAnsi="Times New Roman" w:cs="Times New Roman"/>
          <w:color w:val="1D1D1B"/>
          <w:kern w:val="0"/>
          <w:sz w:val="28"/>
          <w:szCs w:val="28"/>
          <w:lang w:eastAsia="ru-RU"/>
          <w14:ligatures w14:val="none"/>
        </w:rPr>
        <w:t xml:space="preserve">сільськогосподарських </w:t>
      </w:r>
      <w:r w:rsidRPr="00E9308E">
        <w:rPr>
          <w:rFonts w:ascii="Times New Roman" w:eastAsia="Times New Roman" w:hAnsi="Times New Roman" w:cs="Times New Roman"/>
          <w:color w:val="1D1D1B"/>
          <w:kern w:val="0"/>
          <w:sz w:val="28"/>
          <w:szCs w:val="28"/>
          <w:lang w:val="ru-RU" w:eastAsia="ru-RU"/>
          <w14:ligatures w14:val="none"/>
        </w:rPr>
        <w:t>культур від найбільш шкодочинних хвороб на ранніх етапах росту та розвитку. Воно є найбільш економічно вигідним та екологічно безпечним заходом захисту посівів від хвороб. До того ж, тільки завдяки протруєнню можна захистити зернові культури від різноманітних сажкових хвороб</w:t>
      </w:r>
      <w:r w:rsidRPr="00E9308E">
        <w:rPr>
          <w:rFonts w:ascii="Times New Roman" w:eastAsia="Times New Roman" w:hAnsi="Times New Roman" w:cs="Times New Roman"/>
          <w:color w:val="1D1D1B"/>
          <w:kern w:val="0"/>
          <w:sz w:val="28"/>
          <w:szCs w:val="28"/>
          <w:lang w:eastAsia="ru-RU"/>
          <w14:ligatures w14:val="none"/>
        </w:rPr>
        <w:t xml:space="preserve">  о</w:t>
      </w:r>
      <w:r w:rsidRPr="00E9308E">
        <w:rPr>
          <w:rFonts w:ascii="Times New Roman" w:eastAsia="Times New Roman" w:hAnsi="Times New Roman" w:cs="Times New Roman"/>
          <w:color w:val="1D1D1B"/>
          <w:kern w:val="0"/>
          <w:sz w:val="28"/>
          <w:szCs w:val="28"/>
          <w:lang w:val="ru-RU" w:eastAsia="ru-RU"/>
          <w14:ligatures w14:val="none"/>
        </w:rPr>
        <w:t>скільки в період вегетації обробка посівів фунгіцидами не дає бажаного результату через неможливість блокувати розвиток міцелію збудника.</w:t>
      </w:r>
    </w:p>
    <w:p w14:paraId="26E1BBCC" w14:textId="0BEDA450" w:rsidR="00E9308E" w:rsidRPr="00E9308E" w:rsidRDefault="00E9308E" w:rsidP="00BD30B8">
      <w:pPr>
        <w:shd w:val="clear" w:color="auto" w:fill="FFFFFF"/>
        <w:spacing w:after="330" w:line="240" w:lineRule="auto"/>
        <w:ind w:firstLine="851"/>
        <w:jc w:val="both"/>
        <w:textAlignment w:val="baseline"/>
        <w:rPr>
          <w:rFonts w:ascii="Times New Roman" w:eastAsia="Times New Roman" w:hAnsi="Times New Roman" w:cs="Times New Roman"/>
          <w:b/>
          <w:color w:val="1D1D1B"/>
          <w:kern w:val="0"/>
          <w:sz w:val="28"/>
          <w:szCs w:val="28"/>
          <w:lang w:val="ru-RU" w:eastAsia="ru-RU"/>
          <w14:ligatures w14:val="none"/>
        </w:rPr>
      </w:pPr>
      <w:r w:rsidRPr="00E9308E">
        <w:rPr>
          <w:rFonts w:ascii="Times New Roman" w:eastAsia="Times New Roman" w:hAnsi="Times New Roman" w:cs="Times New Roman"/>
          <w:color w:val="1D1D1B"/>
          <w:kern w:val="0"/>
          <w:sz w:val="28"/>
          <w:szCs w:val="28"/>
          <w:lang w:val="ru-RU" w:eastAsia="ru-RU"/>
          <w14:ligatures w14:val="none"/>
        </w:rPr>
        <w:t xml:space="preserve">Протруюванням досягається знезараження насіння від збудників зовнішньої інфекції (збудники твердої, стеблової та карликової сажок, ріжків, пліснявіння) та внутрішньої (збудників летючої сажки, фузаріозів) та захист проростаючого насіння від кореневих  гнилей. Крім того протруйники з </w:t>
      </w:r>
      <w:r w:rsidRPr="00E9308E">
        <w:rPr>
          <w:rFonts w:ascii="Times New Roman" w:eastAsia="Times New Roman" w:hAnsi="Times New Roman" w:cs="Times New Roman"/>
          <w:color w:val="1D1D1B"/>
          <w:kern w:val="0"/>
          <w:sz w:val="28"/>
          <w:szCs w:val="28"/>
          <w:lang w:val="ru-RU" w:eastAsia="ru-RU"/>
          <w14:ligatures w14:val="none"/>
        </w:rPr>
        <w:lastRenderedPageBreak/>
        <w:t xml:space="preserve">широким спектром дії забезпечують захист сходів від таких небезпечних хвороб, як борошниста роса, іржа, септоріоз та інших плямистостей. </w:t>
      </w:r>
      <w:r w:rsidRPr="00E9308E">
        <w:rPr>
          <w:rFonts w:ascii="Times New Roman" w:eastAsia="Times New Roman" w:hAnsi="Times New Roman" w:cs="Times New Roman"/>
          <w:color w:val="1D1D1B"/>
          <w:kern w:val="0"/>
          <w:sz w:val="28"/>
          <w:szCs w:val="28"/>
          <w:lang w:eastAsia="ru-RU"/>
          <w14:ligatures w14:val="none"/>
        </w:rPr>
        <w:t xml:space="preserve"> </w:t>
      </w:r>
      <w:r w:rsidRPr="00E9308E">
        <w:rPr>
          <w:rFonts w:ascii="Times New Roman" w:eastAsia="Times New Roman" w:hAnsi="Times New Roman" w:cs="Times New Roman"/>
          <w:b/>
          <w:color w:val="1D1D1B"/>
          <w:kern w:val="0"/>
          <w:sz w:val="28"/>
          <w:szCs w:val="28"/>
          <w:lang w:eastAsia="ru-RU"/>
          <w14:ligatures w14:val="none"/>
        </w:rPr>
        <w:t>Використовувати протруйники  тільки ті, які зареєстровані в  «Переліку пестицидів та агрохімікатів  дозволених до використання в Україні на 202</w:t>
      </w:r>
      <w:r w:rsidR="00A622AB">
        <w:rPr>
          <w:rFonts w:ascii="Times New Roman" w:eastAsia="Times New Roman" w:hAnsi="Times New Roman" w:cs="Times New Roman"/>
          <w:b/>
          <w:color w:val="1D1D1B"/>
          <w:kern w:val="0"/>
          <w:sz w:val="28"/>
          <w:szCs w:val="28"/>
          <w:lang w:eastAsia="ru-RU"/>
          <w14:ligatures w14:val="none"/>
        </w:rPr>
        <w:t>6</w:t>
      </w:r>
      <w:r w:rsidRPr="00E9308E">
        <w:rPr>
          <w:rFonts w:ascii="Times New Roman" w:eastAsia="Times New Roman" w:hAnsi="Times New Roman" w:cs="Times New Roman"/>
          <w:b/>
          <w:color w:val="1D1D1B"/>
          <w:kern w:val="0"/>
          <w:sz w:val="28"/>
          <w:szCs w:val="28"/>
          <w:lang w:eastAsia="ru-RU"/>
          <w14:ligatures w14:val="none"/>
        </w:rPr>
        <w:t xml:space="preserve"> рік».</w:t>
      </w:r>
    </w:p>
    <w:p w14:paraId="3CEE4512" w14:textId="77777777" w:rsidR="00E9308E" w:rsidRPr="00E9308E" w:rsidRDefault="00E9308E" w:rsidP="00BD30B8">
      <w:pPr>
        <w:shd w:val="clear" w:color="auto" w:fill="FFFFFF"/>
        <w:spacing w:after="330" w:line="240" w:lineRule="auto"/>
        <w:ind w:firstLine="851"/>
        <w:jc w:val="both"/>
        <w:textAlignment w:val="baseline"/>
        <w:rPr>
          <w:rFonts w:ascii="Times New Roman" w:eastAsia="Times New Roman" w:hAnsi="Times New Roman" w:cs="Times New Roman"/>
          <w:color w:val="1D1D1B"/>
          <w:kern w:val="0"/>
          <w:sz w:val="28"/>
          <w:szCs w:val="28"/>
          <w:lang w:val="ru-RU" w:eastAsia="ru-RU"/>
          <w14:ligatures w14:val="none"/>
        </w:rPr>
      </w:pPr>
      <w:r w:rsidRPr="00E9308E">
        <w:rPr>
          <w:rFonts w:ascii="Times New Roman" w:eastAsia="Times New Roman" w:hAnsi="Times New Roman" w:cs="Times New Roman"/>
          <w:color w:val="1D1D1B"/>
          <w:kern w:val="0"/>
          <w:sz w:val="28"/>
          <w:szCs w:val="28"/>
          <w:lang w:val="ru-RU" w:eastAsia="ru-RU"/>
          <w14:ligatures w14:val="none"/>
        </w:rPr>
        <w:t>Не менш важливим заходом є обробка перед посадкою різними препаратами насіннєвого матеріалу картоплі та розсади овочевих культур. Для досягнення максимального ефекту протруйника робочий розчин необхідно рівномірно наносити на посадковий матеріал. Тому, крім високоефективного препарату, потрібно забезпечити належну технологію обробки.</w:t>
      </w:r>
    </w:p>
    <w:p w14:paraId="1BDC93B7" w14:textId="77777777" w:rsidR="00E9308E" w:rsidRPr="00E9308E" w:rsidRDefault="00E9308E" w:rsidP="00BD30B8">
      <w:pPr>
        <w:shd w:val="clear" w:color="auto" w:fill="FFFFFF"/>
        <w:spacing w:after="330" w:line="240" w:lineRule="auto"/>
        <w:ind w:firstLine="851"/>
        <w:jc w:val="both"/>
        <w:textAlignment w:val="baseline"/>
        <w:rPr>
          <w:rFonts w:ascii="Times New Roman" w:eastAsia="Times New Roman" w:hAnsi="Times New Roman" w:cs="Times New Roman"/>
          <w:color w:val="1D1D1B"/>
          <w:kern w:val="0"/>
          <w:sz w:val="28"/>
          <w:szCs w:val="28"/>
          <w:lang w:val="ru-RU" w:eastAsia="ru-RU"/>
          <w14:ligatures w14:val="none"/>
        </w:rPr>
      </w:pPr>
      <w:r w:rsidRPr="00E9308E">
        <w:rPr>
          <w:rFonts w:ascii="Times New Roman" w:eastAsia="Times New Roman" w:hAnsi="Times New Roman" w:cs="Times New Roman"/>
          <w:color w:val="1D1D1B"/>
          <w:kern w:val="0"/>
          <w:sz w:val="28"/>
          <w:szCs w:val="28"/>
          <w:lang w:val="ru-RU" w:eastAsia="ru-RU"/>
          <w14:ligatures w14:val="none"/>
        </w:rPr>
        <w:t>Від комплексу хвороб (парша звичайна, суха гниль, фомоз) та ґрунтових шкідників (дротяники, несправжні дротяники, личинки хрущів і ко</w:t>
      </w:r>
      <w:r w:rsidRPr="00E9308E">
        <w:rPr>
          <w:rFonts w:ascii="Times New Roman" w:eastAsia="Times New Roman" w:hAnsi="Times New Roman" w:cs="Times New Roman"/>
          <w:color w:val="1D1D1B"/>
          <w:kern w:val="0"/>
          <w:sz w:val="28"/>
          <w:szCs w:val="28"/>
          <w:lang w:eastAsia="ru-RU"/>
          <w14:ligatures w14:val="none"/>
        </w:rPr>
        <w:t>л</w:t>
      </w:r>
      <w:r w:rsidRPr="00E9308E">
        <w:rPr>
          <w:rFonts w:ascii="Times New Roman" w:eastAsia="Times New Roman" w:hAnsi="Times New Roman" w:cs="Times New Roman"/>
          <w:color w:val="1D1D1B"/>
          <w:kern w:val="0"/>
          <w:sz w:val="28"/>
          <w:szCs w:val="28"/>
          <w:lang w:val="ru-RU" w:eastAsia="ru-RU"/>
          <w14:ligatures w14:val="none"/>
        </w:rPr>
        <w:t>о</w:t>
      </w:r>
      <w:r w:rsidRPr="00E9308E">
        <w:rPr>
          <w:rFonts w:ascii="Times New Roman" w:eastAsia="Times New Roman" w:hAnsi="Times New Roman" w:cs="Times New Roman"/>
          <w:color w:val="1D1D1B"/>
          <w:kern w:val="0"/>
          <w:sz w:val="28"/>
          <w:szCs w:val="28"/>
          <w:lang w:eastAsia="ru-RU"/>
          <w14:ligatures w14:val="none"/>
        </w:rPr>
        <w:t>р</w:t>
      </w:r>
      <w:r w:rsidRPr="00E9308E">
        <w:rPr>
          <w:rFonts w:ascii="Times New Roman" w:eastAsia="Times New Roman" w:hAnsi="Times New Roman" w:cs="Times New Roman"/>
          <w:color w:val="1D1D1B"/>
          <w:kern w:val="0"/>
          <w:sz w:val="28"/>
          <w:szCs w:val="28"/>
          <w:lang w:val="ru-RU" w:eastAsia="ru-RU"/>
          <w14:ligatures w14:val="none"/>
        </w:rPr>
        <w:t>адського жука) рекомендуємо обробити насіннєві бульби за 2-3 дні до посадки такими препаратами:</w:t>
      </w:r>
    </w:p>
    <w:p w14:paraId="781B9497" w14:textId="77777777" w:rsidR="00E9308E" w:rsidRPr="00E9308E" w:rsidRDefault="00E9308E" w:rsidP="00BD30B8">
      <w:pPr>
        <w:numPr>
          <w:ilvl w:val="0"/>
          <w:numId w:val="1"/>
        </w:numPr>
        <w:shd w:val="clear" w:color="auto" w:fill="FFFFFF"/>
        <w:spacing w:before="100" w:beforeAutospacing="1" w:after="225" w:line="240" w:lineRule="auto"/>
        <w:ind w:firstLine="851"/>
        <w:jc w:val="both"/>
        <w:textAlignment w:val="baseline"/>
        <w:rPr>
          <w:rFonts w:ascii="Times New Roman" w:eastAsia="Times New Roman" w:hAnsi="Times New Roman" w:cs="Times New Roman"/>
          <w:color w:val="1D1D1B"/>
          <w:kern w:val="0"/>
          <w:sz w:val="28"/>
          <w:szCs w:val="28"/>
          <w:lang w:val="ru-RU" w:eastAsia="ru-RU"/>
          <w14:ligatures w14:val="none"/>
        </w:rPr>
      </w:pPr>
      <w:r w:rsidRPr="00E9308E">
        <w:rPr>
          <w:rFonts w:ascii="Times New Roman" w:eastAsia="Times New Roman" w:hAnsi="Times New Roman" w:cs="Times New Roman"/>
          <w:color w:val="1D1D1B"/>
          <w:kern w:val="0"/>
          <w:sz w:val="28"/>
          <w:szCs w:val="28"/>
          <w:lang w:val="ru-RU" w:eastAsia="ru-RU"/>
          <w14:ligatures w14:val="none"/>
        </w:rPr>
        <w:t>Престиж</w:t>
      </w:r>
      <w:r w:rsidRPr="00E9308E">
        <w:rPr>
          <w:rFonts w:ascii="Times New Roman" w:eastAsia="Times New Roman" w:hAnsi="Times New Roman" w:cs="Times New Roman"/>
          <w:color w:val="1D1D1B"/>
          <w:kern w:val="0"/>
          <w:sz w:val="28"/>
          <w:szCs w:val="28"/>
          <w:lang w:eastAsia="ru-RU"/>
          <w14:ligatures w14:val="none"/>
        </w:rPr>
        <w:t xml:space="preserve"> 290,ТН -</w:t>
      </w:r>
      <w:r w:rsidRPr="00E9308E">
        <w:rPr>
          <w:rFonts w:ascii="Times New Roman" w:eastAsia="Times New Roman" w:hAnsi="Times New Roman" w:cs="Times New Roman"/>
          <w:color w:val="1D1D1B"/>
          <w:kern w:val="0"/>
          <w:sz w:val="28"/>
          <w:szCs w:val="28"/>
          <w:lang w:val="ru-RU" w:eastAsia="ru-RU"/>
          <w14:ligatures w14:val="none"/>
        </w:rPr>
        <w:t xml:space="preserve">1 л/т бульб., </w:t>
      </w:r>
      <w:r w:rsidRPr="00E9308E">
        <w:rPr>
          <w:rFonts w:ascii="Times New Roman" w:eastAsia="Times New Roman" w:hAnsi="Times New Roman" w:cs="Times New Roman"/>
          <w:color w:val="1D1D1B"/>
          <w:kern w:val="0"/>
          <w:sz w:val="28"/>
          <w:szCs w:val="28"/>
          <w:lang w:eastAsia="ru-RU"/>
          <w14:ligatures w14:val="none"/>
        </w:rPr>
        <w:t xml:space="preserve">Койот,КС -0,2-0,25л/т, Круїзер 600,ТН -0,15л/т </w:t>
      </w:r>
      <w:r w:rsidRPr="00E9308E">
        <w:rPr>
          <w:rFonts w:ascii="Times New Roman" w:eastAsia="Times New Roman" w:hAnsi="Times New Roman" w:cs="Times New Roman"/>
          <w:color w:val="1D1D1B"/>
          <w:kern w:val="0"/>
          <w:sz w:val="28"/>
          <w:szCs w:val="28"/>
          <w:lang w:val="ru-RU" w:eastAsia="ru-RU"/>
          <w14:ligatures w14:val="none"/>
        </w:rPr>
        <w:t xml:space="preserve">, </w:t>
      </w:r>
      <w:r w:rsidRPr="00E9308E">
        <w:rPr>
          <w:rFonts w:ascii="Times New Roman" w:eastAsia="Times New Roman" w:hAnsi="Times New Roman" w:cs="Times New Roman"/>
          <w:color w:val="1D1D1B"/>
          <w:kern w:val="0"/>
          <w:sz w:val="28"/>
          <w:szCs w:val="28"/>
          <w:lang w:eastAsia="ru-RU"/>
          <w14:ligatures w14:val="none"/>
        </w:rPr>
        <w:t xml:space="preserve"> Селест Топ,ТН- 0,5-0,7л/т, та інші</w:t>
      </w:r>
      <w:r w:rsidRPr="00E9308E">
        <w:rPr>
          <w:rFonts w:ascii="Times New Roman" w:eastAsia="Times New Roman" w:hAnsi="Times New Roman" w:cs="Times New Roman"/>
          <w:color w:val="1D1D1B"/>
          <w:kern w:val="0"/>
          <w:sz w:val="28"/>
          <w:szCs w:val="28"/>
          <w:lang w:val="ru-RU" w:eastAsia="ru-RU"/>
          <w14:ligatures w14:val="none"/>
        </w:rPr>
        <w:t>.</w:t>
      </w:r>
    </w:p>
    <w:p w14:paraId="55205F23" w14:textId="77777777" w:rsidR="00E9308E" w:rsidRPr="00E9308E" w:rsidRDefault="00E9308E" w:rsidP="00BD30B8">
      <w:pPr>
        <w:numPr>
          <w:ilvl w:val="0"/>
          <w:numId w:val="1"/>
        </w:numPr>
        <w:shd w:val="clear" w:color="auto" w:fill="FFFFFF"/>
        <w:spacing w:before="100" w:beforeAutospacing="1" w:after="225" w:line="240" w:lineRule="auto"/>
        <w:ind w:firstLine="851"/>
        <w:jc w:val="both"/>
        <w:textAlignment w:val="baseline"/>
        <w:rPr>
          <w:rFonts w:ascii="Times New Roman" w:eastAsia="Times New Roman" w:hAnsi="Times New Roman" w:cs="Times New Roman"/>
          <w:color w:val="1D1D1B"/>
          <w:kern w:val="0"/>
          <w:sz w:val="28"/>
          <w:szCs w:val="28"/>
          <w:lang w:val="ru-RU" w:eastAsia="ru-RU"/>
          <w14:ligatures w14:val="none"/>
        </w:rPr>
      </w:pPr>
      <w:r w:rsidRPr="00E9308E">
        <w:rPr>
          <w:rFonts w:ascii="Times New Roman" w:eastAsia="Times New Roman" w:hAnsi="Times New Roman" w:cs="Times New Roman"/>
          <w:color w:val="1D1D1B"/>
          <w:kern w:val="0"/>
          <w:sz w:val="28"/>
          <w:szCs w:val="28"/>
          <w:lang w:val="ru-RU" w:eastAsia="ru-RU"/>
          <w14:ligatures w14:val="none"/>
        </w:rPr>
        <w:t xml:space="preserve">Серкадіс  0,2-0,25 л/т </w:t>
      </w:r>
      <w:r w:rsidRPr="00E9308E">
        <w:rPr>
          <w:rFonts w:ascii="Times New Roman" w:eastAsia="Times New Roman" w:hAnsi="Times New Roman" w:cs="Times New Roman"/>
          <w:color w:val="1D1D1B"/>
          <w:kern w:val="0"/>
          <w:sz w:val="28"/>
          <w:szCs w:val="28"/>
          <w:lang w:eastAsia="ru-RU"/>
          <w14:ligatures w14:val="none"/>
        </w:rPr>
        <w:t>, Максим 025,ТН – 0,25л/т та інш.</w:t>
      </w:r>
      <w:r w:rsidRPr="00E9308E">
        <w:rPr>
          <w:rFonts w:ascii="Times New Roman" w:eastAsia="Times New Roman" w:hAnsi="Times New Roman" w:cs="Times New Roman"/>
          <w:color w:val="1D1D1B"/>
          <w:kern w:val="0"/>
          <w:sz w:val="28"/>
          <w:szCs w:val="28"/>
          <w:lang w:val="ru-RU" w:eastAsia="ru-RU"/>
          <w14:ligatures w14:val="none"/>
        </w:rPr>
        <w:t>–  фунгіцид</w:t>
      </w:r>
      <w:r w:rsidRPr="00E9308E">
        <w:rPr>
          <w:rFonts w:ascii="Times New Roman" w:eastAsia="Times New Roman" w:hAnsi="Times New Roman" w:cs="Times New Roman"/>
          <w:color w:val="1D1D1B"/>
          <w:kern w:val="0"/>
          <w:sz w:val="28"/>
          <w:szCs w:val="28"/>
          <w:lang w:eastAsia="ru-RU"/>
          <w14:ligatures w14:val="none"/>
        </w:rPr>
        <w:t>ні протравники</w:t>
      </w:r>
      <w:r w:rsidRPr="00E9308E">
        <w:rPr>
          <w:rFonts w:ascii="Times New Roman" w:eastAsia="Times New Roman" w:hAnsi="Times New Roman" w:cs="Times New Roman"/>
          <w:color w:val="1D1D1B"/>
          <w:kern w:val="0"/>
          <w:sz w:val="28"/>
          <w:szCs w:val="28"/>
          <w:lang w:val="ru-RU" w:eastAsia="ru-RU"/>
          <w14:ligatures w14:val="none"/>
        </w:rPr>
        <w:t xml:space="preserve"> для обробки насіннєвих бульб картоплі проти ризоктоніозу</w:t>
      </w:r>
      <w:r w:rsidRPr="00E9308E">
        <w:rPr>
          <w:rFonts w:ascii="Times New Roman" w:eastAsia="Times New Roman" w:hAnsi="Times New Roman" w:cs="Times New Roman"/>
          <w:color w:val="1D1D1B"/>
          <w:kern w:val="0"/>
          <w:sz w:val="28"/>
          <w:szCs w:val="28"/>
          <w:lang w:eastAsia="ru-RU"/>
          <w14:ligatures w14:val="none"/>
        </w:rPr>
        <w:t xml:space="preserve"> та інших хвороб бульб</w:t>
      </w:r>
      <w:r w:rsidRPr="00E9308E">
        <w:rPr>
          <w:rFonts w:ascii="Times New Roman" w:eastAsia="Times New Roman" w:hAnsi="Times New Roman" w:cs="Times New Roman"/>
          <w:color w:val="1D1D1B"/>
          <w:kern w:val="0"/>
          <w:sz w:val="28"/>
          <w:szCs w:val="28"/>
          <w:lang w:val="ru-RU" w:eastAsia="ru-RU"/>
          <w14:ligatures w14:val="none"/>
        </w:rPr>
        <w:t>. Витрата робочого розчину 10-20 л на тонну бульб.</w:t>
      </w:r>
    </w:p>
    <w:p w14:paraId="55EEAC56" w14:textId="77777777" w:rsidR="00E9308E" w:rsidRPr="00E9308E" w:rsidRDefault="00E9308E" w:rsidP="00BD30B8">
      <w:pPr>
        <w:shd w:val="clear" w:color="auto" w:fill="FFFFFF"/>
        <w:spacing w:after="330" w:line="240" w:lineRule="auto"/>
        <w:ind w:firstLine="851"/>
        <w:jc w:val="both"/>
        <w:textAlignment w:val="baseline"/>
        <w:rPr>
          <w:rFonts w:ascii="Times New Roman" w:eastAsia="Times New Roman" w:hAnsi="Times New Roman" w:cs="Times New Roman"/>
          <w:color w:val="1D1D1B"/>
          <w:kern w:val="0"/>
          <w:sz w:val="28"/>
          <w:szCs w:val="28"/>
          <w:lang w:val="ru-RU" w:eastAsia="ru-RU"/>
          <w14:ligatures w14:val="none"/>
        </w:rPr>
      </w:pPr>
      <w:r w:rsidRPr="00E9308E">
        <w:rPr>
          <w:rFonts w:ascii="Times New Roman" w:eastAsia="Times New Roman" w:hAnsi="Times New Roman" w:cs="Times New Roman"/>
          <w:color w:val="1D1D1B"/>
          <w:kern w:val="0"/>
          <w:sz w:val="28"/>
          <w:szCs w:val="28"/>
          <w:lang w:val="ru-RU" w:eastAsia="ru-RU"/>
          <w14:ligatures w14:val="none"/>
        </w:rPr>
        <w:t>Слід пам’ятати, що обробка насіння перед посівом дає змогу захистити рослини на перших етапах органогенезу (проростки, сходи і молоді рослини ). На пізніх етапах за епіфітотійного розвитку хвороб без обробки фунгіцидами уникнути втрат урожаю неможливо.</w:t>
      </w:r>
    </w:p>
    <w:p w14:paraId="1511AB7C" w14:textId="77777777" w:rsidR="00E9308E" w:rsidRDefault="00E9308E" w:rsidP="00BD30B8">
      <w:pPr>
        <w:spacing w:after="0" w:line="240" w:lineRule="auto"/>
        <w:rPr>
          <w:rFonts w:ascii="Times New Roman" w:hAnsi="Times New Roman" w:cs="Times New Roman"/>
          <w:sz w:val="28"/>
          <w:szCs w:val="28"/>
        </w:rPr>
      </w:pPr>
    </w:p>
    <w:p w14:paraId="489F2B12" w14:textId="7060BFE0" w:rsidR="00E9308E" w:rsidRPr="00BD30B8" w:rsidRDefault="005A20A9" w:rsidP="00BD30B8">
      <w:pPr>
        <w:spacing w:after="0" w:line="240" w:lineRule="auto"/>
        <w:ind w:firstLine="851"/>
        <w:jc w:val="both"/>
        <w:rPr>
          <w:rFonts w:ascii="Times New Roman" w:hAnsi="Times New Roman" w:cs="Times New Roman"/>
          <w:b/>
          <w:bCs/>
          <w:i/>
          <w:iCs/>
          <w:sz w:val="28"/>
          <w:szCs w:val="28"/>
        </w:rPr>
      </w:pPr>
      <w:r w:rsidRPr="00BD30B8">
        <w:rPr>
          <w:rFonts w:ascii="Times New Roman" w:hAnsi="Times New Roman" w:cs="Times New Roman"/>
          <w:b/>
          <w:bCs/>
          <w:i/>
          <w:iCs/>
          <w:color w:val="000000"/>
          <w:sz w:val="28"/>
          <w:szCs w:val="28"/>
          <w:shd w:val="clear" w:color="auto" w:fill="FFFFFF"/>
        </w:rPr>
        <w:t>Обов’язково потрібно враховувати фітотоксичність усіх застосовуваних препаратів та їх загальний вплив на екологію. Всі роботи треба проводити, суворо дотримуючись правил техніки безпеки при роботі з пестицидами та агрохімікатами та лише дозволеними препаратами згідно з «Державним реєстром пестицидів і агрохімікатів, дозволених до використання в Україні». До роботи з пестицидами і агрохімікатами допускаються лише ті особи, які пройшли навчання та мають Посвідчення про право роботи з пестицидами.</w:t>
      </w:r>
    </w:p>
    <w:p w14:paraId="666F4695" w14:textId="77777777" w:rsidR="00E54C8A" w:rsidRPr="005A20A9" w:rsidRDefault="00E54C8A" w:rsidP="00BD30B8">
      <w:pPr>
        <w:spacing w:after="0" w:line="240" w:lineRule="auto"/>
        <w:ind w:firstLine="851"/>
        <w:jc w:val="both"/>
        <w:rPr>
          <w:rFonts w:ascii="Times New Roman" w:hAnsi="Times New Roman" w:cs="Times New Roman"/>
          <w:b/>
          <w:bCs/>
          <w:i/>
          <w:iCs/>
          <w:sz w:val="28"/>
          <w:szCs w:val="28"/>
        </w:rPr>
      </w:pPr>
    </w:p>
    <w:sectPr w:rsidR="00E54C8A" w:rsidRPr="005A20A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0119" w14:textId="77777777" w:rsidR="001A55AA" w:rsidRDefault="001A55AA">
      <w:pPr>
        <w:spacing w:line="240" w:lineRule="auto"/>
      </w:pPr>
      <w:r>
        <w:separator/>
      </w:r>
    </w:p>
  </w:endnote>
  <w:endnote w:type="continuationSeparator" w:id="0">
    <w:p w14:paraId="299790BD" w14:textId="77777777" w:rsidR="001A55AA" w:rsidRDefault="001A5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jaVu Sans Mono">
    <w:altName w:val="Arial"/>
    <w:charset w:val="CC"/>
    <w:family w:val="modern"/>
    <w:pitch w:val="fixed"/>
    <w:sig w:usb0="E60026FF" w:usb1="D200F9FB" w:usb2="02000028" w:usb3="00000000" w:csb0="000001DF" w:csb1="00000000"/>
  </w:font>
  <w:font w:name="DejaVu Sans">
    <w:altName w:val="Times New Roman"/>
    <w:charset w:val="CC"/>
    <w:family w:val="swiss"/>
    <w:pitch w:val="default"/>
    <w:sig w:usb0="00000000" w:usb1="00000000" w:usb2="0A246029" w:usb3="00000000" w:csb0="000001FF"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7FB8" w14:textId="77777777" w:rsidR="001A55AA" w:rsidRDefault="001A55AA">
      <w:pPr>
        <w:spacing w:after="0"/>
      </w:pPr>
      <w:r>
        <w:separator/>
      </w:r>
    </w:p>
  </w:footnote>
  <w:footnote w:type="continuationSeparator" w:id="0">
    <w:p w14:paraId="5E97FC10" w14:textId="77777777" w:rsidR="001A55AA" w:rsidRDefault="001A55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E2FEF"/>
    <w:multiLevelType w:val="multilevel"/>
    <w:tmpl w:val="2D64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08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EE"/>
    <w:rsid w:val="0001005D"/>
    <w:rsid w:val="00010830"/>
    <w:rsid w:val="00020FCA"/>
    <w:rsid w:val="0008792C"/>
    <w:rsid w:val="000C132A"/>
    <w:rsid w:val="000C24F0"/>
    <w:rsid w:val="000D6433"/>
    <w:rsid w:val="000F63EE"/>
    <w:rsid w:val="000F77E6"/>
    <w:rsid w:val="0011045F"/>
    <w:rsid w:val="001439C6"/>
    <w:rsid w:val="001A55AA"/>
    <w:rsid w:val="001C2B2A"/>
    <w:rsid w:val="001F01DA"/>
    <w:rsid w:val="00221B1A"/>
    <w:rsid w:val="002261B2"/>
    <w:rsid w:val="00230412"/>
    <w:rsid w:val="00232C09"/>
    <w:rsid w:val="00257305"/>
    <w:rsid w:val="002961C5"/>
    <w:rsid w:val="002A1126"/>
    <w:rsid w:val="002D0364"/>
    <w:rsid w:val="003170E0"/>
    <w:rsid w:val="003214A2"/>
    <w:rsid w:val="00333703"/>
    <w:rsid w:val="0033450A"/>
    <w:rsid w:val="00343138"/>
    <w:rsid w:val="00343A76"/>
    <w:rsid w:val="0035403E"/>
    <w:rsid w:val="003708B5"/>
    <w:rsid w:val="003D0DBE"/>
    <w:rsid w:val="003E38B2"/>
    <w:rsid w:val="003E489A"/>
    <w:rsid w:val="003F1E32"/>
    <w:rsid w:val="00406429"/>
    <w:rsid w:val="00423C0E"/>
    <w:rsid w:val="00433DA9"/>
    <w:rsid w:val="00470E92"/>
    <w:rsid w:val="004721B0"/>
    <w:rsid w:val="0053135F"/>
    <w:rsid w:val="00543918"/>
    <w:rsid w:val="00544167"/>
    <w:rsid w:val="00544B13"/>
    <w:rsid w:val="0058621A"/>
    <w:rsid w:val="005907AF"/>
    <w:rsid w:val="005A20A9"/>
    <w:rsid w:val="005D7C55"/>
    <w:rsid w:val="005F454F"/>
    <w:rsid w:val="006253FA"/>
    <w:rsid w:val="00653FA1"/>
    <w:rsid w:val="00684870"/>
    <w:rsid w:val="006910E2"/>
    <w:rsid w:val="006B0168"/>
    <w:rsid w:val="006D6075"/>
    <w:rsid w:val="006D661B"/>
    <w:rsid w:val="006F3518"/>
    <w:rsid w:val="00701B28"/>
    <w:rsid w:val="00723403"/>
    <w:rsid w:val="007351A2"/>
    <w:rsid w:val="0075307C"/>
    <w:rsid w:val="0078157E"/>
    <w:rsid w:val="00794D7E"/>
    <w:rsid w:val="007A17C1"/>
    <w:rsid w:val="007C5AD7"/>
    <w:rsid w:val="007C6C07"/>
    <w:rsid w:val="007F759C"/>
    <w:rsid w:val="008115B3"/>
    <w:rsid w:val="00811F90"/>
    <w:rsid w:val="00833928"/>
    <w:rsid w:val="00845CF0"/>
    <w:rsid w:val="00871A7E"/>
    <w:rsid w:val="00872BE8"/>
    <w:rsid w:val="008A166A"/>
    <w:rsid w:val="008A600B"/>
    <w:rsid w:val="008B29C4"/>
    <w:rsid w:val="008B766E"/>
    <w:rsid w:val="008D2ACC"/>
    <w:rsid w:val="008F06B2"/>
    <w:rsid w:val="009315AE"/>
    <w:rsid w:val="009322D8"/>
    <w:rsid w:val="00934672"/>
    <w:rsid w:val="0095197B"/>
    <w:rsid w:val="009526C7"/>
    <w:rsid w:val="009544DE"/>
    <w:rsid w:val="00956A8A"/>
    <w:rsid w:val="0097256D"/>
    <w:rsid w:val="009A6A5B"/>
    <w:rsid w:val="009C6AE1"/>
    <w:rsid w:val="009D5FCE"/>
    <w:rsid w:val="009D6E8C"/>
    <w:rsid w:val="00A03479"/>
    <w:rsid w:val="00A06A2B"/>
    <w:rsid w:val="00A25398"/>
    <w:rsid w:val="00A31B62"/>
    <w:rsid w:val="00A3246A"/>
    <w:rsid w:val="00A479DD"/>
    <w:rsid w:val="00A622AB"/>
    <w:rsid w:val="00A825A7"/>
    <w:rsid w:val="00AA44F4"/>
    <w:rsid w:val="00B034C5"/>
    <w:rsid w:val="00B0764F"/>
    <w:rsid w:val="00B10898"/>
    <w:rsid w:val="00B171B4"/>
    <w:rsid w:val="00B26467"/>
    <w:rsid w:val="00B35B25"/>
    <w:rsid w:val="00B64EDF"/>
    <w:rsid w:val="00B7045C"/>
    <w:rsid w:val="00B96174"/>
    <w:rsid w:val="00BA61D4"/>
    <w:rsid w:val="00BD30B8"/>
    <w:rsid w:val="00C619F9"/>
    <w:rsid w:val="00C63329"/>
    <w:rsid w:val="00C71816"/>
    <w:rsid w:val="00C776EA"/>
    <w:rsid w:val="00CA0EDD"/>
    <w:rsid w:val="00CA1705"/>
    <w:rsid w:val="00CC7EE6"/>
    <w:rsid w:val="00CF4D6D"/>
    <w:rsid w:val="00D04D71"/>
    <w:rsid w:val="00D479F1"/>
    <w:rsid w:val="00D70D3D"/>
    <w:rsid w:val="00D91CD4"/>
    <w:rsid w:val="00E41C10"/>
    <w:rsid w:val="00E54C8A"/>
    <w:rsid w:val="00E76155"/>
    <w:rsid w:val="00E7657E"/>
    <w:rsid w:val="00E9308E"/>
    <w:rsid w:val="00EA7A16"/>
    <w:rsid w:val="00F71187"/>
    <w:rsid w:val="00F8142F"/>
    <w:rsid w:val="00F8726A"/>
    <w:rsid w:val="00F91BFC"/>
    <w:rsid w:val="00F969AD"/>
    <w:rsid w:val="00FB28E6"/>
    <w:rsid w:val="00FB41C6"/>
    <w:rsid w:val="00FB5DB9"/>
    <w:rsid w:val="00FB7E9C"/>
    <w:rsid w:val="00FC46EF"/>
    <w:rsid w:val="00FE38B5"/>
    <w:rsid w:val="0DF20BD7"/>
    <w:rsid w:val="10CD18BD"/>
    <w:rsid w:val="12AD1618"/>
    <w:rsid w:val="144B4D0C"/>
    <w:rsid w:val="24112A25"/>
    <w:rsid w:val="30DA6B0B"/>
    <w:rsid w:val="331A05AA"/>
    <w:rsid w:val="35D6725E"/>
    <w:rsid w:val="3BC908AF"/>
    <w:rsid w:val="3DEE0D19"/>
    <w:rsid w:val="43B15F0E"/>
    <w:rsid w:val="46256946"/>
    <w:rsid w:val="546F13AA"/>
    <w:rsid w:val="584C306C"/>
    <w:rsid w:val="5B5B1982"/>
    <w:rsid w:val="5BCA42E7"/>
    <w:rsid w:val="5F82292B"/>
    <w:rsid w:val="68D42D08"/>
    <w:rsid w:val="6B4568DA"/>
    <w:rsid w:val="704F6182"/>
    <w:rsid w:val="72C47EAC"/>
    <w:rsid w:val="74075A91"/>
    <w:rsid w:val="784243A2"/>
    <w:rsid w:val="78FE60EF"/>
    <w:rsid w:val="7AA0303C"/>
    <w:rsid w:val="7AF561E1"/>
    <w:rsid w:val="7E887EB5"/>
    <w:rsid w:val="7F0D5C4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4383"/>
  <w15:docId w15:val="{E390B3A1-5FAE-4B48-9F50-256F37A4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екст в заданном формате"/>
    <w:basedOn w:val="a"/>
    <w:rsid w:val="00E54C8A"/>
    <w:pPr>
      <w:widowControl w:val="0"/>
      <w:suppressAutoHyphens/>
      <w:spacing w:after="0" w:line="240" w:lineRule="auto"/>
    </w:pPr>
    <w:rPr>
      <w:rFonts w:ascii="DejaVu Sans Mono" w:eastAsia="DejaVu Sans Mono" w:hAnsi="DejaVu Sans Mono" w:cs="DejaVu Sans Mono"/>
      <w:kern w:val="1"/>
      <w:sz w:val="20"/>
      <w:szCs w:val="20"/>
      <w:lang w:val="ru-RU" w:eastAsia="zh-CN" w:bidi="hi-IN"/>
      <w14:ligatures w14:val="none"/>
    </w:rPr>
  </w:style>
  <w:style w:type="character" w:customStyle="1" w:styleId="docdata">
    <w:name w:val="docdata"/>
    <w:aliases w:val="docy,v5,3316,baiaagaaboqcaaad/agaaaukcqaaaaaaaaaaaaaaaaaaaaaaaaaaaaaaaaaaaaaaaaaaaaaaaaaaaaaaaaaaaaaaaaaaaaaaaaaaaaaaaaaaaaaaaaaaaaaaaaaaaaaaaaaaaaaaaaaaaaaaaaaaaaaaaaaaaaaaaaaaaaaaaaaaaaaaaaaaaaaaaaaaaaaaaaaaaaaaaaaaaaaaaaaaaaaaaaaaaaaaaaaaaaaa"/>
    <w:basedOn w:val="a0"/>
    <w:rsid w:val="00E54C8A"/>
  </w:style>
  <w:style w:type="paragraph" w:styleId="a5">
    <w:name w:val="Normal (Web)"/>
    <w:basedOn w:val="a"/>
    <w:uiPriority w:val="99"/>
    <w:unhideWhenUsed/>
    <w:qFormat/>
    <w:rsid w:val="00A622AB"/>
    <w:pPr>
      <w:widowControl w:val="0"/>
      <w:suppressAutoHyphens/>
      <w:spacing w:after="0" w:line="240" w:lineRule="auto"/>
    </w:pPr>
    <w:rPr>
      <w:rFonts w:ascii="Times New Roman" w:eastAsia="DejaVu Sans" w:hAnsi="Times New Roman" w:cs="Mangal"/>
      <w:sz w:val="24"/>
      <w:szCs w:val="21"/>
      <w:lang w:val="ru-RU"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2325</Words>
  <Characters>1326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Собирать Неважно</dc:creator>
  <cp:lastModifiedBy>Юлія Проскурка</cp:lastModifiedBy>
  <cp:revision>5</cp:revision>
  <dcterms:created xsi:type="dcterms:W3CDTF">2026-03-13T10:23:00Z</dcterms:created>
  <dcterms:modified xsi:type="dcterms:W3CDTF">2026-03-16T12:28:00Z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49B685978F664B4B8635096135B3A250_12</vt:lpwstr>
  </property>
</Properties>
</file>