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FB74B" w14:textId="287478F4" w:rsidR="005622ED" w:rsidRPr="005622ED" w:rsidRDefault="005622ED" w:rsidP="00F56E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591FDA" w14:textId="443C7C0C" w:rsidR="00A622AB" w:rsidRPr="0044038C" w:rsidRDefault="00A622AB" w:rsidP="008014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038C">
        <w:rPr>
          <w:rFonts w:ascii="Times New Roman" w:hAnsi="Times New Roman" w:cs="Times New Roman"/>
          <w:b/>
          <w:i/>
          <w:sz w:val="28"/>
          <w:szCs w:val="28"/>
        </w:rPr>
        <w:t>СИГНАЛІЗАЦІЙНЕ ПОВІДОМЛЕННЯ №</w:t>
      </w:r>
      <w:r w:rsidR="00C24A71">
        <w:rPr>
          <w:rFonts w:ascii="Times New Roman" w:hAnsi="Times New Roman" w:cs="Times New Roman"/>
          <w:b/>
          <w:i/>
          <w:sz w:val="28"/>
          <w:szCs w:val="28"/>
        </w:rPr>
        <w:t>10</w:t>
      </w:r>
    </w:p>
    <w:p w14:paraId="1427B6F4" w14:textId="01C231D5" w:rsidR="00A622AB" w:rsidRDefault="00A622AB" w:rsidP="008014D8">
      <w:pPr>
        <w:pStyle w:val="a5"/>
        <w:shd w:val="clear" w:color="auto" w:fill="FFFFFF"/>
        <w:spacing w:after="450" w:line="420" w:lineRule="atLeast"/>
        <w:jc w:val="center"/>
        <w:rPr>
          <w:rFonts w:cs="Times New Roman"/>
          <w:b/>
          <w:iCs/>
          <w:sz w:val="28"/>
          <w:szCs w:val="28"/>
          <w:lang w:val="uk-UA"/>
        </w:rPr>
      </w:pPr>
      <w:r w:rsidRPr="0017115A">
        <w:rPr>
          <w:rFonts w:cs="Times New Roman"/>
          <w:b/>
          <w:i/>
          <w:sz w:val="28"/>
          <w:szCs w:val="28"/>
          <w:lang w:val="uk-UA"/>
        </w:rPr>
        <w:t>щодо фітосанітарного стану сільськогосподарських угідь в господарствах Київської області від</w:t>
      </w:r>
      <w:r w:rsidR="00623EB0">
        <w:rPr>
          <w:rFonts w:cs="Times New Roman"/>
          <w:b/>
          <w:i/>
          <w:sz w:val="28"/>
          <w:szCs w:val="28"/>
          <w:lang w:val="uk-UA"/>
        </w:rPr>
        <w:t xml:space="preserve"> </w:t>
      </w:r>
      <w:r w:rsidR="00F06781">
        <w:rPr>
          <w:rFonts w:cs="Times New Roman"/>
          <w:b/>
          <w:i/>
          <w:sz w:val="28"/>
          <w:szCs w:val="28"/>
          <w:lang w:val="uk-UA"/>
        </w:rPr>
        <w:t>07</w:t>
      </w:r>
      <w:r w:rsidRPr="0017115A">
        <w:rPr>
          <w:rFonts w:cs="Times New Roman"/>
          <w:b/>
          <w:i/>
          <w:sz w:val="28"/>
          <w:szCs w:val="28"/>
          <w:lang w:val="uk-UA"/>
        </w:rPr>
        <w:t>.</w:t>
      </w:r>
      <w:r w:rsidR="00C24A71">
        <w:rPr>
          <w:rFonts w:cs="Times New Roman"/>
          <w:b/>
          <w:i/>
          <w:sz w:val="28"/>
          <w:szCs w:val="28"/>
          <w:lang w:val="uk-UA"/>
        </w:rPr>
        <w:t>04</w:t>
      </w:r>
      <w:r w:rsidRPr="0017115A">
        <w:rPr>
          <w:rFonts w:cs="Times New Roman"/>
          <w:b/>
          <w:i/>
          <w:sz w:val="28"/>
          <w:szCs w:val="28"/>
          <w:lang w:val="uk-UA"/>
        </w:rPr>
        <w:t>.202</w:t>
      </w:r>
      <w:r>
        <w:rPr>
          <w:rFonts w:cs="Times New Roman"/>
          <w:b/>
          <w:i/>
          <w:sz w:val="28"/>
          <w:szCs w:val="28"/>
          <w:lang w:val="uk-UA"/>
        </w:rPr>
        <w:t>6</w:t>
      </w:r>
      <w:r w:rsidRPr="0017115A">
        <w:rPr>
          <w:rFonts w:cs="Times New Roman"/>
          <w:b/>
          <w:i/>
          <w:sz w:val="28"/>
          <w:szCs w:val="28"/>
          <w:lang w:val="uk-UA"/>
        </w:rPr>
        <w:t xml:space="preserve"> </w:t>
      </w:r>
      <w:r w:rsidRPr="00A622AB">
        <w:rPr>
          <w:rFonts w:cs="Times New Roman"/>
          <w:b/>
          <w:iCs/>
          <w:sz w:val="28"/>
          <w:szCs w:val="28"/>
          <w:lang w:val="uk-UA"/>
        </w:rPr>
        <w:t>року</w:t>
      </w:r>
    </w:p>
    <w:p w14:paraId="11FE6471" w14:textId="44E493A5" w:rsidR="00F56E57" w:rsidRDefault="00F56E57" w:rsidP="008014D8">
      <w:pPr>
        <w:pStyle w:val="a5"/>
        <w:shd w:val="clear" w:color="auto" w:fill="FFFFFF"/>
        <w:spacing w:after="450" w:line="420" w:lineRule="atLeast"/>
        <w:jc w:val="center"/>
        <w:rPr>
          <w:rFonts w:cs="Times New Roman"/>
          <w:b/>
          <w:iCs/>
          <w:sz w:val="28"/>
          <w:szCs w:val="28"/>
          <w:lang w:val="uk-UA"/>
        </w:rPr>
      </w:pPr>
      <w:r w:rsidRPr="00F56E57">
        <w:rPr>
          <w:rFonts w:cs="Times New Roman"/>
          <w:b/>
          <w:iCs/>
          <w:sz w:val="28"/>
          <w:szCs w:val="28"/>
          <w:lang w:val="en-US"/>
        </w:rPr>
        <w:drawing>
          <wp:inline distT="0" distB="0" distL="0" distR="0" wp14:anchorId="23C5A0A3" wp14:editId="46A88256">
            <wp:extent cx="6120765" cy="4171970"/>
            <wp:effectExtent l="0" t="0" r="0" b="0"/>
            <wp:docPr id="1" name="Рисунок 1" descr="ᐉ Третину плодових дерев у садах пошкодили довгоносики - Журнал Агро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ᐉ Третину плодових дерев у садах пошкодили довгоносики - Журнал Агроно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17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D0D4AFA" w14:textId="4B0FB547" w:rsidR="00745CB1" w:rsidRPr="008014D8" w:rsidRDefault="00C24A71" w:rsidP="008014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Головне управління Держпродсп</w:t>
      </w:r>
      <w:r w:rsidR="00CD4AE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оживслужби в Київській області</w:t>
      </w:r>
      <w:r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звертає Вашу увагу, що підвищення температури повітря сприяє виходу з місць зимівлі </w:t>
      </w:r>
      <w:r w:rsidR="00643BCC"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та </w:t>
      </w:r>
      <w:r w:rsid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заселенню</w:t>
      </w:r>
      <w:r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плодових насаджен</w:t>
      </w:r>
      <w:r w:rsidR="00643BCC"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ь</w:t>
      </w:r>
      <w:r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014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плодови</w:t>
      </w:r>
      <w:r w:rsidR="00643BCC" w:rsidRPr="008014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ми</w:t>
      </w:r>
      <w:r w:rsidRPr="008014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довгоносик</w:t>
      </w:r>
      <w:r w:rsidR="00643BCC" w:rsidRPr="008014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ами</w:t>
      </w:r>
      <w:r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(сір</w:t>
      </w:r>
      <w:r w:rsidR="00643BCC"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ий</w:t>
      </w:r>
      <w:r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бруньк</w:t>
      </w:r>
      <w:r w:rsidR="00643BCC"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овий</w:t>
      </w:r>
      <w:r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довгоносик, яблунев</w:t>
      </w:r>
      <w:r w:rsidR="00643BCC"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ий</w:t>
      </w:r>
      <w:r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квіткоїд, букарк</w:t>
      </w:r>
      <w:r w:rsidR="00643BCC"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казарк</w:t>
      </w:r>
      <w:r w:rsidR="00643BCC"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), які пошкоджують бруньки та бутони.</w:t>
      </w:r>
    </w:p>
    <w:p w14:paraId="7A1EE666" w14:textId="5C132C91" w:rsidR="00745CB1" w:rsidRPr="008014D8" w:rsidRDefault="00C24A71" w:rsidP="008014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014D8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Фітосанітарним моніторингом </w:t>
      </w:r>
      <w:r w:rsidRPr="008014D8">
        <w:rPr>
          <w:rFonts w:ascii="Times New Roman" w:hAnsi="Times New Roman" w:cs="Times New Roman"/>
          <w:b/>
          <w:i/>
          <w:spacing w:val="-4"/>
          <w:kern w:val="26"/>
          <w:sz w:val="28"/>
          <w:szCs w:val="28"/>
        </w:rPr>
        <w:t>плодових садів</w:t>
      </w:r>
      <w:r w:rsidR="00756532" w:rsidRPr="008014D8">
        <w:rPr>
          <w:rFonts w:ascii="Times New Roman" w:hAnsi="Times New Roman" w:cs="Times New Roman"/>
          <w:b/>
          <w:i/>
          <w:spacing w:val="-4"/>
          <w:kern w:val="26"/>
          <w:sz w:val="28"/>
          <w:szCs w:val="28"/>
        </w:rPr>
        <w:t xml:space="preserve"> </w:t>
      </w:r>
      <w:r w:rsidR="00756532" w:rsidRPr="008014D8">
        <w:rPr>
          <w:rFonts w:ascii="Times New Roman" w:hAnsi="Times New Roman" w:cs="Times New Roman"/>
          <w:bCs/>
          <w:iCs/>
          <w:spacing w:val="-4"/>
          <w:kern w:val="26"/>
          <w:sz w:val="28"/>
          <w:szCs w:val="28"/>
        </w:rPr>
        <w:t>на Київщині</w:t>
      </w:r>
      <w:r w:rsidRPr="008014D8">
        <w:rPr>
          <w:rFonts w:ascii="Times New Roman" w:hAnsi="Times New Roman" w:cs="Times New Roman"/>
          <w:b/>
          <w:i/>
          <w:spacing w:val="-4"/>
          <w:kern w:val="26"/>
          <w:sz w:val="28"/>
          <w:szCs w:val="28"/>
        </w:rPr>
        <w:t xml:space="preserve">, </w:t>
      </w:r>
      <w:r w:rsidRPr="008014D8">
        <w:rPr>
          <w:rFonts w:ascii="Times New Roman" w:hAnsi="Times New Roman" w:cs="Times New Roman"/>
          <w:spacing w:val="-4"/>
          <w:kern w:val="26"/>
          <w:sz w:val="28"/>
          <w:szCs w:val="28"/>
        </w:rPr>
        <w:t>проведеним спеціалістами відділу захисту ро</w:t>
      </w:r>
      <w:r w:rsidR="008014D8">
        <w:rPr>
          <w:rFonts w:ascii="Times New Roman" w:hAnsi="Times New Roman" w:cs="Times New Roman"/>
          <w:spacing w:val="-4"/>
          <w:kern w:val="26"/>
          <w:sz w:val="28"/>
          <w:szCs w:val="28"/>
        </w:rPr>
        <w:t>слин та прогнозування, виявлено</w:t>
      </w:r>
      <w:r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що плодові насадження заселені зазначеними фітофагами в чисельності 3-10 екз. жуків на 1 дерево. Найбільш небезпечний серед фітофагів є яблуневий квіткоїд, який живиться бутонами, виїдаючи їх. З моменту оголення суцвіть до їх розрихлення самиці відкладають всередину яйця (50-100</w:t>
      </w:r>
      <w:r w:rsidR="008014D8" w:rsidRPr="008014D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</w:t>
      </w:r>
      <w:r w:rsidR="008014D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шт</w:t>
      </w:r>
      <w:r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кожна). Личинки живуть всередині бутона та виїдають їх вміст, внаслідок чого бутони не розквітають. В умовах високих температур шкідливість жуків зростає.</w:t>
      </w:r>
    </w:p>
    <w:p w14:paraId="01345D7F" w14:textId="0468DFD8" w:rsidR="005204AE" w:rsidRPr="008014D8" w:rsidRDefault="005204AE" w:rsidP="008014D8">
      <w:pPr>
        <w:shd w:val="clear" w:color="auto" w:fill="FFFFFF"/>
        <w:spacing w:after="27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 разі встановлення перевищення економічних порогів шкідливості (сірого брунькового довгоносика - 3-5 жуків на 1 м гілок, букарки - 30–40 жуків на дерево, казарки – 7-9 жуків на дерево, яблуневого квіткоїда - 30–40 жуків на дерево при струшуванні або 10-15% пошкоджених бруньок), необхідно проводити обприскування дозволеними до використання в Україні </w:t>
      </w:r>
      <w:r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інсектицидами: Актара 240SC, к.с. - 0,14 -0,15 л/га, Бі-58 новий, к.е., Біммер, к.е., 0,8-2,0 л/га, Воліам Флексі 300 SC, КС, - 0,3-0,5 л/га, Дантоп 50, ВГ- 0,07 кг/га, Децис f-Люкс 25 ЕС, КЕ – 0,5-1 л/га, Енжіо 247 SC, к.с. - 0,18 л/га, Каліпсо 480 SC - 0,2-0,25 л/га, Конфідор 200SL, в.р.к - 0,2-0,3 л/га, Пірінекс Супер 420, к.е. – 1,25-1,5 л/га, Пірінекс 25, СК, 3-3,5 л/га, іншими</w:t>
      </w:r>
      <w:r w:rsidR="00745CB1"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745CB1" w:rsidRPr="008014D8">
        <w:rPr>
          <w:rFonts w:ascii="Times New Roman" w:hAnsi="Times New Roman" w:cs="Times New Roman"/>
          <w:color w:val="000000"/>
          <w:sz w:val="28"/>
          <w:szCs w:val="28"/>
        </w:rPr>
        <w:t>відповідно до «Переліку пестицидів і агрохімікатів дозволених до використання в Україні».</w:t>
      </w:r>
    </w:p>
    <w:p w14:paraId="58A968A1" w14:textId="4FBF8B2A" w:rsidR="005204AE" w:rsidRPr="008014D8" w:rsidRDefault="005204AE" w:rsidP="008014D8">
      <w:pPr>
        <w:shd w:val="clear" w:color="auto" w:fill="FFFFFF"/>
        <w:spacing w:after="27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Для обробітку садів приватного сектору дозволені препарати для роздрібного продажу населенню – Актара 240SC, к.с. (1,5 мл на 8-10 л води на 1 сотку), Енжіо 247SC, к. с.(1,8 мл на 5 л води), Інспектор, ВГ (1 г/10-14 л води), Каліпсо 480SC, КС (2 мл/10 л води на 1 сотку).</w:t>
      </w:r>
    </w:p>
    <w:p w14:paraId="6A3C9AA3" w14:textId="40CA38EA" w:rsidR="005907AF" w:rsidRPr="008014D8" w:rsidRDefault="00C24A71" w:rsidP="008014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014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Обприскування плодових насаджень слід проводити, в тиху безвітряну погоду в ранкові та вечірні години, суворо дотримуючись вимог санітарної безпеки, охорони праці та навколишнього середовища Не менше, як за дві доби про час та місце проведення обприскувань обов’язково попередити голів сільських і селищних рад, населення та пасічників, пасіки яких знаходяться на відстані до десяти кілометрів від площ, які планується обробляти. На оброблених ділянках обов’язково  виставити попереджуючі знаки.</w:t>
      </w:r>
    </w:p>
    <w:p w14:paraId="489F2B12" w14:textId="024AA73F" w:rsidR="00E9308E" w:rsidRPr="008014D8" w:rsidRDefault="00643BCC" w:rsidP="008014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014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Також</w:t>
      </w:r>
      <w:r w:rsidR="008014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,</w:t>
      </w:r>
      <w:r w:rsidRPr="008014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о</w:t>
      </w:r>
      <w:r w:rsidR="005A20A9" w:rsidRPr="008014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бов’язково потрібно враховувати фітотоксичність усіх застосовуваних препаратів та їх загальний вплив на екологію. Всі роботи треба проводити, суворо дотримуючись правил техніки безпеки при роботі з пестицидами та агрохімікатами та лише дозволеними препаратами згідно з «Державним реєстром пестицидів і агрохімікатів, дозволених до використання в Україні». До роботи з пестицидами і агрохімікатами допускаються лише ті особи, які пройшли навчання та мають Посвідчення про право роботи з пестицидами.</w:t>
      </w:r>
    </w:p>
    <w:p w14:paraId="666F4695" w14:textId="77777777" w:rsidR="00E54C8A" w:rsidRPr="008014D8" w:rsidRDefault="00E54C8A" w:rsidP="008014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3CF8BE8" w14:textId="77777777" w:rsidR="00CD4AED" w:rsidRDefault="00CD4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23953311"/>
    </w:p>
    <w:p w14:paraId="019B9DC4" w14:textId="34AA496C" w:rsidR="00E54C8A" w:rsidRPr="001F01DA" w:rsidRDefault="00A622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E54C8A" w:rsidRPr="001F01DA">
        <w:rPr>
          <w:rFonts w:ascii="Times New Roman" w:hAnsi="Times New Roman" w:cs="Times New Roman"/>
          <w:b/>
          <w:bCs/>
          <w:sz w:val="28"/>
          <w:szCs w:val="28"/>
        </w:rPr>
        <w:t>ачальник управління</w:t>
      </w:r>
    </w:p>
    <w:p w14:paraId="7EEE0E01" w14:textId="60D226E1" w:rsidR="00E54C8A" w:rsidRPr="001F01DA" w:rsidRDefault="00E54C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F01DA">
        <w:rPr>
          <w:rFonts w:ascii="Times New Roman" w:hAnsi="Times New Roman" w:cs="Times New Roman"/>
          <w:b/>
          <w:bCs/>
          <w:sz w:val="28"/>
          <w:szCs w:val="28"/>
        </w:rPr>
        <w:t>контролю в сферах насінництва та</w:t>
      </w:r>
    </w:p>
    <w:p w14:paraId="6B92CC10" w14:textId="0CB58769" w:rsidR="00E54C8A" w:rsidRPr="001F01DA" w:rsidRDefault="00E54C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F01DA">
        <w:rPr>
          <w:rFonts w:ascii="Times New Roman" w:hAnsi="Times New Roman" w:cs="Times New Roman"/>
          <w:b/>
          <w:bCs/>
          <w:sz w:val="28"/>
          <w:szCs w:val="28"/>
        </w:rPr>
        <w:t>розсадництва, карантину та</w:t>
      </w:r>
    </w:p>
    <w:p w14:paraId="403DCC84" w14:textId="67C6BC6C" w:rsidR="00E54C8A" w:rsidRPr="001F01DA" w:rsidRDefault="00E54C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F01DA">
        <w:rPr>
          <w:rFonts w:ascii="Times New Roman" w:hAnsi="Times New Roman" w:cs="Times New Roman"/>
          <w:b/>
          <w:bCs/>
          <w:sz w:val="28"/>
          <w:szCs w:val="28"/>
        </w:rPr>
        <w:t>захисту рослин                                                                    Денис БУХАЛЕНКОВ</w:t>
      </w:r>
    </w:p>
    <w:p w14:paraId="110FF1CD" w14:textId="77777777" w:rsidR="00E54C8A" w:rsidRDefault="00E54C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1D351" w14:textId="77777777" w:rsidR="00E9308E" w:rsidRDefault="00E930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F8F21" w14:textId="77777777" w:rsidR="00E9308E" w:rsidRDefault="00E930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71C48" w14:textId="77777777" w:rsidR="00E9308E" w:rsidRDefault="00E930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09AB7" w14:textId="77777777" w:rsidR="00E9308E" w:rsidRDefault="00E930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C6367F" w14:textId="77777777" w:rsidR="00E9308E" w:rsidRDefault="00E930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AAECC" w14:textId="77777777" w:rsidR="00E9308E" w:rsidRDefault="00E930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08420" w14:textId="77777777" w:rsidR="00E9308E" w:rsidRDefault="00E930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DADFE" w14:textId="77777777" w:rsidR="00E9308E" w:rsidRDefault="00E930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A6AE8" w14:textId="77777777" w:rsidR="00E9308E" w:rsidRDefault="00E930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613D5" w14:textId="77777777" w:rsidR="00E9308E" w:rsidRDefault="00E930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3E9913" w14:textId="77777777" w:rsidR="00E9308E" w:rsidRPr="001F01DA" w:rsidRDefault="00E930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B83941" w14:textId="77777777" w:rsidR="00E54C8A" w:rsidRDefault="00E54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903FFE" w14:textId="0ABEF58D" w:rsidR="001F01DA" w:rsidRPr="001F01DA" w:rsidRDefault="008014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Ірина Феоктістова</w:t>
      </w:r>
      <w:r w:rsidR="001F01DA" w:rsidRPr="001F01DA">
        <w:rPr>
          <w:rFonts w:ascii="Times New Roman" w:hAnsi="Times New Roman" w:cs="Times New Roman"/>
          <w:sz w:val="16"/>
          <w:szCs w:val="16"/>
        </w:rPr>
        <w:t xml:space="preserve"> (044) 495-88-63</w:t>
      </w:r>
      <w:bookmarkEnd w:id="1"/>
    </w:p>
    <w:sectPr w:rsidR="001F01DA" w:rsidRPr="001F01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03C3" w14:textId="77777777" w:rsidR="005F3392" w:rsidRDefault="005F3392">
      <w:pPr>
        <w:spacing w:line="240" w:lineRule="auto"/>
      </w:pPr>
      <w:r>
        <w:separator/>
      </w:r>
    </w:p>
  </w:endnote>
  <w:endnote w:type="continuationSeparator" w:id="0">
    <w:p w14:paraId="0D756233" w14:textId="77777777" w:rsidR="005F3392" w:rsidRDefault="005F3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 Mono">
    <w:altName w:val="Arial"/>
    <w:charset w:val="CC"/>
    <w:family w:val="modern"/>
    <w:pitch w:val="fixed"/>
    <w:sig w:usb0="00000000" w:usb1="D200F9FB" w:usb2="02000028" w:usb3="00000000" w:csb0="000001DF" w:csb1="00000000"/>
  </w:font>
  <w:font w:name="DejaVu Sans">
    <w:altName w:val="Segoe Print"/>
    <w:charset w:val="CC"/>
    <w:family w:val="swiss"/>
    <w:pitch w:val="variable"/>
    <w:sig w:usb0="00000000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7A5A0" w14:textId="77777777" w:rsidR="005F3392" w:rsidRDefault="005F3392">
      <w:pPr>
        <w:spacing w:after="0"/>
      </w:pPr>
      <w:r>
        <w:separator/>
      </w:r>
    </w:p>
  </w:footnote>
  <w:footnote w:type="continuationSeparator" w:id="0">
    <w:p w14:paraId="540A390D" w14:textId="77777777" w:rsidR="005F3392" w:rsidRDefault="005F33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E2FEF"/>
    <w:multiLevelType w:val="multilevel"/>
    <w:tmpl w:val="2D64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EE"/>
    <w:rsid w:val="0001005D"/>
    <w:rsid w:val="00010830"/>
    <w:rsid w:val="0008792C"/>
    <w:rsid w:val="000C132A"/>
    <w:rsid w:val="000C24F0"/>
    <w:rsid w:val="000D6433"/>
    <w:rsid w:val="000E2F68"/>
    <w:rsid w:val="000F63EE"/>
    <w:rsid w:val="000F77E6"/>
    <w:rsid w:val="0011045F"/>
    <w:rsid w:val="001439C6"/>
    <w:rsid w:val="00184883"/>
    <w:rsid w:val="001C2B2A"/>
    <w:rsid w:val="001F01DA"/>
    <w:rsid w:val="00221B1A"/>
    <w:rsid w:val="002261B2"/>
    <w:rsid w:val="00230412"/>
    <w:rsid w:val="00232C09"/>
    <w:rsid w:val="00257305"/>
    <w:rsid w:val="002961C5"/>
    <w:rsid w:val="002A1126"/>
    <w:rsid w:val="002F1F52"/>
    <w:rsid w:val="003170E0"/>
    <w:rsid w:val="003214A2"/>
    <w:rsid w:val="00333703"/>
    <w:rsid w:val="0033450A"/>
    <w:rsid w:val="00343138"/>
    <w:rsid w:val="00343A76"/>
    <w:rsid w:val="0035403E"/>
    <w:rsid w:val="003708B5"/>
    <w:rsid w:val="003D0DBE"/>
    <w:rsid w:val="003E38B2"/>
    <w:rsid w:val="003E489A"/>
    <w:rsid w:val="003F1E32"/>
    <w:rsid w:val="00406429"/>
    <w:rsid w:val="00423C0E"/>
    <w:rsid w:val="00433DA9"/>
    <w:rsid w:val="00470E92"/>
    <w:rsid w:val="004721B0"/>
    <w:rsid w:val="005204AE"/>
    <w:rsid w:val="0053048A"/>
    <w:rsid w:val="0053135F"/>
    <w:rsid w:val="00543918"/>
    <w:rsid w:val="00544167"/>
    <w:rsid w:val="00544B13"/>
    <w:rsid w:val="00545355"/>
    <w:rsid w:val="005622ED"/>
    <w:rsid w:val="00566212"/>
    <w:rsid w:val="0058621A"/>
    <w:rsid w:val="005907AF"/>
    <w:rsid w:val="005A20A9"/>
    <w:rsid w:val="005D446A"/>
    <w:rsid w:val="005D7C55"/>
    <w:rsid w:val="005F3392"/>
    <w:rsid w:val="005F454F"/>
    <w:rsid w:val="00623EB0"/>
    <w:rsid w:val="006253FA"/>
    <w:rsid w:val="00643BCC"/>
    <w:rsid w:val="00653FA1"/>
    <w:rsid w:val="00684870"/>
    <w:rsid w:val="006910E2"/>
    <w:rsid w:val="00695EBE"/>
    <w:rsid w:val="006B0168"/>
    <w:rsid w:val="006D6075"/>
    <w:rsid w:val="006D661B"/>
    <w:rsid w:val="006E4A11"/>
    <w:rsid w:val="006F3518"/>
    <w:rsid w:val="00701B28"/>
    <w:rsid w:val="00723403"/>
    <w:rsid w:val="007351A2"/>
    <w:rsid w:val="00745CB1"/>
    <w:rsid w:val="0075307C"/>
    <w:rsid w:val="00756532"/>
    <w:rsid w:val="0078157E"/>
    <w:rsid w:val="00794D7E"/>
    <w:rsid w:val="00797338"/>
    <w:rsid w:val="007A17C1"/>
    <w:rsid w:val="007C5AD7"/>
    <w:rsid w:val="007C6C07"/>
    <w:rsid w:val="008014D8"/>
    <w:rsid w:val="00811F90"/>
    <w:rsid w:val="00833928"/>
    <w:rsid w:val="00871A7E"/>
    <w:rsid w:val="00872BE8"/>
    <w:rsid w:val="008A166A"/>
    <w:rsid w:val="008A600B"/>
    <w:rsid w:val="008B29C4"/>
    <w:rsid w:val="008B766E"/>
    <w:rsid w:val="008D2ACC"/>
    <w:rsid w:val="008F06B2"/>
    <w:rsid w:val="009315AE"/>
    <w:rsid w:val="00934672"/>
    <w:rsid w:val="0095197B"/>
    <w:rsid w:val="009526C7"/>
    <w:rsid w:val="009544DE"/>
    <w:rsid w:val="00956A8A"/>
    <w:rsid w:val="0097256D"/>
    <w:rsid w:val="009C6AE1"/>
    <w:rsid w:val="009D6E8C"/>
    <w:rsid w:val="00A03479"/>
    <w:rsid w:val="00A06A2B"/>
    <w:rsid w:val="00A25398"/>
    <w:rsid w:val="00A31B62"/>
    <w:rsid w:val="00A3246A"/>
    <w:rsid w:val="00A479DD"/>
    <w:rsid w:val="00A622AB"/>
    <w:rsid w:val="00A825A7"/>
    <w:rsid w:val="00AA44F4"/>
    <w:rsid w:val="00B034C5"/>
    <w:rsid w:val="00B0764F"/>
    <w:rsid w:val="00B10898"/>
    <w:rsid w:val="00B26467"/>
    <w:rsid w:val="00B35B25"/>
    <w:rsid w:val="00B64EDF"/>
    <w:rsid w:val="00B7045C"/>
    <w:rsid w:val="00B96100"/>
    <w:rsid w:val="00B96174"/>
    <w:rsid w:val="00BA61D4"/>
    <w:rsid w:val="00C24A71"/>
    <w:rsid w:val="00C619F9"/>
    <w:rsid w:val="00C71816"/>
    <w:rsid w:val="00C776EA"/>
    <w:rsid w:val="00CA0EDD"/>
    <w:rsid w:val="00CA1705"/>
    <w:rsid w:val="00CC7EE6"/>
    <w:rsid w:val="00CD4AED"/>
    <w:rsid w:val="00CF4D6D"/>
    <w:rsid w:val="00D479F1"/>
    <w:rsid w:val="00D70D3D"/>
    <w:rsid w:val="00D771AF"/>
    <w:rsid w:val="00D91CD4"/>
    <w:rsid w:val="00DB3C87"/>
    <w:rsid w:val="00E06355"/>
    <w:rsid w:val="00E41C10"/>
    <w:rsid w:val="00E54C8A"/>
    <w:rsid w:val="00E76155"/>
    <w:rsid w:val="00E7657E"/>
    <w:rsid w:val="00E9308E"/>
    <w:rsid w:val="00EA7A16"/>
    <w:rsid w:val="00F06781"/>
    <w:rsid w:val="00F56E57"/>
    <w:rsid w:val="00F71187"/>
    <w:rsid w:val="00F8142F"/>
    <w:rsid w:val="00F8726A"/>
    <w:rsid w:val="00F91BFC"/>
    <w:rsid w:val="00F969AD"/>
    <w:rsid w:val="00FB28E6"/>
    <w:rsid w:val="00FB41C6"/>
    <w:rsid w:val="00FB5DB9"/>
    <w:rsid w:val="00FB7E9C"/>
    <w:rsid w:val="00FC46EF"/>
    <w:rsid w:val="0DF20BD7"/>
    <w:rsid w:val="10CD18BD"/>
    <w:rsid w:val="12AD1618"/>
    <w:rsid w:val="144B4D0C"/>
    <w:rsid w:val="24112A25"/>
    <w:rsid w:val="30DA6B0B"/>
    <w:rsid w:val="331A05AA"/>
    <w:rsid w:val="35D6725E"/>
    <w:rsid w:val="3BC908AF"/>
    <w:rsid w:val="3DEE0D19"/>
    <w:rsid w:val="43B15F0E"/>
    <w:rsid w:val="46256946"/>
    <w:rsid w:val="546F13AA"/>
    <w:rsid w:val="584C306C"/>
    <w:rsid w:val="5B5B1982"/>
    <w:rsid w:val="5BCA42E7"/>
    <w:rsid w:val="5F82292B"/>
    <w:rsid w:val="68D42D08"/>
    <w:rsid w:val="6B4568DA"/>
    <w:rsid w:val="704F6182"/>
    <w:rsid w:val="72C47EAC"/>
    <w:rsid w:val="74075A91"/>
    <w:rsid w:val="784243A2"/>
    <w:rsid w:val="78FE60EF"/>
    <w:rsid w:val="7AA0303C"/>
    <w:rsid w:val="7AF561E1"/>
    <w:rsid w:val="7E887EB5"/>
    <w:rsid w:val="7F0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84383"/>
  <w15:docId w15:val="{E390B3A1-5FAE-4B48-9F50-256F37A4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в заданном формате"/>
    <w:basedOn w:val="a"/>
    <w:rsid w:val="00E54C8A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kern w:val="1"/>
      <w:sz w:val="20"/>
      <w:szCs w:val="20"/>
      <w:lang w:val="ru-RU" w:eastAsia="zh-CN" w:bidi="hi-IN"/>
      <w14:ligatures w14:val="none"/>
    </w:rPr>
  </w:style>
  <w:style w:type="character" w:customStyle="1" w:styleId="docdata">
    <w:name w:val="docdata"/>
    <w:aliases w:val="docy,v5,3316,baiaagaaboqcaaad/agaaaukcqaaaaaaaaaaaaaaaaaaaaaaaaaaaaaaaaaaaaaaaaaaaaaaaaaaaaaaaaaaaaaaaaaaaaaaaaaaaaaaaaaaaaaaaaaaaaaaaaaaaaaaaaaaaaaaaaaaaaaaaaaaaaaaaaaaaaaaaaaaaaaaaaaaaaaaaaaaaaaaaaaaaaaaaaaaaaaaaaaaaaaaaaaaaaaaaaaaaaaaaaaaaaaa"/>
    <w:basedOn w:val="a0"/>
    <w:rsid w:val="00E54C8A"/>
  </w:style>
  <w:style w:type="paragraph" w:styleId="a5">
    <w:name w:val="Normal (Web)"/>
    <w:basedOn w:val="a"/>
    <w:uiPriority w:val="99"/>
    <w:unhideWhenUsed/>
    <w:qFormat/>
    <w:rsid w:val="00A622AB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sz w:val="24"/>
      <w:szCs w:val="21"/>
      <w:lang w:val="ru-RU" w:eastAsia="zh-CN" w:bidi="hi-IN"/>
      <w14:ligatures w14:val="none"/>
    </w:rPr>
  </w:style>
  <w:style w:type="character" w:styleId="a6">
    <w:name w:val="Strong"/>
    <w:basedOn w:val="a0"/>
    <w:uiPriority w:val="22"/>
    <w:qFormat/>
    <w:rsid w:val="00623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Собирать Неважно</dc:creator>
  <cp:lastModifiedBy>Admin</cp:lastModifiedBy>
  <cp:revision>2</cp:revision>
  <dcterms:created xsi:type="dcterms:W3CDTF">2026-04-07T08:35:00Z</dcterms:created>
  <dcterms:modified xsi:type="dcterms:W3CDTF">2026-04-07T08:35:00Z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49B685978F664B4B8635096135B3A250_12</vt:lpwstr>
  </property>
</Properties>
</file>