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5FBF" w14:textId="77777777" w:rsidR="003943B4" w:rsidRDefault="003943B4"/>
    <w:p w14:paraId="47932384" w14:textId="72962050" w:rsidR="00856D64" w:rsidRPr="000044DE" w:rsidRDefault="00856D64" w:rsidP="00856D6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44DE">
        <w:rPr>
          <w:rFonts w:ascii="Times New Roman" w:hAnsi="Times New Roman" w:cs="Times New Roman"/>
          <w:b/>
          <w:i/>
          <w:sz w:val="28"/>
          <w:szCs w:val="28"/>
        </w:rPr>
        <w:t>СИГНАЛІЗАЦІЙНЕ ПОВІДОМЛЕННЯ №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225153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0044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2C662E8" w14:textId="77777777" w:rsidR="00856D64" w:rsidRDefault="00856D64" w:rsidP="00856D6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61E4">
        <w:rPr>
          <w:rFonts w:ascii="Times New Roman" w:hAnsi="Times New Roman" w:cs="Times New Roman"/>
          <w:i/>
          <w:sz w:val="28"/>
          <w:szCs w:val="28"/>
        </w:rPr>
        <w:t xml:space="preserve">про розвиток і поширення шкідливих організмів </w:t>
      </w:r>
    </w:p>
    <w:p w14:paraId="3FCD43F6" w14:textId="77777777" w:rsidR="00856D64" w:rsidRDefault="00856D64" w:rsidP="00856D6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61E4">
        <w:rPr>
          <w:rFonts w:ascii="Times New Roman" w:hAnsi="Times New Roman" w:cs="Times New Roman"/>
          <w:i/>
          <w:sz w:val="28"/>
          <w:szCs w:val="28"/>
        </w:rPr>
        <w:t xml:space="preserve">та заходи захисту сільськогосподарських та інших угідь </w:t>
      </w:r>
    </w:p>
    <w:p w14:paraId="40B4FA93" w14:textId="51DE9D99" w:rsidR="00856D64" w:rsidRDefault="00856D64" w:rsidP="00856D6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 Київській області від </w:t>
      </w:r>
      <w:r w:rsidR="00DE1CFE">
        <w:rPr>
          <w:rFonts w:ascii="Times New Roman" w:hAnsi="Times New Roman" w:cs="Times New Roman"/>
          <w:i/>
          <w:sz w:val="28"/>
          <w:szCs w:val="28"/>
        </w:rPr>
        <w:t>0</w:t>
      </w:r>
      <w:r w:rsidR="00225153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616FFF">
        <w:rPr>
          <w:rFonts w:ascii="Times New Roman" w:hAnsi="Times New Roman" w:cs="Times New Roman"/>
          <w:i/>
          <w:sz w:val="28"/>
          <w:szCs w:val="28"/>
        </w:rPr>
        <w:t>0</w:t>
      </w:r>
      <w:r w:rsidR="00DE1CFE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>.202</w:t>
      </w:r>
      <w:r w:rsidR="00DE1CFE">
        <w:rPr>
          <w:rFonts w:ascii="Times New Roman" w:hAnsi="Times New Roman" w:cs="Times New Roman"/>
          <w:i/>
          <w:sz w:val="28"/>
          <w:szCs w:val="28"/>
        </w:rPr>
        <w:t>6</w:t>
      </w:r>
      <w:r w:rsidRPr="000044DE">
        <w:rPr>
          <w:rFonts w:ascii="Times New Roman" w:hAnsi="Times New Roman" w:cs="Times New Roman"/>
          <w:i/>
          <w:sz w:val="28"/>
          <w:szCs w:val="28"/>
        </w:rPr>
        <w:t xml:space="preserve"> року</w:t>
      </w:r>
    </w:p>
    <w:p w14:paraId="6450E5B3" w14:textId="48B37863" w:rsidR="00225153" w:rsidRDefault="00225153" w:rsidP="00856D6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inline distT="0" distB="0" distL="0" distR="0" wp14:anchorId="3A8CDA78" wp14:editId="3D0CDF7C">
            <wp:extent cx="6120765" cy="4590415"/>
            <wp:effectExtent l="0" t="0" r="0" b="635"/>
            <wp:docPr id="2" name="Рисунок 2" descr="Вирощування якісного врожаю соняшни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рощування якісного врожаю соняшник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732E2" w14:textId="77777777" w:rsidR="00225153" w:rsidRDefault="00225153" w:rsidP="00225153">
      <w:pPr>
        <w:spacing w:after="0" w:line="240" w:lineRule="auto"/>
        <w:rPr>
          <w:rFonts w:ascii="Arial" w:hAnsi="Arial" w:cs="Arial"/>
          <w:color w:val="000000"/>
          <w:spacing w:val="-4"/>
          <w:kern w:val="26"/>
          <w:sz w:val="28"/>
          <w:szCs w:val="28"/>
        </w:rPr>
      </w:pPr>
    </w:p>
    <w:p w14:paraId="2329C73D" w14:textId="77777777" w:rsidR="00225153" w:rsidRPr="00225153" w:rsidRDefault="00225153" w:rsidP="00225153">
      <w:pPr>
        <w:spacing w:after="0" w:line="240" w:lineRule="auto"/>
        <w:rPr>
          <w:rFonts w:cstheme="minorHAnsi"/>
          <w:color w:val="000000"/>
          <w:spacing w:val="-4"/>
          <w:kern w:val="26"/>
          <w:sz w:val="28"/>
          <w:szCs w:val="28"/>
        </w:rPr>
      </w:pPr>
    </w:p>
    <w:p w14:paraId="1E3D874D" w14:textId="7E74769D" w:rsidR="00225153" w:rsidRPr="00384241" w:rsidRDefault="00F80727" w:rsidP="0038424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4"/>
          <w:kern w:val="26"/>
          <w:sz w:val="28"/>
          <w:szCs w:val="28"/>
        </w:rPr>
      </w:pPr>
      <w:r w:rsidRPr="00384241">
        <w:rPr>
          <w:rFonts w:ascii="Times New Roman" w:hAnsi="Times New Roman" w:cs="Times New Roman"/>
          <w:color w:val="000000"/>
          <w:spacing w:val="-4"/>
          <w:kern w:val="26"/>
          <w:sz w:val="28"/>
          <w:szCs w:val="28"/>
        </w:rPr>
        <w:t xml:space="preserve">    </w:t>
      </w:r>
      <w:r w:rsidR="00225153" w:rsidRPr="00384241">
        <w:rPr>
          <w:rFonts w:ascii="Times New Roman" w:hAnsi="Times New Roman" w:cs="Times New Roman"/>
          <w:color w:val="000000"/>
          <w:spacing w:val="-4"/>
          <w:kern w:val="26"/>
          <w:sz w:val="28"/>
          <w:szCs w:val="28"/>
        </w:rPr>
        <w:t xml:space="preserve">Фітосанітарним моніторингом, проведеним спеціалістами  відділу захисту рослин та прогнозування управління контролю в сферах насінництва та розсадництва, карантину та захисту рослин </w:t>
      </w:r>
      <w:proofErr w:type="spellStart"/>
      <w:r w:rsidR="00225153" w:rsidRPr="00384241">
        <w:rPr>
          <w:rFonts w:ascii="Times New Roman" w:hAnsi="Times New Roman" w:cs="Times New Roman"/>
          <w:color w:val="000000"/>
          <w:spacing w:val="-4"/>
          <w:kern w:val="26"/>
          <w:sz w:val="28"/>
          <w:szCs w:val="28"/>
        </w:rPr>
        <w:t>відмічено</w:t>
      </w:r>
      <w:proofErr w:type="spellEnd"/>
      <w:r w:rsidR="00225153" w:rsidRPr="00384241">
        <w:rPr>
          <w:rFonts w:ascii="Times New Roman" w:hAnsi="Times New Roman" w:cs="Times New Roman"/>
          <w:color w:val="000000"/>
          <w:spacing w:val="-4"/>
          <w:kern w:val="26"/>
          <w:sz w:val="28"/>
          <w:szCs w:val="28"/>
        </w:rPr>
        <w:t xml:space="preserve"> масовий вихід та заселення сходів </w:t>
      </w:r>
      <w:r w:rsidR="00225153" w:rsidRPr="00384241">
        <w:rPr>
          <w:rFonts w:ascii="Times New Roman" w:hAnsi="Times New Roman" w:cs="Times New Roman"/>
          <w:b/>
          <w:bCs/>
          <w:i/>
          <w:iCs/>
          <w:color w:val="000000"/>
          <w:spacing w:val="-4"/>
          <w:kern w:val="26"/>
          <w:sz w:val="28"/>
          <w:szCs w:val="28"/>
        </w:rPr>
        <w:t>соняшнику</w:t>
      </w:r>
      <w:r w:rsidR="00225153" w:rsidRPr="00384241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="00225153" w:rsidRPr="00384241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піщаним </w:t>
      </w:r>
      <w:proofErr w:type="spellStart"/>
      <w:r w:rsidR="00225153" w:rsidRPr="00384241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мідляком</w:t>
      </w:r>
      <w:proofErr w:type="spellEnd"/>
      <w:r w:rsidR="00225153" w:rsidRPr="00384241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</w:t>
      </w:r>
      <w:r w:rsidR="00225153" w:rsidRPr="00384241">
        <w:rPr>
          <w:rFonts w:ascii="Times New Roman" w:hAnsi="Times New Roman" w:cs="Times New Roman"/>
          <w:color w:val="000000"/>
          <w:spacing w:val="-6"/>
          <w:sz w:val="28"/>
          <w:szCs w:val="28"/>
        </w:rPr>
        <w:t>та</w:t>
      </w:r>
      <w:r w:rsidR="00225153" w:rsidRPr="00384241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сірим  довгоносиком. </w:t>
      </w:r>
      <w:r w:rsidR="00225153" w:rsidRPr="00384241">
        <w:rPr>
          <w:rFonts w:ascii="Times New Roman" w:hAnsi="Times New Roman" w:cs="Times New Roman"/>
          <w:color w:val="000000"/>
          <w:spacing w:val="-4"/>
          <w:kern w:val="26"/>
          <w:sz w:val="28"/>
          <w:szCs w:val="28"/>
        </w:rPr>
        <w:t>Шкідники концентруються переважно по краях полів,</w:t>
      </w:r>
      <w:r w:rsidR="00225153" w:rsidRPr="00384241">
        <w:rPr>
          <w:rFonts w:ascii="Times New Roman" w:hAnsi="Times New Roman" w:cs="Times New Roman"/>
          <w:b/>
          <w:color w:val="000000"/>
          <w:spacing w:val="-4"/>
          <w:kern w:val="26"/>
          <w:sz w:val="28"/>
          <w:szCs w:val="28"/>
        </w:rPr>
        <w:t xml:space="preserve"> </w:t>
      </w:r>
      <w:r w:rsidR="00225153" w:rsidRPr="00384241">
        <w:rPr>
          <w:rFonts w:ascii="Times New Roman" w:hAnsi="Times New Roman" w:cs="Times New Roman"/>
          <w:sz w:val="28"/>
          <w:szCs w:val="28"/>
        </w:rPr>
        <w:t xml:space="preserve"> спостерігається </w:t>
      </w:r>
      <w:r w:rsidR="00225153" w:rsidRPr="00384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активізація жуків, чому  сприяє різке підвищення температури повітря та </w:t>
      </w:r>
      <w:proofErr w:type="spellStart"/>
      <w:r w:rsidR="00225153" w:rsidRPr="00384241">
        <w:rPr>
          <w:rFonts w:ascii="Times New Roman" w:hAnsi="Times New Roman" w:cs="Times New Roman"/>
          <w:sz w:val="28"/>
          <w:szCs w:val="28"/>
          <w:shd w:val="clear" w:color="auto" w:fill="FFFFFF"/>
        </w:rPr>
        <w:t>грунту</w:t>
      </w:r>
      <w:proofErr w:type="spellEnd"/>
      <w:r w:rsidR="00225153" w:rsidRPr="003842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D6CB9" w:rsidRPr="00384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Також необхідно звернути увагу</w:t>
      </w:r>
      <w:r w:rsidR="00ED6CB9" w:rsidRPr="00384241">
        <w:rPr>
          <w:rFonts w:ascii="Times New Roman" w:hAnsi="Times New Roman" w:cs="Times New Roman"/>
          <w:sz w:val="28"/>
          <w:szCs w:val="28"/>
        </w:rPr>
        <w:t xml:space="preserve"> , що найнебезпечнішими є ґрунтові шкідники ( дротяники , несправжні дротяники, личинки хрущів, гусениці підгризаючих совок ).</w:t>
      </w:r>
    </w:p>
    <w:p w14:paraId="7221DC5B" w14:textId="008C8E9B" w:rsidR="00225153" w:rsidRPr="00225153" w:rsidRDefault="00F80727" w:rsidP="00225153">
      <w:pPr>
        <w:spacing w:after="0" w:line="240" w:lineRule="auto"/>
        <w:rPr>
          <w:rFonts w:cstheme="minorHAnsi"/>
          <w:color w:val="000000"/>
          <w:spacing w:val="-4"/>
          <w:kern w:val="26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53D12F3" wp14:editId="673C5EF0">
            <wp:extent cx="6120765" cy="2645410"/>
            <wp:effectExtent l="0" t="0" r="0" b="2540"/>
            <wp:docPr id="6" name="Рисунок 6" descr="Рис. 6. Зліва – травмування сходів дротяником. Справа – загибель частини сходів соняшнику навіть при невеликій чисельності ґрунтових шкідників (23 травня 2018 р., Одеська обл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ис. 6. Зліва – травмування сходів дротяником. Справа – загибель частини сходів соняшнику навіть при невеликій чисельності ґрунтових шкідників (23 травня 2018 р., Одеська обл.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6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24542" w14:textId="50D37FA9" w:rsidR="00225153" w:rsidRDefault="00F80727" w:rsidP="00225153">
      <w:pPr>
        <w:spacing w:after="0" w:line="240" w:lineRule="auto"/>
        <w:rPr>
          <w:rFonts w:ascii="Verdana" w:hAnsi="Verdana"/>
          <w:i/>
          <w:iCs/>
          <w:color w:val="444444"/>
          <w:sz w:val="17"/>
          <w:szCs w:val="17"/>
          <w:shd w:val="clear" w:color="auto" w:fill="FFFFFF"/>
          <w:lang w:val="en-US"/>
        </w:rPr>
      </w:pPr>
      <w:r>
        <w:rPr>
          <w:rFonts w:ascii="Verdana" w:hAnsi="Verdana"/>
          <w:i/>
          <w:iCs/>
          <w:color w:val="444444"/>
          <w:sz w:val="17"/>
          <w:szCs w:val="17"/>
          <w:shd w:val="clear" w:color="auto" w:fill="FFFFFF"/>
        </w:rPr>
        <w:t>Зліва – травмування сходів дротяником. Справа – загибель частини сходів соняшнику навіть при невеликій чисельності ґрунтових шкідників</w:t>
      </w:r>
    </w:p>
    <w:p w14:paraId="35EDFA56" w14:textId="77777777" w:rsidR="00384241" w:rsidRPr="00384241" w:rsidRDefault="00384241" w:rsidP="00225153">
      <w:pPr>
        <w:spacing w:after="0" w:line="240" w:lineRule="auto"/>
        <w:rPr>
          <w:rFonts w:cstheme="minorHAnsi"/>
          <w:color w:val="000000"/>
          <w:spacing w:val="-4"/>
          <w:kern w:val="26"/>
          <w:sz w:val="28"/>
          <w:szCs w:val="28"/>
          <w:lang w:val="en-US"/>
        </w:rPr>
      </w:pPr>
    </w:p>
    <w:p w14:paraId="6171E561" w14:textId="54F7641D" w:rsidR="00DE1CFE" w:rsidRPr="00384241" w:rsidRDefault="00225153" w:rsidP="003842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4241">
        <w:rPr>
          <w:rFonts w:ascii="Times New Roman" w:hAnsi="Times New Roman" w:cs="Times New Roman"/>
          <w:sz w:val="28"/>
          <w:szCs w:val="28"/>
        </w:rPr>
        <w:t xml:space="preserve">Шкідники сходів соняшнику (фаза сім'ядоль — 2-4 пари справжніх листків) здатні знищити посіви за кілька днів, тому потребують оперативного контролю. </w:t>
      </w:r>
    </w:p>
    <w:p w14:paraId="7DB62800" w14:textId="77777777" w:rsidR="00F80727" w:rsidRPr="00384241" w:rsidRDefault="00F80727" w:rsidP="003842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0A710BE" w14:textId="77777777" w:rsidR="00F80727" w:rsidRPr="00384241" w:rsidRDefault="00ED6CB9" w:rsidP="00384241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424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75C30A5" wp14:editId="58DF3674">
            <wp:simplePos x="0" y="0"/>
            <wp:positionH relativeFrom="column">
              <wp:posOffset>43180</wp:posOffset>
            </wp:positionH>
            <wp:positionV relativeFrom="paragraph">
              <wp:posOffset>97790</wp:posOffset>
            </wp:positionV>
            <wp:extent cx="1866900" cy="1866900"/>
            <wp:effectExtent l="0" t="0" r="0" b="0"/>
            <wp:wrapSquare wrapText="bothSides"/>
            <wp:docPr id="3" name="Рисунок 3" descr="Довгоносик на соняшнику, джерело: propozitsiy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вгоносик на соняшнику, джерело: propozitsiya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5153" w:rsidRPr="00384241">
        <w:rPr>
          <w:rFonts w:ascii="Times New Roman" w:hAnsi="Times New Roman" w:cs="Times New Roman"/>
          <w:sz w:val="28"/>
          <w:szCs w:val="28"/>
          <w:shd w:val="clear" w:color="auto" w:fill="FFFFFF"/>
        </w:rPr>
        <w:t>Найбільшої шкоди жуки завдають на початкових етапах розвитку культури, псуючи сходи: гризуть насіння, об’їдають молоді листочки, обгризають стебельця. </w:t>
      </w:r>
      <w:proofErr w:type="spellStart"/>
      <w:r w:rsidR="00225153" w:rsidRPr="00384241">
        <w:rPr>
          <w:rFonts w:ascii="Times New Roman" w:hAnsi="Times New Roman" w:cs="Times New Roman"/>
          <w:sz w:val="28"/>
          <w:szCs w:val="28"/>
          <w:shd w:val="clear" w:color="auto" w:fill="FFFFFF"/>
        </w:rPr>
        <w:t>Шкодочинність</w:t>
      </w:r>
      <w:proofErr w:type="spellEnd"/>
      <w:r w:rsidR="00225153" w:rsidRPr="00384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різко зростає  в роки з теплою посушливою погодою.  </w:t>
      </w:r>
    </w:p>
    <w:p w14:paraId="427C7FAA" w14:textId="7439FB39" w:rsidR="00225153" w:rsidRPr="00384241" w:rsidRDefault="00225153" w:rsidP="00384241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4241">
        <w:rPr>
          <w:rFonts w:ascii="Times New Roman" w:hAnsi="Times New Roman" w:cs="Times New Roman"/>
          <w:sz w:val="28"/>
          <w:szCs w:val="28"/>
        </w:rPr>
        <w:t xml:space="preserve">За перевищення порогу шкодочинності </w:t>
      </w:r>
      <w:r w:rsidRPr="00384241">
        <w:rPr>
          <w:rFonts w:ascii="Times New Roman" w:hAnsi="Times New Roman" w:cs="Times New Roman"/>
          <w:color w:val="000000"/>
          <w:spacing w:val="-4"/>
          <w:kern w:val="26"/>
          <w:sz w:val="28"/>
          <w:szCs w:val="28"/>
        </w:rPr>
        <w:t xml:space="preserve">  </w:t>
      </w:r>
      <w:r w:rsidRPr="00384241">
        <w:rPr>
          <w:rFonts w:ascii="Times New Roman" w:hAnsi="Times New Roman" w:cs="Times New Roman"/>
          <w:b/>
          <w:bCs/>
          <w:color w:val="000000"/>
          <w:spacing w:val="-4"/>
          <w:kern w:val="26"/>
          <w:sz w:val="28"/>
          <w:szCs w:val="28"/>
        </w:rPr>
        <w:t xml:space="preserve"> сірого довгоносика -</w:t>
      </w:r>
      <w:r w:rsidRPr="00384241">
        <w:rPr>
          <w:rFonts w:ascii="Times New Roman" w:hAnsi="Times New Roman" w:cs="Times New Roman"/>
          <w:bCs/>
          <w:color w:val="000000"/>
          <w:spacing w:val="-4"/>
          <w:kern w:val="26"/>
          <w:sz w:val="28"/>
          <w:szCs w:val="28"/>
        </w:rPr>
        <w:t xml:space="preserve">0,2-0,5 </w:t>
      </w:r>
      <w:proofErr w:type="spellStart"/>
      <w:r w:rsidRPr="00384241">
        <w:rPr>
          <w:rFonts w:ascii="Times New Roman" w:hAnsi="Times New Roman" w:cs="Times New Roman"/>
          <w:bCs/>
          <w:color w:val="000000"/>
          <w:spacing w:val="-4"/>
          <w:kern w:val="26"/>
          <w:sz w:val="28"/>
          <w:szCs w:val="28"/>
        </w:rPr>
        <w:t>екз.на</w:t>
      </w:r>
      <w:proofErr w:type="spellEnd"/>
      <w:r w:rsidRPr="00384241">
        <w:rPr>
          <w:rFonts w:ascii="Times New Roman" w:hAnsi="Times New Roman" w:cs="Times New Roman"/>
          <w:bCs/>
          <w:color w:val="000000"/>
          <w:spacing w:val="-4"/>
          <w:kern w:val="26"/>
          <w:sz w:val="28"/>
          <w:szCs w:val="28"/>
        </w:rPr>
        <w:t xml:space="preserve"> </w:t>
      </w:r>
      <w:proofErr w:type="spellStart"/>
      <w:r w:rsidRPr="00384241">
        <w:rPr>
          <w:rFonts w:ascii="Times New Roman" w:hAnsi="Times New Roman" w:cs="Times New Roman"/>
          <w:bCs/>
          <w:color w:val="000000"/>
          <w:spacing w:val="-4"/>
          <w:kern w:val="26"/>
          <w:sz w:val="28"/>
          <w:szCs w:val="28"/>
        </w:rPr>
        <w:t>кв.м</w:t>
      </w:r>
      <w:proofErr w:type="spellEnd"/>
      <w:r w:rsidRPr="00384241">
        <w:rPr>
          <w:rFonts w:ascii="Times New Roman" w:hAnsi="Times New Roman" w:cs="Times New Roman"/>
          <w:color w:val="000000"/>
          <w:spacing w:val="-4"/>
          <w:kern w:val="26"/>
          <w:sz w:val="28"/>
          <w:szCs w:val="28"/>
        </w:rPr>
        <w:t xml:space="preserve"> , та п</w:t>
      </w:r>
      <w:r w:rsidRPr="00384241">
        <w:rPr>
          <w:rFonts w:ascii="Times New Roman" w:hAnsi="Times New Roman" w:cs="Times New Roman"/>
          <w:b/>
          <w:bCs/>
          <w:color w:val="000000"/>
          <w:spacing w:val="-4"/>
          <w:kern w:val="26"/>
          <w:sz w:val="28"/>
          <w:szCs w:val="28"/>
        </w:rPr>
        <w:t>іщаного мідляка</w:t>
      </w:r>
      <w:r w:rsidRPr="00384241">
        <w:rPr>
          <w:rFonts w:ascii="Times New Roman" w:hAnsi="Times New Roman" w:cs="Times New Roman"/>
          <w:sz w:val="28"/>
          <w:szCs w:val="28"/>
        </w:rPr>
        <w:t xml:space="preserve">-1-2 </w:t>
      </w:r>
      <w:proofErr w:type="spellStart"/>
      <w:r w:rsidRPr="00384241">
        <w:rPr>
          <w:rFonts w:ascii="Times New Roman" w:hAnsi="Times New Roman" w:cs="Times New Roman"/>
          <w:sz w:val="28"/>
          <w:szCs w:val="28"/>
        </w:rPr>
        <w:t>екз</w:t>
      </w:r>
      <w:proofErr w:type="spellEnd"/>
      <w:r w:rsidRPr="00384241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Pr="0038424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4241">
        <w:rPr>
          <w:rFonts w:ascii="Times New Roman" w:hAnsi="Times New Roman" w:cs="Times New Roman"/>
          <w:sz w:val="28"/>
          <w:szCs w:val="28"/>
        </w:rPr>
        <w:t xml:space="preserve">, </w:t>
      </w:r>
      <w:r w:rsidRPr="00384241">
        <w:rPr>
          <w:rFonts w:ascii="Times New Roman" w:hAnsi="Times New Roman" w:cs="Times New Roman"/>
          <w:color w:val="000000"/>
          <w:spacing w:val="-4"/>
          <w:kern w:val="26"/>
          <w:sz w:val="28"/>
          <w:szCs w:val="28"/>
        </w:rPr>
        <w:t>необхідно здійснити захист рослин інсектицидами, рекомендованими «Переліком пестицидів і агрохімікатів, дозволених до використання в Україні».</w:t>
      </w:r>
    </w:p>
    <w:p w14:paraId="22923823" w14:textId="77777777" w:rsidR="00DE1CFE" w:rsidRPr="00384241" w:rsidRDefault="00DE1CFE" w:rsidP="003842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6"/>
          <w:sz w:val="28"/>
          <w:szCs w:val="28"/>
        </w:rPr>
      </w:pPr>
      <w:r w:rsidRPr="003842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Всі роботи з обмеження чисельності шкідливих організмів необхідно проводити при перевищенні ЕПШ та лише дозволеними  препаратами згідно </w:t>
      </w:r>
      <w:r w:rsidRPr="0038424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 </w:t>
      </w:r>
      <w:hyperlink r:id="rId7" w:history="1">
        <w:r w:rsidRPr="00384241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«Державним реєстром пестицидів і агрохімікатів, дозволених до використання в Україні»</w:t>
        </w:r>
      </w:hyperlink>
      <w:r w:rsidRPr="003842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До роботи з пестицидами і агрохімікатами допускаються лише ті особи, які пройшли медогляд, навчання та мають Посвідчення на право роботи з пестицидами. При роботі з засобами захисту рослин слід дотримуватись Державних санітарних правил та норм </w:t>
      </w:r>
      <w:proofErr w:type="spellStart"/>
      <w:r w:rsidRPr="003842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ДСанПіН</w:t>
      </w:r>
      <w:proofErr w:type="spellEnd"/>
      <w:r w:rsidRPr="003842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8.8.1.2.3.4-000-2001.</w:t>
      </w:r>
    </w:p>
    <w:sectPr w:rsidR="00DE1CFE" w:rsidRPr="003842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76"/>
    <w:rsid w:val="00225153"/>
    <w:rsid w:val="00231777"/>
    <w:rsid w:val="00267F8E"/>
    <w:rsid w:val="002F707A"/>
    <w:rsid w:val="00384241"/>
    <w:rsid w:val="003943B4"/>
    <w:rsid w:val="00421F22"/>
    <w:rsid w:val="004436A1"/>
    <w:rsid w:val="00480B88"/>
    <w:rsid w:val="004E78D0"/>
    <w:rsid w:val="00616FFF"/>
    <w:rsid w:val="00856D64"/>
    <w:rsid w:val="00A64205"/>
    <w:rsid w:val="00AD66E1"/>
    <w:rsid w:val="00CF6A7C"/>
    <w:rsid w:val="00D02B76"/>
    <w:rsid w:val="00D47EB5"/>
    <w:rsid w:val="00DE1CFE"/>
    <w:rsid w:val="00ED6CB9"/>
    <w:rsid w:val="00F20294"/>
    <w:rsid w:val="00F8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A4BD"/>
  <w15:chartTrackingRefBased/>
  <w15:docId w15:val="{CB60D9FD-98EC-428A-BA74-1234333A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qFormat/>
    <w:rsid w:val="00421F22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  <w:lang w:val="ru-RU" w:eastAsia="zh-CN" w:bidi="hi-IN"/>
      <w14:ligatures w14:val="none"/>
    </w:rPr>
  </w:style>
  <w:style w:type="character" w:styleId="a4">
    <w:name w:val="Hyperlink"/>
    <w:basedOn w:val="a0"/>
    <w:uiPriority w:val="99"/>
    <w:semiHidden/>
    <w:unhideWhenUsed/>
    <w:rsid w:val="00421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pr.gov.ua/upravlinnya-vidhodamy/derzhavnyj-reyestr-pestytsydiv-i-agrohimikativ-dozvolenyh-do-vykorystannya-v-ukrayin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1387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Юлія Проскурка</cp:lastModifiedBy>
  <cp:revision>3</cp:revision>
  <dcterms:created xsi:type="dcterms:W3CDTF">2026-05-05T10:36:00Z</dcterms:created>
  <dcterms:modified xsi:type="dcterms:W3CDTF">2026-05-05T10:46:00Z</dcterms:modified>
</cp:coreProperties>
</file>