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819C7" w14:textId="77777777" w:rsidR="0005090C" w:rsidRPr="00971774" w:rsidRDefault="00AD1283">
      <w:pPr>
        <w:widowControl/>
        <w:suppressAutoHyphens w:val="0"/>
        <w:autoSpaceDE w:val="0"/>
        <w:jc w:val="center"/>
        <w:rPr>
          <w:rFonts w:cs="Times New Roman"/>
          <w:b/>
          <w:bCs/>
          <w:i/>
          <w:iCs/>
          <w:sz w:val="32"/>
          <w:szCs w:val="32"/>
          <w:lang w:val="uk-UA"/>
        </w:rPr>
      </w:pPr>
      <w:r w:rsidRPr="00971774">
        <w:rPr>
          <w:rFonts w:cs="Times New Roman"/>
          <w:b/>
          <w:bCs/>
          <w:i/>
          <w:iCs/>
          <w:sz w:val="32"/>
          <w:szCs w:val="32"/>
        </w:rPr>
        <w:t>Прогноз</w:t>
      </w:r>
    </w:p>
    <w:p w14:paraId="7D71DC1A" w14:textId="77777777" w:rsidR="0005090C" w:rsidRPr="00971774" w:rsidRDefault="00AD1283">
      <w:pPr>
        <w:widowControl/>
        <w:suppressAutoHyphens w:val="0"/>
        <w:autoSpaceDE w:val="0"/>
        <w:jc w:val="center"/>
        <w:rPr>
          <w:rFonts w:cs="Times New Roman"/>
          <w:b/>
          <w:bCs/>
          <w:i/>
          <w:iCs/>
          <w:sz w:val="32"/>
          <w:szCs w:val="32"/>
          <w:lang w:val="uk-UA"/>
        </w:rPr>
      </w:pPr>
      <w:r w:rsidRPr="00971774">
        <w:rPr>
          <w:rFonts w:cs="Times New Roman"/>
          <w:b/>
          <w:bCs/>
          <w:i/>
          <w:iCs/>
          <w:sz w:val="32"/>
          <w:szCs w:val="32"/>
        </w:rPr>
        <w:t xml:space="preserve">фітосанітарного стану та рекомендації щодо захисту основних сільськогосподарських рослин у </w:t>
      </w:r>
      <w:r w:rsidRPr="00971774">
        <w:rPr>
          <w:rFonts w:cs="Times New Roman"/>
          <w:b/>
          <w:bCs/>
          <w:i/>
          <w:iCs/>
          <w:sz w:val="32"/>
          <w:szCs w:val="32"/>
          <w:lang w:val="uk-UA"/>
        </w:rPr>
        <w:t>агроценозах</w:t>
      </w:r>
    </w:p>
    <w:p w14:paraId="1415D878" w14:textId="5B887BE8" w:rsidR="0005090C" w:rsidRPr="00340D63" w:rsidRDefault="00340D63">
      <w:pPr>
        <w:pStyle w:val="c1e0e7eee2fbe9"/>
        <w:keepNext/>
        <w:widowControl/>
        <w:numPr>
          <w:ilvl w:val="2"/>
          <w:numId w:val="1"/>
        </w:numPr>
        <w:suppressAutoHyphens w:val="0"/>
        <w:jc w:val="center"/>
        <w:rPr>
          <w:i/>
          <w:iCs/>
          <w:sz w:val="28"/>
          <w:szCs w:val="28"/>
          <w:lang w:val="uk-UA"/>
        </w:rPr>
      </w:pPr>
      <w:r w:rsidRPr="00971774">
        <w:rPr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66FEB352" wp14:editId="1E066429">
            <wp:simplePos x="0" y="0"/>
            <wp:positionH relativeFrom="margin">
              <wp:align>right</wp:align>
            </wp:positionH>
            <wp:positionV relativeFrom="paragraph">
              <wp:posOffset>407670</wp:posOffset>
            </wp:positionV>
            <wp:extent cx="5940425" cy="4021455"/>
            <wp:effectExtent l="0" t="0" r="3175" b="0"/>
            <wp:wrapSquare wrapText="bothSides"/>
            <wp:docPr id="2" name="Рисунок 2" descr="Фотографія Буде хліб - буде пісня... / Юрій Веремчук (YurijV) / photographers.u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тографія Буде хліб - буде пісня... / Юрій Веремчук (YurijV) / photographers.u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2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D1283" w:rsidRPr="00971774">
        <w:rPr>
          <w:b/>
          <w:bCs/>
          <w:i/>
          <w:iCs/>
          <w:sz w:val="32"/>
          <w:szCs w:val="32"/>
        </w:rPr>
        <w:t xml:space="preserve">Київської області </w:t>
      </w:r>
      <w:r w:rsidR="00AD1283" w:rsidRPr="00971774">
        <w:rPr>
          <w:b/>
          <w:i/>
          <w:iCs/>
          <w:sz w:val="32"/>
          <w:szCs w:val="32"/>
        </w:rPr>
        <w:t>в липні 20</w:t>
      </w:r>
      <w:r w:rsidR="00AD1283" w:rsidRPr="00971774">
        <w:rPr>
          <w:b/>
          <w:i/>
          <w:iCs/>
          <w:sz w:val="32"/>
          <w:szCs w:val="32"/>
          <w:lang w:val="uk-UA"/>
        </w:rPr>
        <w:t>2</w:t>
      </w:r>
      <w:r w:rsidR="0071739D" w:rsidRPr="00971774">
        <w:rPr>
          <w:b/>
          <w:i/>
          <w:iCs/>
          <w:sz w:val="32"/>
          <w:szCs w:val="32"/>
          <w:lang w:val="uk-UA"/>
        </w:rPr>
        <w:t>6</w:t>
      </w:r>
      <w:r w:rsidR="00AD1283" w:rsidRPr="00971774">
        <w:rPr>
          <w:b/>
          <w:i/>
          <w:iCs/>
          <w:sz w:val="32"/>
          <w:szCs w:val="32"/>
        </w:rPr>
        <w:t xml:space="preserve"> року</w:t>
      </w:r>
      <w:r w:rsidR="0071739D" w:rsidRPr="00340D63">
        <w:rPr>
          <w:b/>
          <w:i/>
          <w:iCs/>
          <w:sz w:val="28"/>
          <w:szCs w:val="28"/>
          <w:lang w:val="uk-UA"/>
        </w:rPr>
        <w:t>.</w:t>
      </w:r>
    </w:p>
    <w:p w14:paraId="251E335C" w14:textId="05424CC9" w:rsidR="0005090C" w:rsidRPr="00340D63" w:rsidRDefault="0005090C">
      <w:pPr>
        <w:pStyle w:val="c1e0e7eee2fbe9"/>
        <w:keepNext/>
        <w:widowControl/>
        <w:numPr>
          <w:ilvl w:val="2"/>
          <w:numId w:val="1"/>
        </w:numPr>
        <w:suppressAutoHyphens w:val="0"/>
        <w:jc w:val="center"/>
        <w:rPr>
          <w:i/>
          <w:iCs/>
          <w:sz w:val="28"/>
          <w:szCs w:val="28"/>
          <w:lang w:val="uk-UA"/>
        </w:rPr>
      </w:pPr>
    </w:p>
    <w:p w14:paraId="69F46AE8" w14:textId="77777777" w:rsidR="0005090C" w:rsidRPr="00340D63" w:rsidRDefault="00AD1283" w:rsidP="00340D63">
      <w:pPr>
        <w:shd w:val="clear" w:color="auto" w:fill="FFFFFF"/>
        <w:ind w:firstLine="851"/>
        <w:jc w:val="both"/>
        <w:rPr>
          <w:rFonts w:eastAsia="Times New Roman" w:cs="Times New Roman"/>
          <w:sz w:val="28"/>
          <w:szCs w:val="28"/>
          <w:lang w:val="uk-UA" w:eastAsia="ru-RU"/>
        </w:rPr>
      </w:pPr>
      <w:r w:rsidRPr="00340D63">
        <w:rPr>
          <w:rFonts w:eastAsia="Times New Roman" w:cs="Times New Roman"/>
          <w:sz w:val="28"/>
          <w:szCs w:val="28"/>
          <w:lang w:val="uk-UA" w:eastAsia="ru-RU"/>
        </w:rPr>
        <w:t>Розвиток шкідників та хвороб у липні залежатиме від погодних умов, тому моніторинг фітосанітарного стану агроценозів Київської області матиме важливе значення в регулюванні чисельності фітофагів та рівня інтенсивності захворювань у посівах сільськогосподарських культур, своєчасному застосуванні засобів захисту рослин.</w:t>
      </w:r>
    </w:p>
    <w:p w14:paraId="60B63553" w14:textId="77777777" w:rsidR="006137DD" w:rsidRPr="00340D63" w:rsidRDefault="006137DD" w:rsidP="00340D63">
      <w:pPr>
        <w:shd w:val="clear" w:color="auto" w:fill="FFFFFF"/>
        <w:ind w:firstLine="851"/>
        <w:jc w:val="both"/>
        <w:rPr>
          <w:rFonts w:eastAsia="Times New Roman" w:cs="Times New Roman"/>
          <w:sz w:val="28"/>
          <w:szCs w:val="28"/>
          <w:lang w:val="uk-UA" w:eastAsia="ru-RU"/>
        </w:rPr>
      </w:pPr>
    </w:p>
    <w:p w14:paraId="49289256" w14:textId="62A3D6F3" w:rsidR="0005090C" w:rsidRPr="00340D63" w:rsidRDefault="007251C8" w:rsidP="00340D63">
      <w:pPr>
        <w:shd w:val="clear" w:color="auto" w:fill="FFFFFF"/>
        <w:ind w:firstLine="851"/>
        <w:jc w:val="center"/>
        <w:rPr>
          <w:rFonts w:eastAsia="Times New Roman" w:cs="Times New Roman"/>
          <w:b/>
          <w:bCs/>
          <w:sz w:val="28"/>
          <w:szCs w:val="28"/>
          <w:lang w:val="uk-UA" w:eastAsia="ru-RU"/>
        </w:rPr>
      </w:pPr>
      <w:r w:rsidRPr="00340D63">
        <w:rPr>
          <w:rFonts w:eastAsia="Times New Roman" w:cs="Times New Roman"/>
          <w:b/>
          <w:bCs/>
          <w:sz w:val="28"/>
          <w:szCs w:val="28"/>
          <w:lang w:val="uk-UA" w:eastAsia="ru-RU"/>
        </w:rPr>
        <w:t>Багатоїдні шкідни</w:t>
      </w:r>
      <w:r w:rsidR="0071739D" w:rsidRPr="00340D63">
        <w:rPr>
          <w:rFonts w:eastAsia="Times New Roman" w:cs="Times New Roman"/>
          <w:b/>
          <w:bCs/>
          <w:sz w:val="28"/>
          <w:szCs w:val="28"/>
          <w:lang w:val="uk-UA" w:eastAsia="ru-RU"/>
        </w:rPr>
        <w:t xml:space="preserve">ки </w:t>
      </w:r>
      <w:r w:rsidRPr="00340D63">
        <w:rPr>
          <w:rFonts w:eastAsia="Times New Roman" w:cs="Times New Roman"/>
          <w:b/>
          <w:bCs/>
          <w:sz w:val="28"/>
          <w:szCs w:val="28"/>
          <w:lang w:val="uk-UA" w:eastAsia="ru-RU"/>
        </w:rPr>
        <w:t>культур.</w:t>
      </w:r>
    </w:p>
    <w:p w14:paraId="3482B746" w14:textId="474B090F" w:rsidR="006137DD" w:rsidRPr="00340D63" w:rsidRDefault="007251C8" w:rsidP="00340D63">
      <w:pPr>
        <w:shd w:val="clear" w:color="auto" w:fill="FFFFFF"/>
        <w:ind w:firstLine="851"/>
        <w:jc w:val="both"/>
        <w:rPr>
          <w:rFonts w:eastAsia="Times New Roman" w:cs="Times New Roman"/>
          <w:sz w:val="28"/>
          <w:szCs w:val="28"/>
          <w:lang w:val="uk-UA" w:eastAsia="ru-RU"/>
        </w:rPr>
      </w:pPr>
      <w:r w:rsidRPr="00340D63">
        <w:rPr>
          <w:rFonts w:eastAsia="Times New Roman" w:cs="Times New Roman"/>
          <w:sz w:val="28"/>
          <w:szCs w:val="28"/>
          <w:lang w:val="uk-UA" w:eastAsia="ru-RU"/>
        </w:rPr>
        <w:t xml:space="preserve">В липні продовжуватиметься літ і яйцекладка </w:t>
      </w:r>
      <w:r w:rsidRPr="00340D63">
        <w:rPr>
          <w:rFonts w:eastAsia="Times New Roman" w:cs="Times New Roman"/>
          <w:b/>
          <w:bCs/>
          <w:sz w:val="28"/>
          <w:szCs w:val="28"/>
          <w:lang w:val="uk-UA" w:eastAsia="ru-RU"/>
        </w:rPr>
        <w:t>кукурудзяного стеблового метелика</w:t>
      </w:r>
      <w:r w:rsidRPr="00340D63">
        <w:rPr>
          <w:rFonts w:eastAsia="Times New Roman" w:cs="Times New Roman"/>
          <w:sz w:val="28"/>
          <w:szCs w:val="28"/>
          <w:lang w:val="uk-UA" w:eastAsia="ru-RU"/>
        </w:rPr>
        <w:t>.</w:t>
      </w:r>
    </w:p>
    <w:p w14:paraId="2B1F166F" w14:textId="7D6094DE" w:rsidR="007251C8" w:rsidRPr="00340D63" w:rsidRDefault="007251C8" w:rsidP="00340D63">
      <w:pPr>
        <w:shd w:val="clear" w:color="auto" w:fill="FFFFFF"/>
        <w:ind w:firstLine="851"/>
        <w:jc w:val="both"/>
        <w:rPr>
          <w:rFonts w:eastAsia="Times New Roman" w:cs="Times New Roman"/>
          <w:sz w:val="28"/>
          <w:szCs w:val="28"/>
          <w:lang w:val="uk-UA" w:eastAsia="ru-RU"/>
        </w:rPr>
      </w:pPr>
      <w:r w:rsidRPr="00340D63">
        <w:rPr>
          <w:rFonts w:eastAsia="Times New Roman" w:cs="Times New Roman"/>
          <w:sz w:val="28"/>
          <w:szCs w:val="28"/>
          <w:lang w:val="uk-UA" w:eastAsia="ru-RU"/>
        </w:rPr>
        <w:t xml:space="preserve"> Волога та прохолодна погода у кінці червня  сприяє істотному підвищенню рівня чисельності та шкідливості фітофага . До кінця 1 декади місяця очікується виліт 50-75% популяції. Це обов’язково необхідно враховувати в разі застосування біологічного методу боротьби, оскільки запізнення з внесенням трихограми істотно зменшує ефективність її дії. В липні необхідно постійно проводити обстеження посівів кукурудзи за допомогою феромонних, світлових пасток та візуально і при виявленні 2 яйцекладок стеблового метелика на 100 рослин негайно розпочати випуск </w:t>
      </w:r>
      <w:r w:rsidR="00340D63" w:rsidRPr="00340D63">
        <w:rPr>
          <w:rFonts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0288" behindDoc="0" locked="0" layoutInCell="1" allowOverlap="1" wp14:anchorId="4DD3EA33" wp14:editId="7D3BF943">
            <wp:simplePos x="0" y="0"/>
            <wp:positionH relativeFrom="margin">
              <wp:align>left</wp:align>
            </wp:positionH>
            <wp:positionV relativeFrom="paragraph">
              <wp:posOffset>706755</wp:posOffset>
            </wp:positionV>
            <wp:extent cx="3333750" cy="2381250"/>
            <wp:effectExtent l="0" t="0" r="0" b="0"/>
            <wp:wrapSquare wrapText="bothSides"/>
            <wp:docPr id="3" name="Рисунок 3" descr="чисельність стеблового кукурудзяного мете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чисельність стеблового кукурудзяного метелик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40D63">
        <w:rPr>
          <w:rFonts w:eastAsia="Times New Roman" w:cs="Times New Roman"/>
          <w:sz w:val="28"/>
          <w:szCs w:val="28"/>
          <w:lang w:val="uk-UA" w:eastAsia="ru-RU"/>
        </w:rPr>
        <w:t>трихограми в кількості 50-100 тис. самиць на 1 га. Через складність виявлення яйцекладок можна розрахувати приблизний час початку відкладання яєць, який настає на п’ятий-восьмий день після початку відлову самців на феромонну пастку, який в області зафіксовано 1</w:t>
      </w:r>
      <w:r w:rsidR="00DE2350" w:rsidRPr="00340D63">
        <w:rPr>
          <w:rFonts w:eastAsia="Times New Roman" w:cs="Times New Roman"/>
          <w:sz w:val="28"/>
          <w:szCs w:val="28"/>
          <w:lang w:val="uk-UA" w:eastAsia="ru-RU"/>
        </w:rPr>
        <w:t>7</w:t>
      </w:r>
      <w:r w:rsidRPr="00340D63">
        <w:rPr>
          <w:rFonts w:eastAsia="Times New Roman" w:cs="Times New Roman"/>
          <w:sz w:val="28"/>
          <w:szCs w:val="28"/>
          <w:lang w:val="uk-UA" w:eastAsia="ru-RU"/>
        </w:rPr>
        <w:t>-2</w:t>
      </w:r>
      <w:r w:rsidR="00DE2350" w:rsidRPr="00340D63">
        <w:rPr>
          <w:rFonts w:eastAsia="Times New Roman" w:cs="Times New Roman"/>
          <w:sz w:val="28"/>
          <w:szCs w:val="28"/>
          <w:lang w:val="uk-UA" w:eastAsia="ru-RU"/>
        </w:rPr>
        <w:t>2</w:t>
      </w:r>
      <w:r w:rsidRPr="00340D63">
        <w:rPr>
          <w:rFonts w:eastAsia="Times New Roman" w:cs="Times New Roman"/>
          <w:sz w:val="28"/>
          <w:szCs w:val="28"/>
          <w:lang w:val="uk-UA" w:eastAsia="ru-RU"/>
        </w:rPr>
        <w:t xml:space="preserve"> червня. Надалі кожні 4-5 днів, а при розтягнутому льоті – 5-7 днів, рекомендується проводити повторні випуски, особливо за несприятливих умов для життєдіяльності</w:t>
      </w:r>
      <w:r w:rsidRPr="00340D63">
        <w:rPr>
          <w:rFonts w:eastAsia="Times New Roman" w:cs="Times New Roman"/>
          <w:b/>
          <w:bCs/>
          <w:sz w:val="28"/>
          <w:szCs w:val="28"/>
          <w:lang w:val="uk-UA" w:eastAsia="ru-RU"/>
        </w:rPr>
        <w:t xml:space="preserve"> трихограми </w:t>
      </w:r>
      <w:r w:rsidRPr="00340D63">
        <w:rPr>
          <w:rFonts w:eastAsia="Times New Roman" w:cs="Times New Roman"/>
          <w:sz w:val="28"/>
          <w:szCs w:val="28"/>
          <w:lang w:val="uk-UA" w:eastAsia="ru-RU"/>
        </w:rPr>
        <w:t>(посуха, або ж навпаки – вітряна дощова погода), коли її діяльність практично обмежена 3-5 добами. За сприятливих для розвитку трихограми умов (помірна погода з ГТК 0,9-1,2) обмежуються двома випусками (на початку та в період масового відкладання яєць - приблизно через 2 тижні після початку або орієнтовно за СЕТ 430°С, залежно від погодно-кліматичних умов), а подальший контроль шкідника</w:t>
      </w:r>
      <w:r w:rsidR="00DE2350" w:rsidRPr="00340D63">
        <w:rPr>
          <w:rFonts w:eastAsia="Times New Roman" w:cs="Times New Roman"/>
          <w:sz w:val="28"/>
          <w:szCs w:val="28"/>
          <w:lang w:val="uk-UA" w:eastAsia="ru-RU"/>
        </w:rPr>
        <w:t xml:space="preserve"> проходить за рахунок природного відтворення яйцеїда. Внесення трихограми (з врахуванням різниці строків льоту метеликів) буде ефективним і в боротьбі з бавовниковою совкою.</w:t>
      </w:r>
    </w:p>
    <w:p w14:paraId="62AC6C3A" w14:textId="77777777" w:rsidR="00C139B5" w:rsidRPr="00340D63" w:rsidRDefault="00DE2350" w:rsidP="00340D63">
      <w:pPr>
        <w:shd w:val="clear" w:color="auto" w:fill="FFFFFF"/>
        <w:ind w:firstLine="851"/>
        <w:jc w:val="both"/>
        <w:rPr>
          <w:rFonts w:eastAsia="Times New Roman" w:cs="Times New Roman"/>
          <w:sz w:val="28"/>
          <w:szCs w:val="28"/>
          <w:lang w:val="uk-UA" w:eastAsia="ru-RU"/>
        </w:rPr>
      </w:pPr>
      <w:r w:rsidRPr="00340D63">
        <w:rPr>
          <w:rFonts w:eastAsia="Times New Roman" w:cs="Times New Roman"/>
          <w:sz w:val="28"/>
          <w:szCs w:val="28"/>
          <w:lang w:val="uk-UA" w:eastAsia="ru-RU"/>
        </w:rPr>
        <w:t xml:space="preserve">В липні  продовжуватиметься  розвиток та шкідливість личинок І покоління  </w:t>
      </w:r>
      <w:r w:rsidRPr="00340D63">
        <w:rPr>
          <w:rFonts w:eastAsia="Times New Roman" w:cs="Times New Roman"/>
          <w:b/>
          <w:bCs/>
          <w:sz w:val="28"/>
          <w:szCs w:val="28"/>
          <w:lang w:val="uk-UA" w:eastAsia="ru-RU"/>
        </w:rPr>
        <w:t>чортополохівки,</w:t>
      </w:r>
      <w:r w:rsidRPr="00340D63">
        <w:rPr>
          <w:rFonts w:eastAsia="Times New Roman" w:cs="Times New Roman"/>
          <w:sz w:val="28"/>
          <w:szCs w:val="28"/>
          <w:lang w:val="uk-UA" w:eastAsia="ru-RU"/>
        </w:rPr>
        <w:t xml:space="preserve"> їх залялькування та літ метеликів</w:t>
      </w:r>
      <w:r w:rsidR="00C139B5" w:rsidRPr="00340D63">
        <w:rPr>
          <w:rFonts w:eastAsia="Times New Roman" w:cs="Times New Roman"/>
          <w:sz w:val="28"/>
          <w:szCs w:val="28"/>
          <w:lang w:val="uk-UA" w:eastAsia="ru-RU"/>
        </w:rPr>
        <w:t xml:space="preserve"> нового покоління, який розпочався наприкінці</w:t>
      </w:r>
      <w:r w:rsidRPr="00340D63">
        <w:rPr>
          <w:rFonts w:eastAsia="Times New Roman" w:cs="Times New Roman"/>
          <w:sz w:val="28"/>
          <w:szCs w:val="28"/>
          <w:lang w:val="uk-UA" w:eastAsia="ru-RU"/>
        </w:rPr>
        <w:t xml:space="preserve"> червня  , тож в липні він посилюватиметься, проходитиме відкладання яєць та розпочнеться відродження личинок ІІ покоління. Вони можуть осередково шкодити здебільшого на просапних культурах </w:t>
      </w:r>
      <w:r w:rsidR="00C139B5" w:rsidRPr="00340D63">
        <w:rPr>
          <w:rFonts w:eastAsia="Times New Roman" w:cs="Times New Roman"/>
          <w:sz w:val="28"/>
          <w:szCs w:val="28"/>
          <w:lang w:val="uk-UA" w:eastAsia="ru-RU"/>
        </w:rPr>
        <w:t xml:space="preserve">, особливо </w:t>
      </w:r>
      <w:r w:rsidRPr="00340D63">
        <w:rPr>
          <w:rFonts w:eastAsia="Times New Roman" w:cs="Times New Roman"/>
          <w:sz w:val="28"/>
          <w:szCs w:val="28"/>
          <w:lang w:val="uk-UA" w:eastAsia="ru-RU"/>
        </w:rPr>
        <w:t>сої, соняшнику, ймовірно - на овочевих  і плодових . Це вимагає продовження проведення постійного моніторингу зазначених  культур. Гусениці чортополохівки досить ненажерливі і здатні швидко пересуватися в пошуках поживи. Забарвлення личинок мінливе (ймовірно, залежить від рослин, на яких проходить харчування), тому при діагностиці слід мати на увазі, що личинки молодших віків влаштовують сховища (7-9 протягом життя) з кількох згорнутих листків, скріплених павутиною. В цих сховищах вони виїдають отвори між жилками листків.</w:t>
      </w:r>
    </w:p>
    <w:p w14:paraId="0BC0C6FD" w14:textId="77777777" w:rsidR="00C139B5" w:rsidRPr="00340D63" w:rsidRDefault="00C139B5" w:rsidP="00340D63">
      <w:pPr>
        <w:shd w:val="clear" w:color="auto" w:fill="FFFFFF"/>
        <w:ind w:firstLine="851"/>
        <w:jc w:val="both"/>
        <w:rPr>
          <w:rFonts w:eastAsia="Times New Roman" w:cs="Times New Roman"/>
          <w:sz w:val="28"/>
          <w:szCs w:val="28"/>
          <w:lang w:val="uk-UA" w:eastAsia="ru-RU"/>
        </w:rPr>
      </w:pPr>
      <w:r w:rsidRPr="00340D63">
        <w:rPr>
          <w:rFonts w:eastAsia="Times New Roman" w:cs="Times New Roman"/>
          <w:sz w:val="28"/>
          <w:szCs w:val="28"/>
          <w:lang w:val="uk-UA" w:eastAsia="ru-RU"/>
        </w:rPr>
        <w:t xml:space="preserve">За шкідливості личинок необхідне проведення заходів захисту – крайових або суцільних обробок інсектицидами, дозволеними Переліком до використання в Україні на відповідних культурах проти листогризучих шкідників. Безпосередньо проти чортополохівки в Україні зареєстровані препарати із діючими речовинами альфациперметрин, хлорантраніліпрол, лямбда-цигалотрин, флубендіамід, дельтаметрин, тіаметоксам. Вибір препаратів, дозволених для боротьби із цим шкідником, обмежена. Регламенти їх використання дано у </w:t>
      </w:r>
      <w:r w:rsidR="006137DD" w:rsidRPr="00340D63">
        <w:rPr>
          <w:rFonts w:eastAsia="Times New Roman" w:cs="Times New Roman"/>
          <w:sz w:val="28"/>
          <w:szCs w:val="28"/>
          <w:lang w:val="uk-UA" w:eastAsia="ru-RU"/>
        </w:rPr>
        <w:t>«</w:t>
      </w:r>
      <w:r w:rsidRPr="00340D63">
        <w:rPr>
          <w:rFonts w:eastAsia="Times New Roman" w:cs="Times New Roman"/>
          <w:sz w:val="28"/>
          <w:szCs w:val="28"/>
          <w:lang w:val="uk-UA" w:eastAsia="ru-RU"/>
        </w:rPr>
        <w:t>Переліку</w:t>
      </w:r>
      <w:r w:rsidR="006137DD" w:rsidRPr="00340D63">
        <w:rPr>
          <w:rFonts w:cs="Times New Roman"/>
          <w:sz w:val="28"/>
          <w:szCs w:val="28"/>
          <w:shd w:val="clear" w:color="auto" w:fill="FFFFFF"/>
          <w:lang w:val="uk-UA"/>
        </w:rPr>
        <w:t xml:space="preserve"> пестицидів і агрохімікатів, дозволених до використання в Україні»</w:t>
      </w:r>
      <w:r w:rsidRPr="00340D63">
        <w:rPr>
          <w:rFonts w:eastAsia="Times New Roman" w:cs="Times New Roman"/>
          <w:sz w:val="28"/>
          <w:szCs w:val="28"/>
          <w:lang w:val="uk-UA" w:eastAsia="ru-RU"/>
        </w:rPr>
        <w:t>.</w:t>
      </w:r>
    </w:p>
    <w:p w14:paraId="7D9E8A2F" w14:textId="2E0D8F1F" w:rsidR="00DE2350" w:rsidRPr="00340D63" w:rsidRDefault="00C139B5" w:rsidP="00340D63">
      <w:pPr>
        <w:shd w:val="clear" w:color="auto" w:fill="FFFFFF"/>
        <w:ind w:firstLine="851"/>
        <w:jc w:val="both"/>
        <w:rPr>
          <w:rFonts w:eastAsia="Times New Roman" w:cs="Times New Roman"/>
          <w:sz w:val="28"/>
          <w:szCs w:val="28"/>
          <w:lang w:val="uk-UA" w:eastAsia="ru-RU"/>
        </w:rPr>
      </w:pPr>
      <w:r w:rsidRPr="00340D63">
        <w:rPr>
          <w:rFonts w:eastAsia="Times New Roman" w:cs="Times New Roman"/>
          <w:sz w:val="28"/>
          <w:szCs w:val="28"/>
          <w:lang w:val="uk-UA" w:eastAsia="ru-RU"/>
        </w:rPr>
        <w:lastRenderedPageBreak/>
        <w:t xml:space="preserve">Гусениці </w:t>
      </w:r>
      <w:r w:rsidRPr="00340D63">
        <w:rPr>
          <w:rFonts w:eastAsia="Times New Roman" w:cs="Times New Roman"/>
          <w:b/>
          <w:bCs/>
          <w:sz w:val="28"/>
          <w:szCs w:val="28"/>
          <w:lang w:val="uk-UA" w:eastAsia="ru-RU"/>
        </w:rPr>
        <w:t>підгризаючих совок</w:t>
      </w:r>
      <w:r w:rsidRPr="00340D63">
        <w:rPr>
          <w:rFonts w:eastAsia="Times New Roman" w:cs="Times New Roman"/>
          <w:sz w:val="28"/>
          <w:szCs w:val="28"/>
          <w:lang w:val="uk-UA" w:eastAsia="ru-RU"/>
        </w:rPr>
        <w:t xml:space="preserve"> (озимої, окличної), закінчивши живлення на просапних, овочевих, інших культурах, відходитимуть на заляльковування, яке за оптимальних умов (температури 18-25ºС і вологості повітря 70-95%) триває 11-14 днів. Літ метеликів нового покоління очікується з другої декади липня. Осередки високої чисельності гусениць можливі повсюди. </w:t>
      </w:r>
      <w:r w:rsidR="00DE2350" w:rsidRPr="00340D63">
        <w:rPr>
          <w:rFonts w:eastAsia="Times New Roman" w:cs="Times New Roman"/>
          <w:sz w:val="28"/>
          <w:szCs w:val="28"/>
          <w:lang w:val="uk-UA" w:eastAsia="ru-RU"/>
        </w:rPr>
        <w:t xml:space="preserve">  </w:t>
      </w:r>
    </w:p>
    <w:p w14:paraId="462828B5" w14:textId="5938588D" w:rsidR="007251C8" w:rsidRPr="00340D63" w:rsidRDefault="00340D63" w:rsidP="00340D63">
      <w:pPr>
        <w:shd w:val="clear" w:color="auto" w:fill="FFFFFF"/>
        <w:ind w:firstLine="851"/>
        <w:jc w:val="both"/>
        <w:rPr>
          <w:rFonts w:eastAsia="Times New Roman" w:cs="Times New Roman"/>
          <w:sz w:val="28"/>
          <w:szCs w:val="28"/>
          <w:lang w:val="uk-UA" w:eastAsia="ru-RU"/>
        </w:rPr>
      </w:pPr>
      <w:r w:rsidRPr="00340D63">
        <w:rPr>
          <w:rFonts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5497D49A" wp14:editId="3D4510F1">
            <wp:simplePos x="0" y="0"/>
            <wp:positionH relativeFrom="margin">
              <wp:posOffset>3622040</wp:posOffset>
            </wp:positionH>
            <wp:positionV relativeFrom="paragraph">
              <wp:posOffset>175260</wp:posOffset>
            </wp:positionV>
            <wp:extent cx="2317115" cy="2162175"/>
            <wp:effectExtent l="0" t="0" r="6985" b="9525"/>
            <wp:wrapSquare wrapText="bothSides"/>
            <wp:docPr id="4" name="Рисунок 4" descr="Agro guide :: Agronomist's guide :: Doctor Farm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gro guide :: Agronomist's guide :: Doctor Farmer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11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37DD" w:rsidRPr="00340D63">
        <w:rPr>
          <w:rFonts w:eastAsia="Times New Roman" w:cs="Times New Roman"/>
          <w:spacing w:val="-6"/>
          <w:sz w:val="28"/>
          <w:szCs w:val="28"/>
          <w:lang w:val="uk-UA" w:bidi="ar-SA"/>
        </w:rPr>
        <w:t xml:space="preserve">В першій половині липня гусениці </w:t>
      </w:r>
      <w:r w:rsidR="006137DD" w:rsidRPr="00340D63">
        <w:rPr>
          <w:rFonts w:eastAsia="Times New Roman" w:cs="Times New Roman"/>
          <w:b/>
          <w:bCs/>
          <w:spacing w:val="-6"/>
          <w:sz w:val="28"/>
          <w:szCs w:val="28"/>
          <w:lang w:val="uk-UA" w:bidi="ar-SA"/>
        </w:rPr>
        <w:t xml:space="preserve">листогризучих </w:t>
      </w:r>
      <w:r w:rsidR="006137DD" w:rsidRPr="00340D63">
        <w:rPr>
          <w:rFonts w:eastAsia="Times New Roman" w:cs="Times New Roman"/>
          <w:b/>
          <w:spacing w:val="-6"/>
          <w:sz w:val="28"/>
          <w:szCs w:val="28"/>
          <w:lang w:val="uk-UA" w:bidi="ar-SA"/>
        </w:rPr>
        <w:t>совок</w:t>
      </w:r>
      <w:r w:rsidR="006137DD" w:rsidRPr="00340D63">
        <w:rPr>
          <w:rFonts w:eastAsia="Times New Roman" w:cs="Times New Roman"/>
          <w:spacing w:val="-6"/>
          <w:sz w:val="28"/>
          <w:szCs w:val="28"/>
          <w:lang w:val="uk-UA" w:bidi="ar-SA"/>
        </w:rPr>
        <w:t xml:space="preserve"> закінчать розвиток і заляльковуватимуться, що за помірної зволоженості повітря триватиме 11-14 днів.</w:t>
      </w:r>
      <w:r w:rsidR="00C139B5" w:rsidRPr="00340D63">
        <w:rPr>
          <w:rFonts w:eastAsia="Times New Roman" w:cs="Times New Roman"/>
          <w:sz w:val="28"/>
          <w:szCs w:val="28"/>
          <w:lang w:val="uk-UA" w:eastAsia="ru-RU"/>
        </w:rPr>
        <w:t xml:space="preserve"> </w:t>
      </w:r>
      <w:r w:rsidR="006137DD" w:rsidRPr="00340D63">
        <w:rPr>
          <w:rFonts w:eastAsia="Times New Roman" w:cs="Times New Roman"/>
          <w:sz w:val="28"/>
          <w:szCs w:val="28"/>
          <w:lang w:val="uk-UA" w:eastAsia="ru-RU"/>
        </w:rPr>
        <w:t xml:space="preserve"> З 2 декади липня </w:t>
      </w:r>
      <w:r w:rsidR="00C139B5" w:rsidRPr="00340D63">
        <w:rPr>
          <w:rFonts w:eastAsia="Times New Roman" w:cs="Times New Roman"/>
          <w:sz w:val="28"/>
          <w:szCs w:val="28"/>
          <w:lang w:val="uk-UA" w:eastAsia="ru-RU"/>
        </w:rPr>
        <w:t xml:space="preserve">проходитиме літ метеликів нового покоління </w:t>
      </w:r>
      <w:r w:rsidR="00C139B5" w:rsidRPr="00340D63">
        <w:rPr>
          <w:rFonts w:eastAsia="Times New Roman" w:cs="Times New Roman"/>
          <w:b/>
          <w:bCs/>
          <w:sz w:val="28"/>
          <w:szCs w:val="28"/>
          <w:lang w:val="uk-UA" w:eastAsia="ru-RU"/>
        </w:rPr>
        <w:t xml:space="preserve">капустяної, совки-гамми, С-чорне, бавовникової, люцернової та інших листогризучих совок </w:t>
      </w:r>
      <w:r w:rsidR="006137DD" w:rsidRPr="00340D63">
        <w:rPr>
          <w:rFonts w:eastAsia="Times New Roman" w:cs="Times New Roman"/>
          <w:b/>
          <w:bCs/>
          <w:sz w:val="28"/>
          <w:szCs w:val="28"/>
          <w:lang w:val="uk-UA" w:eastAsia="ru-RU"/>
        </w:rPr>
        <w:t xml:space="preserve">, </w:t>
      </w:r>
      <w:r w:rsidR="006137DD" w:rsidRPr="00340D63">
        <w:rPr>
          <w:rFonts w:eastAsia="Times New Roman" w:cs="Times New Roman"/>
          <w:sz w:val="28"/>
          <w:szCs w:val="28"/>
          <w:lang w:val="uk-UA" w:eastAsia="ru-RU"/>
        </w:rPr>
        <w:t>які</w:t>
      </w:r>
      <w:r w:rsidR="006137DD" w:rsidRPr="00340D63">
        <w:rPr>
          <w:rFonts w:eastAsia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C139B5" w:rsidRPr="00340D63">
        <w:rPr>
          <w:rFonts w:eastAsia="Times New Roman" w:cs="Times New Roman"/>
          <w:sz w:val="28"/>
          <w:szCs w:val="28"/>
          <w:lang w:val="uk-UA" w:eastAsia="ru-RU"/>
        </w:rPr>
        <w:t>розвиватимуться і шкодитимуть у посівах овочів, кукурудзи, інших просапних культур, багаторічних трав. Особливо небезпечною з перерахованих може бути бавовникова совка, метелики якої літатимуть та відкладатимуть яйця, з яких орієнтовно в другій -третій декадах липня відроджуватимуться личинки та пошкоджуватимуть рослини кукурудзи, томатів.</w:t>
      </w:r>
    </w:p>
    <w:p w14:paraId="0DAE7682" w14:textId="77777777" w:rsidR="005C22F7" w:rsidRPr="00340D63" w:rsidRDefault="006137DD" w:rsidP="00340D63">
      <w:pPr>
        <w:shd w:val="clear" w:color="auto" w:fill="FFFFFF"/>
        <w:ind w:firstLine="851"/>
        <w:jc w:val="both"/>
        <w:rPr>
          <w:rFonts w:eastAsia="Times New Roman" w:cs="Times New Roman"/>
          <w:sz w:val="28"/>
          <w:szCs w:val="28"/>
          <w:lang w:val="uk-UA" w:eastAsia="ru-RU"/>
        </w:rPr>
      </w:pPr>
      <w:r w:rsidRPr="00340D63">
        <w:rPr>
          <w:rFonts w:eastAsia="Times New Roman" w:cs="Times New Roman"/>
          <w:sz w:val="28"/>
          <w:szCs w:val="28"/>
          <w:lang w:val="uk-UA" w:eastAsia="ru-RU"/>
        </w:rPr>
        <w:t xml:space="preserve">З метою запобігання поширенню  </w:t>
      </w:r>
      <w:r w:rsidRPr="00340D63">
        <w:rPr>
          <w:rFonts w:eastAsia="Times New Roman" w:cs="Times New Roman"/>
          <w:b/>
          <w:bCs/>
          <w:sz w:val="28"/>
          <w:szCs w:val="28"/>
          <w:lang w:val="uk-UA" w:eastAsia="ru-RU"/>
        </w:rPr>
        <w:t>листогризучих і підгризаючих совок</w:t>
      </w:r>
      <w:r w:rsidRPr="00340D63">
        <w:rPr>
          <w:rFonts w:eastAsia="Times New Roman" w:cs="Times New Roman"/>
          <w:sz w:val="28"/>
          <w:szCs w:val="28"/>
          <w:lang w:val="uk-UA" w:eastAsia="ru-RU"/>
        </w:rPr>
        <w:t xml:space="preserve"> на посівах просапних, овочевих культур та на площах, призначених під посів озимини, виставляють коритця з мелясою, що бродить, із розрахунку 2-5  коритець на 1 га. Коритця виставляють із середини липня до кінця вересня . За появи осередків високої чисельності гусениць (ЕПШ у посівах буряків 1-2, кукурудзи, соняшнику, картоплі, інших просапних 3-8, озимої пшениці 2-3 екз.м2) застосовують хімічні препарати хімічних класів: піретроїди  антраніламіди, неонікотиноїди, карбаксаміди фосфоорганічні сполуки у різних комбінаціях. Доцільно використовувати й біопрепарати: Бітоксибацилін-БТУ, (інсектицид), КС, Лепідоцид-БТУ, (інсектицид), Хеліковекс, КС.  Їх застосування проводиться відповідно до регламентів, наведених у «Переліку</w:t>
      </w:r>
      <w:r w:rsidRPr="00340D63">
        <w:rPr>
          <w:rFonts w:cs="Times New Roman"/>
          <w:sz w:val="28"/>
          <w:szCs w:val="28"/>
          <w:shd w:val="clear" w:color="auto" w:fill="FFFFFF"/>
          <w:lang w:val="uk-UA"/>
        </w:rPr>
        <w:t xml:space="preserve"> пестицидів і агрохімікатів, дозволених до використання в Україні»</w:t>
      </w:r>
      <w:r w:rsidRPr="00340D63">
        <w:rPr>
          <w:rFonts w:eastAsia="Times New Roman" w:cs="Times New Roman"/>
          <w:sz w:val="28"/>
          <w:szCs w:val="28"/>
          <w:lang w:val="uk-UA" w:eastAsia="ru-RU"/>
        </w:rPr>
        <w:t xml:space="preserve">.  Найефективніші суміші фосфорорганічних і піретроїдних інсектицидів у половинних нормах з додаванням 3-4 кг/га сечовини. Кращі результати дають обробки у вечірні години, коли гусінь харчується на рослинах. З агротехнічних прийомів ефективні міжрядні розпушування просапних, передусім, цукрових буряків і овочевих культур, знищення бур'янів та квітучих нектароносів </w:t>
      </w:r>
      <w:r w:rsidR="005C22F7" w:rsidRPr="00340D63">
        <w:rPr>
          <w:rFonts w:eastAsia="Times New Roman" w:cs="Times New Roman"/>
          <w:sz w:val="28"/>
          <w:szCs w:val="28"/>
          <w:lang w:val="uk-UA" w:eastAsia="ru-RU"/>
        </w:rPr>
        <w:t>.</w:t>
      </w:r>
    </w:p>
    <w:p w14:paraId="79050907" w14:textId="48418DB2" w:rsidR="005C22F7" w:rsidRPr="00340D63" w:rsidRDefault="005C22F7" w:rsidP="00340D63">
      <w:pPr>
        <w:widowControl/>
        <w:suppressAutoHyphens w:val="0"/>
        <w:autoSpaceDE w:val="0"/>
        <w:ind w:firstLine="851"/>
        <w:jc w:val="both"/>
        <w:rPr>
          <w:rFonts w:eastAsia="Times New Roman" w:cs="Times New Roman"/>
          <w:sz w:val="28"/>
          <w:szCs w:val="28"/>
          <w:lang w:val="uk-UA" w:bidi="ar-SA"/>
        </w:rPr>
      </w:pPr>
      <w:r w:rsidRPr="00340D63">
        <w:rPr>
          <w:rStyle w:val="docdata"/>
          <w:rFonts w:cs="Times New Roman"/>
          <w:sz w:val="28"/>
          <w:szCs w:val="28"/>
        </w:rPr>
        <w:t xml:space="preserve">В </w:t>
      </w:r>
      <w:r w:rsidRPr="00340D63">
        <w:rPr>
          <w:rFonts w:cs="Times New Roman"/>
          <w:b/>
          <w:bCs/>
          <w:i/>
          <w:iCs/>
          <w:sz w:val="28"/>
          <w:szCs w:val="28"/>
        </w:rPr>
        <w:t>неугіддях, пасовищах, луках, багаторічних травах</w:t>
      </w:r>
      <w:r w:rsidRPr="00340D63">
        <w:rPr>
          <w:rFonts w:cs="Times New Roman"/>
          <w:sz w:val="28"/>
          <w:szCs w:val="28"/>
        </w:rPr>
        <w:t xml:space="preserve">, інших резерваціях продовжиться живлення личинок </w:t>
      </w:r>
      <w:r w:rsidRPr="00340D63">
        <w:rPr>
          <w:rFonts w:cs="Times New Roman"/>
          <w:b/>
          <w:bCs/>
          <w:sz w:val="28"/>
          <w:szCs w:val="28"/>
        </w:rPr>
        <w:t>нестадних саранових</w:t>
      </w:r>
      <w:r w:rsidRPr="00340D63">
        <w:rPr>
          <w:rFonts w:cs="Times New Roman"/>
          <w:sz w:val="28"/>
          <w:szCs w:val="28"/>
        </w:rPr>
        <w:t>. Впливовим фактором для розвитку саранових будуть температура і вологість повітря. В разі спекотної і посушливої погоди (t</w:t>
      </w:r>
      <w:r w:rsidRPr="00340D63">
        <w:rPr>
          <w:rFonts w:cs="Times New Roman"/>
          <w:sz w:val="28"/>
          <w:szCs w:val="28"/>
          <w:vertAlign w:val="superscript"/>
        </w:rPr>
        <w:t xml:space="preserve">о </w:t>
      </w:r>
      <w:r w:rsidRPr="00340D63">
        <w:rPr>
          <w:rFonts w:cs="Times New Roman"/>
          <w:sz w:val="28"/>
          <w:szCs w:val="28"/>
        </w:rPr>
        <w:t>25-30</w:t>
      </w:r>
      <w:r w:rsidRPr="00340D63">
        <w:rPr>
          <w:rFonts w:cs="Times New Roman"/>
          <w:sz w:val="28"/>
          <w:szCs w:val="28"/>
          <w:vertAlign w:val="superscript"/>
        </w:rPr>
        <w:t xml:space="preserve">о </w:t>
      </w:r>
      <w:r w:rsidRPr="00340D63">
        <w:rPr>
          <w:rFonts w:cs="Times New Roman"/>
          <w:sz w:val="28"/>
          <w:szCs w:val="28"/>
        </w:rPr>
        <w:t xml:space="preserve">С і низька </w:t>
      </w:r>
      <w:r w:rsidR="00340D63" w:rsidRPr="00340D63">
        <w:rPr>
          <w:rFonts w:cs="Times New Roman"/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5BFC1CB3" wp14:editId="2A33E59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875280" cy="1868805"/>
            <wp:effectExtent l="0" t="0" r="1270" b="0"/>
            <wp:wrapSquare wrapText="bothSides"/>
            <wp:docPr id="1" name="Рисунок 1" descr="Саранча — самый опасный вредитель мира растений. Описание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аранча — самый опасный вредитель мира растений. Описание ..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280" cy="186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40D63">
        <w:rPr>
          <w:rFonts w:cs="Times New Roman"/>
          <w:sz w:val="28"/>
          <w:szCs w:val="28"/>
        </w:rPr>
        <w:t xml:space="preserve">вологозабезпеченість) можливе збільшення осередків підвищеної чисельності саранових. Високі температури повітря можуть спричинити перехід личинок в посіви </w:t>
      </w:r>
      <w:r w:rsidRPr="00340D63">
        <w:rPr>
          <w:rFonts w:cs="Times New Roman"/>
          <w:b/>
          <w:bCs/>
          <w:sz w:val="28"/>
          <w:szCs w:val="28"/>
        </w:rPr>
        <w:t>кукурудзи, соняшнику, багаторічних трав</w:t>
      </w:r>
      <w:r w:rsidRPr="00340D63">
        <w:rPr>
          <w:rFonts w:cs="Times New Roman"/>
          <w:sz w:val="28"/>
          <w:szCs w:val="28"/>
        </w:rPr>
        <w:t>. Осередки нестадних саранових за ЕПШ -10-15 екз. на кв.м. локалізують</w:t>
      </w:r>
      <w:r w:rsidRPr="00340D63">
        <w:rPr>
          <w:rFonts w:cs="Times New Roman"/>
          <w:sz w:val="28"/>
          <w:szCs w:val="28"/>
          <w:lang w:val="uk-UA"/>
        </w:rPr>
        <w:t xml:space="preserve"> </w:t>
      </w:r>
      <w:r w:rsidRPr="00340D63">
        <w:rPr>
          <w:rFonts w:cs="Times New Roman"/>
          <w:sz w:val="28"/>
          <w:szCs w:val="28"/>
          <w:shd w:val="clear" w:color="auto" w:fill="FFFFFF"/>
          <w:lang w:val="uk-UA"/>
        </w:rPr>
        <w:t>інсектицидами</w:t>
      </w:r>
      <w:r w:rsidRPr="00340D63">
        <w:rPr>
          <w:rFonts w:cs="Times New Roman"/>
          <w:sz w:val="28"/>
          <w:szCs w:val="28"/>
          <w:shd w:val="clear" w:color="auto" w:fill="FFFFFF"/>
        </w:rPr>
        <w:t>:</w:t>
      </w:r>
      <w:r w:rsidRPr="00340D63">
        <w:rPr>
          <w:rFonts w:cs="Times New Roman"/>
          <w:sz w:val="28"/>
          <w:szCs w:val="28"/>
        </w:rPr>
        <w:t xml:space="preserve"> </w:t>
      </w:r>
      <w:r w:rsidRPr="00340D63">
        <w:rPr>
          <w:rFonts w:cs="Times New Roman"/>
          <w:sz w:val="28"/>
          <w:szCs w:val="28"/>
          <w:lang w:val="uk-UA"/>
        </w:rPr>
        <w:t>Ф</w:t>
      </w:r>
      <w:r w:rsidRPr="00340D63">
        <w:rPr>
          <w:rFonts w:cs="Times New Roman"/>
          <w:sz w:val="28"/>
          <w:szCs w:val="28"/>
        </w:rPr>
        <w:t xml:space="preserve">астак, </w:t>
      </w:r>
      <w:r w:rsidRPr="00340D63">
        <w:rPr>
          <w:rFonts w:cs="Times New Roman"/>
          <w:sz w:val="28"/>
          <w:szCs w:val="28"/>
          <w:lang w:val="uk-UA"/>
        </w:rPr>
        <w:t>Ф’</w:t>
      </w:r>
      <w:r w:rsidRPr="00340D63">
        <w:rPr>
          <w:rFonts w:cs="Times New Roman"/>
          <w:sz w:val="28"/>
          <w:szCs w:val="28"/>
        </w:rPr>
        <w:t xml:space="preserve">юрі, </w:t>
      </w:r>
      <w:r w:rsidRPr="00340D63">
        <w:rPr>
          <w:rFonts w:cs="Times New Roman"/>
          <w:sz w:val="28"/>
          <w:szCs w:val="28"/>
          <w:lang w:val="uk-UA"/>
        </w:rPr>
        <w:t>К</w:t>
      </w:r>
      <w:r w:rsidRPr="00340D63">
        <w:rPr>
          <w:rFonts w:cs="Times New Roman"/>
          <w:sz w:val="28"/>
          <w:szCs w:val="28"/>
        </w:rPr>
        <w:t>арате Зеон. Обробки проводять вранці або ввечері, коли комахи знаходяться на рослинах.</w:t>
      </w:r>
    </w:p>
    <w:p w14:paraId="51384D66" w14:textId="77777777" w:rsidR="006137DD" w:rsidRPr="0071739D" w:rsidRDefault="006137DD">
      <w:pPr>
        <w:shd w:val="clear" w:color="auto" w:fill="FFFFFF"/>
        <w:ind w:firstLine="432"/>
        <w:jc w:val="both"/>
        <w:rPr>
          <w:rFonts w:asciiTheme="minorHAnsi" w:eastAsia="Times New Roman" w:hAnsiTheme="minorHAnsi" w:cstheme="minorHAnsi"/>
          <w:sz w:val="28"/>
          <w:szCs w:val="28"/>
          <w:lang w:val="uk-UA" w:eastAsia="ru-RU"/>
        </w:rPr>
      </w:pPr>
      <w:r w:rsidRPr="0071739D">
        <w:rPr>
          <w:rFonts w:asciiTheme="minorHAnsi" w:eastAsia="Times New Roman" w:hAnsiTheme="minorHAnsi" w:cstheme="minorHAnsi"/>
          <w:sz w:val="28"/>
          <w:szCs w:val="28"/>
          <w:lang w:val="uk-UA" w:eastAsia="ru-RU"/>
        </w:rPr>
        <w:t xml:space="preserve"> </w:t>
      </w:r>
    </w:p>
    <w:p w14:paraId="77FE25A2" w14:textId="0949505D" w:rsidR="0005090C" w:rsidRPr="0071739D" w:rsidRDefault="00AD1283">
      <w:pPr>
        <w:shd w:val="clear" w:color="auto" w:fill="FFFFFF"/>
        <w:ind w:firstLine="432"/>
        <w:jc w:val="center"/>
        <w:rPr>
          <w:rFonts w:asciiTheme="minorHAnsi" w:eastAsia="Times New Roman" w:hAnsiTheme="minorHAnsi" w:cstheme="minorHAnsi"/>
          <w:b/>
          <w:sz w:val="28"/>
          <w:szCs w:val="28"/>
          <w:lang w:val="uk-UA" w:eastAsia="ru-RU" w:bidi="ar-SA"/>
        </w:rPr>
      </w:pPr>
      <w:r w:rsidRPr="0071739D">
        <w:rPr>
          <w:rFonts w:asciiTheme="minorHAnsi" w:eastAsia="Times New Roman" w:hAnsiTheme="minorHAnsi" w:cstheme="minorHAnsi"/>
          <w:b/>
          <w:sz w:val="28"/>
          <w:szCs w:val="28"/>
          <w:lang w:val="uk-UA" w:eastAsia="ru-RU" w:bidi="ar-SA"/>
        </w:rPr>
        <w:t>Зернові, зернобобові культури та багаторічні бобові трави</w:t>
      </w:r>
    </w:p>
    <w:p w14:paraId="6BF6A10C" w14:textId="72455125" w:rsidR="0005090C" w:rsidRPr="00340D63" w:rsidRDefault="00340D63" w:rsidP="00340D63">
      <w:pPr>
        <w:ind w:firstLine="851"/>
        <w:jc w:val="both"/>
        <w:rPr>
          <w:rFonts w:cs="Times New Roman"/>
          <w:sz w:val="28"/>
          <w:szCs w:val="28"/>
          <w:lang w:val="uk-UA"/>
        </w:rPr>
      </w:pPr>
      <w:r w:rsidRPr="00340D63">
        <w:rPr>
          <w:rFonts w:cs="Times New Roman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7C8C8D43" wp14:editId="6F4F8058">
            <wp:simplePos x="0" y="0"/>
            <wp:positionH relativeFrom="margin">
              <wp:align>left</wp:align>
            </wp:positionH>
            <wp:positionV relativeFrom="paragraph">
              <wp:posOffset>43180</wp:posOffset>
            </wp:positionV>
            <wp:extent cx="2232025" cy="1790700"/>
            <wp:effectExtent l="0" t="0" r="0" b="0"/>
            <wp:wrapSquare wrapText="bothSides"/>
            <wp:docPr id="29" name="Рисунок 29" descr="Клоп шкідлива черепаш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Клоп шкідлива черепашка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02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1283" w:rsidRPr="00340D63">
        <w:rPr>
          <w:rStyle w:val="docdata"/>
          <w:rFonts w:cs="Times New Roman"/>
          <w:sz w:val="28"/>
          <w:szCs w:val="28"/>
          <w:lang w:val="uk-UA"/>
        </w:rPr>
        <w:t xml:space="preserve">В посівах </w:t>
      </w:r>
      <w:r w:rsidR="00AD1283" w:rsidRPr="00340D63">
        <w:rPr>
          <w:rStyle w:val="docdata"/>
          <w:rFonts w:cs="Times New Roman"/>
          <w:b/>
          <w:bCs/>
          <w:i/>
          <w:iCs/>
          <w:sz w:val="28"/>
          <w:szCs w:val="28"/>
          <w:lang w:val="uk-UA"/>
        </w:rPr>
        <w:t>зернових колосових</w:t>
      </w:r>
      <w:r w:rsidR="00AD1283" w:rsidRPr="00340D63">
        <w:rPr>
          <w:rStyle w:val="docdata"/>
          <w:rFonts w:cs="Times New Roman"/>
          <w:sz w:val="28"/>
          <w:szCs w:val="28"/>
          <w:lang w:val="uk-UA"/>
        </w:rPr>
        <w:t xml:space="preserve"> </w:t>
      </w:r>
      <w:r w:rsidR="00AD1283" w:rsidRPr="00340D63">
        <w:rPr>
          <w:rStyle w:val="docdata"/>
          <w:rFonts w:cs="Times New Roman"/>
          <w:b/>
          <w:bCs/>
          <w:i/>
          <w:iCs/>
          <w:sz w:val="28"/>
          <w:szCs w:val="28"/>
          <w:lang w:val="uk-UA"/>
        </w:rPr>
        <w:t>культур</w:t>
      </w:r>
      <w:r w:rsidR="00AD1283" w:rsidRPr="00340D63">
        <w:rPr>
          <w:rStyle w:val="docdata"/>
          <w:rFonts w:cs="Times New Roman"/>
          <w:sz w:val="28"/>
          <w:szCs w:val="28"/>
          <w:lang w:val="uk-UA"/>
        </w:rPr>
        <w:t xml:space="preserve"> </w:t>
      </w:r>
      <w:r w:rsidR="00AD1283" w:rsidRPr="00340D63">
        <w:rPr>
          <w:rFonts w:cs="Times New Roman"/>
          <w:b/>
          <w:bCs/>
          <w:sz w:val="28"/>
          <w:szCs w:val="28"/>
          <w:lang w:val="uk-UA"/>
        </w:rPr>
        <w:t>шкідливі хлібні клопи</w:t>
      </w:r>
      <w:r w:rsidR="00AD1283" w:rsidRPr="00340D63">
        <w:rPr>
          <w:rFonts w:cs="Times New Roman"/>
          <w:sz w:val="28"/>
          <w:szCs w:val="28"/>
          <w:lang w:val="uk-UA"/>
        </w:rPr>
        <w:t xml:space="preserve">, зокрема </w:t>
      </w:r>
      <w:r w:rsidR="00AD1283" w:rsidRPr="00340D63">
        <w:rPr>
          <w:rFonts w:cs="Times New Roman"/>
          <w:b/>
          <w:bCs/>
          <w:sz w:val="28"/>
          <w:szCs w:val="28"/>
          <w:lang w:val="uk-UA"/>
        </w:rPr>
        <w:t>шкідлива черепашка</w:t>
      </w:r>
      <w:r w:rsidR="00AD1283" w:rsidRPr="00340D63">
        <w:rPr>
          <w:rFonts w:cs="Times New Roman"/>
          <w:sz w:val="28"/>
          <w:szCs w:val="28"/>
          <w:lang w:val="uk-UA"/>
        </w:rPr>
        <w:t>, інтенсивно харчуватимуться дозріваючим зерном, що погіршуватиме його посівні і харчові якості. Личинки клопів, що не встигнуть дохарчуватись до збирання врожаю, живитимуться під валками скошених хлібів, на диких злаках та в посівах інших сільгоспкультур, після цього відлітатимуть до місць зимівлі. Затримки із збиранням врожаю дадуть змогу личинкам дохарчуватись, накопичити жирові запаси для успішної зимівлі, що обумовить високу чисельність, плодючість і шкодочинність цього небезпечного шкідника в наступному році.</w:t>
      </w:r>
      <w:r w:rsidR="00AD1283" w:rsidRPr="00340D63">
        <w:rPr>
          <w:rFonts w:eastAsia="Times New Roman" w:cs="Times New Roman"/>
          <w:sz w:val="28"/>
          <w:szCs w:val="28"/>
          <w:lang w:val="uk-UA" w:bidi="ar-SA"/>
        </w:rPr>
        <w:t xml:space="preserve"> Збирання врожаю </w:t>
      </w:r>
      <w:r w:rsidR="00AD1283" w:rsidRPr="00340D63">
        <w:rPr>
          <w:rFonts w:eastAsia="Times New Roman" w:cs="Times New Roman"/>
          <w:b/>
          <w:i/>
          <w:sz w:val="28"/>
          <w:szCs w:val="28"/>
          <w:lang w:val="uk-UA" w:bidi="ar-SA"/>
        </w:rPr>
        <w:t xml:space="preserve">зернових колосових культур </w:t>
      </w:r>
      <w:r w:rsidR="00AD1283" w:rsidRPr="00340D63">
        <w:rPr>
          <w:rFonts w:eastAsia="Times New Roman" w:cs="Times New Roman"/>
          <w:sz w:val="28"/>
          <w:szCs w:val="28"/>
          <w:lang w:val="uk-UA" w:bidi="ar-SA"/>
        </w:rPr>
        <w:t xml:space="preserve">в стислі строки зменшить пошкодженість зерна та чисельність популяції </w:t>
      </w:r>
      <w:r w:rsidR="00AD1283" w:rsidRPr="00340D63">
        <w:rPr>
          <w:rFonts w:eastAsia="Times New Roman" w:cs="Times New Roman"/>
          <w:b/>
          <w:sz w:val="28"/>
          <w:szCs w:val="28"/>
          <w:lang w:val="uk-UA" w:bidi="ar-SA"/>
        </w:rPr>
        <w:t>хлібних клопів.</w:t>
      </w:r>
    </w:p>
    <w:p w14:paraId="6F8D4A75" w14:textId="65D50B3F" w:rsidR="0005090C" w:rsidRPr="00340D63" w:rsidRDefault="0005090C" w:rsidP="00340D63">
      <w:pPr>
        <w:ind w:firstLine="851"/>
        <w:jc w:val="both"/>
        <w:rPr>
          <w:rFonts w:eastAsia="Times New Roman" w:cs="Times New Roman"/>
          <w:b/>
          <w:sz w:val="28"/>
          <w:szCs w:val="28"/>
          <w:lang w:val="uk-UA" w:bidi="ar-SA"/>
        </w:rPr>
      </w:pPr>
    </w:p>
    <w:p w14:paraId="1A6E6983" w14:textId="1B4F763A" w:rsidR="0005090C" w:rsidRPr="00340D63" w:rsidRDefault="00340D63" w:rsidP="00340D63">
      <w:pPr>
        <w:widowControl/>
        <w:suppressAutoHyphens w:val="0"/>
        <w:autoSpaceDE w:val="0"/>
        <w:ind w:firstLine="851"/>
        <w:jc w:val="both"/>
        <w:rPr>
          <w:rFonts w:cs="Times New Roman"/>
          <w:sz w:val="28"/>
          <w:szCs w:val="28"/>
        </w:rPr>
      </w:pPr>
      <w:r w:rsidRPr="00340D63">
        <w:rPr>
          <w:rFonts w:eastAsia="SimSun" w:cs="Times New Roman"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664384" behindDoc="0" locked="0" layoutInCell="1" allowOverlap="1" wp14:anchorId="7E3CAAC1" wp14:editId="449702A7">
            <wp:simplePos x="0" y="0"/>
            <wp:positionH relativeFrom="column">
              <wp:posOffset>2987040</wp:posOffset>
            </wp:positionH>
            <wp:positionV relativeFrom="paragraph">
              <wp:posOffset>197485</wp:posOffset>
            </wp:positionV>
            <wp:extent cx="2857500" cy="1600200"/>
            <wp:effectExtent l="0" t="0" r="0" b="0"/>
            <wp:wrapSquare wrapText="bothSides"/>
            <wp:docPr id="7" name="Изображение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 3" descr="IMG_256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="00AD1283" w:rsidRPr="00340D63">
        <w:rPr>
          <w:rStyle w:val="docdata"/>
          <w:rFonts w:cs="Times New Roman"/>
          <w:b/>
          <w:bCs/>
          <w:sz w:val="28"/>
          <w:szCs w:val="28"/>
          <w:lang w:val="uk-UA"/>
        </w:rPr>
        <w:t>Хлібні жуки (кузька, красун)</w:t>
      </w:r>
      <w:r w:rsidR="00AD1283" w:rsidRPr="00340D63">
        <w:rPr>
          <w:rFonts w:cs="Times New Roman"/>
          <w:b/>
          <w:bCs/>
          <w:sz w:val="28"/>
          <w:szCs w:val="28"/>
          <w:lang w:val="uk-UA"/>
        </w:rPr>
        <w:t xml:space="preserve"> </w:t>
      </w:r>
      <w:r w:rsidR="00AD1283" w:rsidRPr="00340D63">
        <w:rPr>
          <w:rFonts w:cs="Times New Roman"/>
          <w:sz w:val="28"/>
          <w:szCs w:val="28"/>
          <w:lang w:val="uk-UA"/>
        </w:rPr>
        <w:t>поширені по всій території</w:t>
      </w:r>
      <w:r w:rsidR="00AD1283" w:rsidRPr="00340D63">
        <w:rPr>
          <w:rFonts w:cs="Times New Roman"/>
          <w:b/>
          <w:bCs/>
          <w:sz w:val="28"/>
          <w:szCs w:val="28"/>
          <w:lang w:val="uk-UA"/>
        </w:rPr>
        <w:t xml:space="preserve">, </w:t>
      </w:r>
      <w:r w:rsidR="00AD1283" w:rsidRPr="00340D63">
        <w:rPr>
          <w:rFonts w:eastAsia="Times New Roman" w:cs="Times New Roman"/>
          <w:b/>
          <w:sz w:val="28"/>
          <w:szCs w:val="28"/>
          <w:lang w:val="uk-UA" w:bidi="ar-SA"/>
        </w:rPr>
        <w:t xml:space="preserve">хлібна жужелиця (турун) </w:t>
      </w:r>
      <w:r w:rsidR="00AD1283" w:rsidRPr="00340D63">
        <w:rPr>
          <w:rFonts w:cs="Times New Roman"/>
          <w:sz w:val="28"/>
          <w:szCs w:val="28"/>
          <w:lang w:val="uk-UA"/>
        </w:rPr>
        <w:t xml:space="preserve">живитимуться дозріваючим зерном у колосках </w:t>
      </w:r>
      <w:r w:rsidR="00AD1283" w:rsidRPr="00340D63">
        <w:rPr>
          <w:rFonts w:cs="Times New Roman"/>
          <w:b/>
          <w:bCs/>
          <w:i/>
          <w:iCs/>
          <w:sz w:val="28"/>
          <w:szCs w:val="28"/>
          <w:lang w:val="uk-UA"/>
        </w:rPr>
        <w:t>пшениці</w:t>
      </w:r>
      <w:r w:rsidR="00AD1283" w:rsidRPr="00340D63">
        <w:rPr>
          <w:rFonts w:cs="Times New Roman"/>
          <w:sz w:val="28"/>
          <w:szCs w:val="28"/>
          <w:lang w:val="uk-UA"/>
        </w:rPr>
        <w:t xml:space="preserve">, </w:t>
      </w:r>
      <w:r w:rsidR="00AD1283" w:rsidRPr="00340D63">
        <w:rPr>
          <w:rFonts w:cs="Times New Roman"/>
          <w:b/>
          <w:bCs/>
          <w:i/>
          <w:iCs/>
          <w:sz w:val="28"/>
          <w:szCs w:val="28"/>
          <w:lang w:val="uk-UA"/>
        </w:rPr>
        <w:t>жита, ячменю</w:t>
      </w:r>
      <w:r w:rsidR="00AD1283" w:rsidRPr="00340D63">
        <w:rPr>
          <w:rFonts w:cs="Times New Roman"/>
          <w:sz w:val="28"/>
          <w:szCs w:val="28"/>
          <w:lang w:val="uk-UA"/>
        </w:rPr>
        <w:t xml:space="preserve">, з’їдаючи зерна, а частину виштовхуючи з колосків і тим самим збільшуючи падалицю. </w:t>
      </w:r>
      <w:r w:rsidR="00AD1283" w:rsidRPr="00340D63">
        <w:rPr>
          <w:rFonts w:cs="Times New Roman"/>
          <w:sz w:val="28"/>
          <w:szCs w:val="28"/>
        </w:rPr>
        <w:t xml:space="preserve">Дохарчувавшись самки підуть в </w:t>
      </w:r>
      <w:r w:rsidR="00AD1283" w:rsidRPr="00340D63">
        <w:rPr>
          <w:rFonts w:cs="Times New Roman"/>
          <w:sz w:val="28"/>
          <w:szCs w:val="28"/>
          <w:lang w:val="uk-UA"/>
        </w:rPr>
        <w:t>ґ</w:t>
      </w:r>
      <w:r w:rsidR="00AD1283" w:rsidRPr="00340D63">
        <w:rPr>
          <w:rFonts w:cs="Times New Roman"/>
          <w:sz w:val="28"/>
          <w:szCs w:val="28"/>
        </w:rPr>
        <w:t xml:space="preserve">рунт на яйцекладку. Плодючість самиць </w:t>
      </w:r>
      <w:r w:rsidR="00AD1283" w:rsidRPr="00340D63">
        <w:rPr>
          <w:rFonts w:cs="Times New Roman"/>
          <w:b/>
          <w:bCs/>
          <w:sz w:val="28"/>
          <w:szCs w:val="28"/>
        </w:rPr>
        <w:t>хлібних жуків</w:t>
      </w:r>
      <w:r w:rsidR="00AD1283" w:rsidRPr="00340D63">
        <w:rPr>
          <w:rFonts w:cs="Times New Roman"/>
          <w:sz w:val="28"/>
          <w:szCs w:val="28"/>
        </w:rPr>
        <w:t xml:space="preserve"> залежить від метеорологічних умов та тривалості живлення самиць.</w:t>
      </w:r>
    </w:p>
    <w:p w14:paraId="18D27593" w14:textId="19140F3E" w:rsidR="0005090C" w:rsidRPr="00340D63" w:rsidRDefault="0005090C" w:rsidP="00340D63">
      <w:pPr>
        <w:widowControl/>
        <w:suppressAutoHyphens w:val="0"/>
        <w:autoSpaceDE w:val="0"/>
        <w:ind w:firstLine="851"/>
        <w:jc w:val="both"/>
        <w:rPr>
          <w:rFonts w:cs="Times New Roman"/>
          <w:sz w:val="28"/>
          <w:szCs w:val="28"/>
          <w:lang w:val="uk-UA"/>
        </w:rPr>
      </w:pPr>
    </w:p>
    <w:p w14:paraId="5CF5379B" w14:textId="6846FDD0" w:rsidR="0005090C" w:rsidRPr="00340D63" w:rsidRDefault="00340D63" w:rsidP="00340D63">
      <w:pPr>
        <w:widowControl/>
        <w:suppressAutoHyphens w:val="0"/>
        <w:autoSpaceDE w:val="0"/>
        <w:ind w:firstLine="851"/>
        <w:jc w:val="both"/>
        <w:rPr>
          <w:rFonts w:eastAsia="Times New Roman" w:cs="Times New Roman"/>
          <w:b/>
          <w:spacing w:val="-6"/>
          <w:sz w:val="28"/>
          <w:szCs w:val="28"/>
          <w:lang w:val="uk-UA" w:bidi="ar-SA"/>
        </w:rPr>
      </w:pPr>
      <w:r w:rsidRPr="00340D63">
        <w:rPr>
          <w:rFonts w:eastAsia="SimSun" w:cs="Times New Roman"/>
          <w:noProof/>
          <w:sz w:val="28"/>
          <w:szCs w:val="28"/>
          <w:lang w:eastAsia="ru-RU" w:bidi="ar-SA"/>
        </w:rPr>
        <w:lastRenderedPageBreak/>
        <w:drawing>
          <wp:anchor distT="0" distB="0" distL="114300" distR="114300" simplePos="0" relativeHeight="251666432" behindDoc="0" locked="0" layoutInCell="1" allowOverlap="1" wp14:anchorId="35AB9935" wp14:editId="4EDA5DE8">
            <wp:simplePos x="0" y="0"/>
            <wp:positionH relativeFrom="column">
              <wp:posOffset>5715</wp:posOffset>
            </wp:positionH>
            <wp:positionV relativeFrom="paragraph">
              <wp:posOffset>201930</wp:posOffset>
            </wp:positionV>
            <wp:extent cx="2600325" cy="1752600"/>
            <wp:effectExtent l="0" t="0" r="9525" b="0"/>
            <wp:wrapSquare wrapText="bothSides"/>
            <wp:docPr id="18" name="Изображение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Изображение 5" descr="IMG_256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="00AD1283" w:rsidRPr="00340D63">
        <w:rPr>
          <w:rFonts w:eastAsia="Times New Roman" w:cs="Times New Roman"/>
          <w:spacing w:val="-6"/>
          <w:sz w:val="28"/>
          <w:szCs w:val="28"/>
          <w:lang w:val="uk-UA" w:bidi="ar-SA"/>
        </w:rPr>
        <w:t xml:space="preserve">Розвиток та шкодочинність </w:t>
      </w:r>
      <w:r w:rsidR="00AD1283" w:rsidRPr="00340D63">
        <w:rPr>
          <w:rFonts w:eastAsia="Times New Roman" w:cs="Times New Roman"/>
          <w:b/>
          <w:spacing w:val="-6"/>
          <w:sz w:val="28"/>
          <w:szCs w:val="28"/>
          <w:lang w:val="uk-UA" w:bidi="ar-SA"/>
        </w:rPr>
        <w:t>сисних шкідників (попелиць, трипсів)</w:t>
      </w:r>
      <w:r w:rsidR="00AD1283" w:rsidRPr="00340D63">
        <w:rPr>
          <w:rFonts w:eastAsia="Times New Roman" w:cs="Times New Roman"/>
          <w:spacing w:val="-6"/>
          <w:sz w:val="28"/>
          <w:szCs w:val="28"/>
          <w:lang w:val="uk-UA" w:bidi="ar-SA"/>
        </w:rPr>
        <w:t xml:space="preserve"> в дозріваючих хлібах триватиме до огрубіння зерна. У пошкоджених </w:t>
      </w:r>
      <w:r w:rsidR="00AD1283" w:rsidRPr="00340D63">
        <w:rPr>
          <w:rFonts w:eastAsia="Times New Roman" w:cs="Times New Roman"/>
          <w:b/>
          <w:spacing w:val="-6"/>
          <w:sz w:val="28"/>
          <w:szCs w:val="28"/>
          <w:lang w:val="uk-UA" w:bidi="ar-SA"/>
        </w:rPr>
        <w:t>пшеничним трипсом</w:t>
      </w:r>
      <w:r w:rsidR="00AD1283" w:rsidRPr="00340D63">
        <w:rPr>
          <w:rFonts w:eastAsia="Times New Roman" w:cs="Times New Roman"/>
          <w:spacing w:val="-6"/>
          <w:sz w:val="28"/>
          <w:szCs w:val="28"/>
          <w:lang w:val="uk-UA" w:bidi="ar-SA"/>
        </w:rPr>
        <w:t xml:space="preserve"> рослинах скручується колос, що призводить до утворення пустих колосків (білоколосості) або щуплозерності. Закінчивши свій розвиток і живлення, л</w:t>
      </w:r>
      <w:r w:rsidR="00AD1283" w:rsidRPr="00340D63">
        <w:rPr>
          <w:rFonts w:eastAsia="Times New Roman" w:cs="Times New Roman"/>
          <w:spacing w:val="-6"/>
          <w:sz w:val="28"/>
          <w:szCs w:val="28"/>
          <w:lang w:bidi="ar-SA"/>
        </w:rPr>
        <w:t xml:space="preserve">ичинки </w:t>
      </w:r>
      <w:r w:rsidR="00AD1283" w:rsidRPr="00340D63">
        <w:rPr>
          <w:rFonts w:eastAsia="Times New Roman" w:cs="Times New Roman"/>
          <w:b/>
          <w:spacing w:val="-6"/>
          <w:sz w:val="28"/>
          <w:szCs w:val="28"/>
          <w:lang w:bidi="ar-SA"/>
        </w:rPr>
        <w:t>трипсів</w:t>
      </w:r>
      <w:r w:rsidR="00AD1283" w:rsidRPr="00340D63">
        <w:rPr>
          <w:rFonts w:eastAsia="Times New Roman" w:cs="Times New Roman"/>
          <w:spacing w:val="-6"/>
          <w:sz w:val="28"/>
          <w:szCs w:val="28"/>
          <w:lang w:bidi="ar-SA"/>
        </w:rPr>
        <w:t xml:space="preserve"> спускатимуться до нижньої частини соломини і в грунт на зимівлю. </w:t>
      </w:r>
      <w:r w:rsidR="00AD1283" w:rsidRPr="00340D63">
        <w:rPr>
          <w:rFonts w:eastAsia="Times New Roman" w:cs="Times New Roman"/>
          <w:spacing w:val="-6"/>
          <w:sz w:val="28"/>
          <w:szCs w:val="28"/>
          <w:lang w:val="uk-UA" w:bidi="ar-SA"/>
        </w:rPr>
        <w:t xml:space="preserve">У </w:t>
      </w:r>
      <w:r w:rsidR="00AD1283" w:rsidRPr="00340D63">
        <w:rPr>
          <w:rFonts w:eastAsia="Times New Roman" w:cs="Times New Roman"/>
          <w:b/>
          <w:spacing w:val="-6"/>
          <w:sz w:val="28"/>
          <w:szCs w:val="28"/>
          <w:lang w:val="uk-UA" w:bidi="ar-SA"/>
        </w:rPr>
        <w:t xml:space="preserve">попелиць </w:t>
      </w:r>
      <w:r w:rsidR="00AD1283" w:rsidRPr="00340D63">
        <w:rPr>
          <w:rFonts w:eastAsia="Times New Roman" w:cs="Times New Roman"/>
          <w:spacing w:val="-6"/>
          <w:sz w:val="28"/>
          <w:szCs w:val="28"/>
          <w:lang w:val="uk-UA" w:bidi="ar-SA"/>
        </w:rPr>
        <w:t>з</w:t>
      </w:r>
      <w:r w:rsidR="00AD1283" w:rsidRPr="00340D63">
        <w:rPr>
          <w:rFonts w:eastAsia="Times New Roman" w:cs="Times New Roman"/>
          <w:spacing w:val="-6"/>
          <w:sz w:val="28"/>
          <w:szCs w:val="28"/>
          <w:lang w:bidi="ar-SA"/>
        </w:rPr>
        <w:t>’</w:t>
      </w:r>
      <w:r w:rsidR="00AD1283" w:rsidRPr="00340D63">
        <w:rPr>
          <w:rFonts w:eastAsia="Times New Roman" w:cs="Times New Roman"/>
          <w:spacing w:val="-6"/>
          <w:sz w:val="28"/>
          <w:szCs w:val="28"/>
          <w:lang w:val="uk-UA" w:bidi="ar-SA"/>
        </w:rPr>
        <w:t>являться крилаті особини, які перелітатимуть на пізніше достигаючі зернові та дикі злаки.</w:t>
      </w:r>
      <w:r w:rsidR="00AD1283" w:rsidRPr="00340D63">
        <w:rPr>
          <w:rFonts w:eastAsia="Times New Roman" w:cs="Times New Roman"/>
          <w:b/>
          <w:spacing w:val="-6"/>
          <w:sz w:val="28"/>
          <w:szCs w:val="28"/>
          <w:lang w:val="uk-UA" w:bidi="ar-SA"/>
        </w:rPr>
        <w:t xml:space="preserve"> </w:t>
      </w:r>
    </w:p>
    <w:p w14:paraId="46631FC8" w14:textId="77777777" w:rsidR="0005090C" w:rsidRPr="00340D63" w:rsidRDefault="0005090C" w:rsidP="00340D63">
      <w:pPr>
        <w:pStyle w:val="1912"/>
        <w:spacing w:before="0" w:beforeAutospacing="0" w:after="0" w:afterAutospacing="0"/>
        <w:ind w:firstLine="851"/>
        <w:jc w:val="center"/>
        <w:rPr>
          <w:sz w:val="28"/>
          <w:szCs w:val="28"/>
        </w:rPr>
      </w:pPr>
    </w:p>
    <w:p w14:paraId="63C719C4" w14:textId="77777777" w:rsidR="0005090C" w:rsidRPr="00340D63" w:rsidRDefault="009D1804" w:rsidP="00340D63">
      <w:pPr>
        <w:pStyle w:val="c1e0e7eee2fbe9"/>
        <w:ind w:firstLine="851"/>
        <w:jc w:val="both"/>
        <w:rPr>
          <w:sz w:val="28"/>
          <w:szCs w:val="28"/>
        </w:rPr>
      </w:pPr>
      <w:r w:rsidRPr="00340D63">
        <w:rPr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7EE6D320" wp14:editId="1F91F657">
            <wp:simplePos x="0" y="0"/>
            <wp:positionH relativeFrom="column">
              <wp:posOffset>3329940</wp:posOffset>
            </wp:positionH>
            <wp:positionV relativeFrom="paragraph">
              <wp:posOffset>375920</wp:posOffset>
            </wp:positionV>
            <wp:extent cx="2495550" cy="1828800"/>
            <wp:effectExtent l="0" t="0" r="0" b="0"/>
            <wp:wrapSquare wrapText="bothSides"/>
            <wp:docPr id="30" name="Рисунок 30" descr="C:\Users\root\AppData\Local\Microsoft\Windows\INetCache\Content.MSO\6A6A0E3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root\AppData\Local\Microsoft\Windows\INetCache\Content.MSO\6A6A0E3B.tmp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D1283" w:rsidRPr="00340D63">
        <w:rPr>
          <w:sz w:val="28"/>
          <w:szCs w:val="28"/>
        </w:rPr>
        <w:t xml:space="preserve"> </w:t>
      </w:r>
      <w:r w:rsidR="00AD1283" w:rsidRPr="00340D63">
        <w:rPr>
          <w:sz w:val="28"/>
          <w:szCs w:val="28"/>
          <w:lang w:val="uk-UA" w:eastAsia="ru-RU"/>
        </w:rPr>
        <w:t xml:space="preserve">У липні в посівах </w:t>
      </w:r>
      <w:r w:rsidR="00AD1283" w:rsidRPr="00340D63">
        <w:rPr>
          <w:b/>
          <w:bCs/>
          <w:i/>
          <w:iCs/>
          <w:sz w:val="28"/>
          <w:szCs w:val="28"/>
          <w:lang w:val="uk-UA" w:eastAsia="ru-RU"/>
        </w:rPr>
        <w:t>озимої пшениці</w:t>
      </w:r>
      <w:r w:rsidR="00AD1283" w:rsidRPr="00340D63">
        <w:rPr>
          <w:sz w:val="28"/>
          <w:szCs w:val="28"/>
          <w:lang w:val="uk-UA" w:eastAsia="ru-RU"/>
        </w:rPr>
        <w:t xml:space="preserve"> до збору урожаю, </w:t>
      </w:r>
      <w:r w:rsidRPr="00340D63">
        <w:rPr>
          <w:sz w:val="28"/>
          <w:szCs w:val="28"/>
          <w:lang w:val="uk-UA" w:eastAsia="ru-RU"/>
        </w:rPr>
        <w:t xml:space="preserve">особливо на площах , де не проведено фунгіцидний захист посівів у фазу </w:t>
      </w:r>
      <w:r w:rsidR="0071739D" w:rsidRPr="00340D63">
        <w:rPr>
          <w:sz w:val="28"/>
          <w:szCs w:val="28"/>
          <w:lang w:val="uk-UA" w:eastAsia="ru-RU"/>
        </w:rPr>
        <w:t>«</w:t>
      </w:r>
      <w:r w:rsidRPr="00340D63">
        <w:rPr>
          <w:sz w:val="28"/>
          <w:szCs w:val="28"/>
          <w:lang w:val="uk-UA" w:eastAsia="ru-RU"/>
        </w:rPr>
        <w:t>колосіння»</w:t>
      </w:r>
      <w:r w:rsidR="00AD1283" w:rsidRPr="00340D63">
        <w:rPr>
          <w:sz w:val="28"/>
          <w:szCs w:val="28"/>
          <w:lang w:val="uk-UA" w:eastAsia="ru-RU"/>
        </w:rPr>
        <w:t xml:space="preserve"> можливе більш інтенсивне поширення хвороб колосу: </w:t>
      </w:r>
      <w:r w:rsidR="00AD1283" w:rsidRPr="00340D63">
        <w:rPr>
          <w:b/>
          <w:bCs/>
          <w:sz w:val="28"/>
          <w:szCs w:val="28"/>
          <w:lang w:val="uk-UA" w:eastAsia="ru-RU"/>
        </w:rPr>
        <w:t>септоріозу, фузаріозу, оливкової плісняви</w:t>
      </w:r>
      <w:r w:rsidR="00AD1283" w:rsidRPr="00340D63">
        <w:rPr>
          <w:sz w:val="28"/>
          <w:szCs w:val="28"/>
          <w:lang w:val="uk-UA" w:eastAsia="ru-RU"/>
        </w:rPr>
        <w:t xml:space="preserve"> (чорноколосиця). </w:t>
      </w:r>
      <w:r w:rsidR="00AD1283" w:rsidRPr="00340D63">
        <w:rPr>
          <w:sz w:val="28"/>
          <w:szCs w:val="28"/>
          <w:lang w:eastAsia="ru-RU"/>
        </w:rPr>
        <w:t>За погодних умов</w:t>
      </w:r>
      <w:r w:rsidR="0071739D" w:rsidRPr="00340D63">
        <w:rPr>
          <w:sz w:val="28"/>
          <w:szCs w:val="28"/>
          <w:lang w:val="uk-UA" w:eastAsia="ru-RU"/>
        </w:rPr>
        <w:t xml:space="preserve"> з високою вологістю повітря </w:t>
      </w:r>
      <w:r w:rsidR="00AD1283" w:rsidRPr="00340D63">
        <w:rPr>
          <w:sz w:val="28"/>
          <w:szCs w:val="28"/>
          <w:lang w:val="uk-UA" w:eastAsia="ru-RU"/>
        </w:rPr>
        <w:t xml:space="preserve"> у</w:t>
      </w:r>
      <w:r w:rsidR="00AD1283" w:rsidRPr="00340D63">
        <w:rPr>
          <w:sz w:val="28"/>
          <w:szCs w:val="28"/>
          <w:lang w:eastAsia="ru-RU"/>
        </w:rPr>
        <w:t xml:space="preserve"> посівах </w:t>
      </w:r>
      <w:r w:rsidR="00AD1283" w:rsidRPr="00340D63">
        <w:rPr>
          <w:b/>
          <w:bCs/>
          <w:i/>
          <w:iCs/>
          <w:sz w:val="28"/>
          <w:szCs w:val="28"/>
          <w:lang w:eastAsia="ru-RU"/>
        </w:rPr>
        <w:t>ярих зернових</w:t>
      </w:r>
      <w:r w:rsidR="00AD1283" w:rsidRPr="00340D63">
        <w:rPr>
          <w:sz w:val="28"/>
          <w:szCs w:val="28"/>
          <w:lang w:eastAsia="ru-RU"/>
        </w:rPr>
        <w:t xml:space="preserve"> продовжиться розвиток хвороб</w:t>
      </w:r>
      <w:r w:rsidR="00AD1283" w:rsidRPr="00340D63">
        <w:rPr>
          <w:sz w:val="28"/>
          <w:szCs w:val="28"/>
          <w:lang w:val="uk-UA" w:eastAsia="ru-RU"/>
        </w:rPr>
        <w:t xml:space="preserve"> </w:t>
      </w:r>
      <w:r w:rsidR="00AD1283" w:rsidRPr="00340D63">
        <w:rPr>
          <w:sz w:val="28"/>
          <w:szCs w:val="28"/>
          <w:lang w:eastAsia="ru-RU"/>
        </w:rPr>
        <w:t>–</w:t>
      </w:r>
      <w:r w:rsidR="00AD1283" w:rsidRPr="00340D63">
        <w:rPr>
          <w:sz w:val="28"/>
          <w:szCs w:val="28"/>
          <w:lang w:val="uk-UA" w:eastAsia="ru-RU"/>
        </w:rPr>
        <w:t xml:space="preserve"> </w:t>
      </w:r>
      <w:r w:rsidR="00AD1283" w:rsidRPr="00340D63">
        <w:rPr>
          <w:b/>
          <w:bCs/>
          <w:sz w:val="28"/>
          <w:szCs w:val="28"/>
          <w:lang w:eastAsia="ru-RU"/>
        </w:rPr>
        <w:t>септоріозу,</w:t>
      </w:r>
      <w:r w:rsidR="00AD1283" w:rsidRPr="00340D63">
        <w:rPr>
          <w:sz w:val="28"/>
          <w:szCs w:val="28"/>
          <w:lang w:val="uk-UA" w:eastAsia="ru-RU"/>
        </w:rPr>
        <w:t xml:space="preserve"> </w:t>
      </w:r>
      <w:r w:rsidR="00AD1283" w:rsidRPr="00340D63">
        <w:rPr>
          <w:b/>
          <w:bCs/>
          <w:sz w:val="28"/>
          <w:szCs w:val="28"/>
          <w:lang w:eastAsia="ru-RU"/>
        </w:rPr>
        <w:t>гельмінтоспоріозу.</w:t>
      </w:r>
      <w:r w:rsidR="00AD1283" w:rsidRPr="00340D63">
        <w:rPr>
          <w:sz w:val="28"/>
          <w:szCs w:val="28"/>
        </w:rPr>
        <w:t xml:space="preserve"> Запобігти погіршенню якості зерна від шкідників і хвороб можна </w:t>
      </w:r>
      <w:r w:rsidR="0071739D" w:rsidRPr="00340D63">
        <w:rPr>
          <w:sz w:val="28"/>
          <w:szCs w:val="28"/>
          <w:lang w:val="uk-UA"/>
        </w:rPr>
        <w:t xml:space="preserve"> пришвидшенням темпів </w:t>
      </w:r>
      <w:r w:rsidR="00AD1283" w:rsidRPr="00340D63">
        <w:rPr>
          <w:sz w:val="28"/>
          <w:szCs w:val="28"/>
        </w:rPr>
        <w:t>збиран</w:t>
      </w:r>
      <w:r w:rsidR="0071739D" w:rsidRPr="00340D63">
        <w:rPr>
          <w:sz w:val="28"/>
          <w:szCs w:val="28"/>
          <w:lang w:val="uk-UA"/>
        </w:rPr>
        <w:t>ння</w:t>
      </w:r>
      <w:r w:rsidR="00AD1283" w:rsidRPr="00340D63">
        <w:rPr>
          <w:sz w:val="28"/>
          <w:szCs w:val="28"/>
        </w:rPr>
        <w:t xml:space="preserve"> урожаю, передусім сильних і цінних сортів пшениці, насіннєвих посівів та оперативним доведенням зерна до відповідних посівних та хлібопекарських кондицій.</w:t>
      </w:r>
    </w:p>
    <w:p w14:paraId="6834536F" w14:textId="77777777" w:rsidR="0005090C" w:rsidRPr="00340D63" w:rsidRDefault="00AD1283" w:rsidP="00340D63">
      <w:pPr>
        <w:pStyle w:val="c1e0e7eee2fbe9"/>
        <w:ind w:firstLine="851"/>
        <w:jc w:val="both"/>
        <w:rPr>
          <w:b/>
          <w:sz w:val="28"/>
          <w:szCs w:val="28"/>
          <w:lang w:val="uk-UA" w:bidi="ar-SA"/>
        </w:rPr>
      </w:pPr>
      <w:r w:rsidRPr="00340D63">
        <w:rPr>
          <w:sz w:val="28"/>
          <w:szCs w:val="28"/>
          <w:lang w:val="uk-UA" w:bidi="ar-SA"/>
        </w:rPr>
        <w:t xml:space="preserve">В посівах </w:t>
      </w:r>
      <w:r w:rsidRPr="00340D63">
        <w:rPr>
          <w:b/>
          <w:i/>
          <w:sz w:val="28"/>
          <w:szCs w:val="28"/>
          <w:lang w:val="uk-UA" w:bidi="ar-SA"/>
        </w:rPr>
        <w:t>кукурудзи</w:t>
      </w:r>
      <w:r w:rsidRPr="00340D63">
        <w:rPr>
          <w:i/>
          <w:sz w:val="28"/>
          <w:szCs w:val="28"/>
          <w:lang w:val="uk-UA" w:bidi="ar-SA"/>
        </w:rPr>
        <w:t xml:space="preserve"> </w:t>
      </w:r>
      <w:r w:rsidRPr="00340D63">
        <w:rPr>
          <w:sz w:val="28"/>
          <w:szCs w:val="28"/>
          <w:lang w:val="uk-UA" w:bidi="ar-SA"/>
        </w:rPr>
        <w:t xml:space="preserve">живитимуться </w:t>
      </w:r>
      <w:r w:rsidRPr="00340D63">
        <w:rPr>
          <w:b/>
          <w:sz w:val="28"/>
          <w:szCs w:val="28"/>
          <w:lang w:val="uk-UA" w:bidi="ar-SA"/>
        </w:rPr>
        <w:t xml:space="preserve">попелиці, </w:t>
      </w:r>
      <w:r w:rsidRPr="00340D63">
        <w:rPr>
          <w:sz w:val="28"/>
          <w:szCs w:val="28"/>
          <w:lang w:val="uk-UA" w:bidi="ar-SA"/>
        </w:rPr>
        <w:t xml:space="preserve">гусениці </w:t>
      </w:r>
      <w:r w:rsidRPr="00340D63">
        <w:rPr>
          <w:b/>
          <w:sz w:val="28"/>
          <w:szCs w:val="28"/>
          <w:lang w:val="uk-UA" w:bidi="ar-SA"/>
        </w:rPr>
        <w:t>листогризучих совок,</w:t>
      </w:r>
      <w:r w:rsidRPr="00340D63">
        <w:rPr>
          <w:sz w:val="28"/>
          <w:szCs w:val="28"/>
          <w:lang w:val="uk-UA" w:bidi="ar-SA"/>
        </w:rPr>
        <w:t xml:space="preserve"> </w:t>
      </w:r>
      <w:r w:rsidRPr="00340D63">
        <w:rPr>
          <w:b/>
          <w:sz w:val="28"/>
          <w:szCs w:val="28"/>
          <w:lang w:val="uk-UA" w:bidi="ar-SA"/>
        </w:rPr>
        <w:t>стеблового (кукурудзяного) метелика</w:t>
      </w:r>
      <w:r w:rsidRPr="00340D63">
        <w:rPr>
          <w:sz w:val="28"/>
          <w:szCs w:val="28"/>
          <w:lang w:val="uk-UA" w:bidi="ar-SA"/>
        </w:rPr>
        <w:t xml:space="preserve">, в умовах жаркої посушливої погоди відбуватиметься поширення </w:t>
      </w:r>
      <w:r w:rsidRPr="00340D63">
        <w:rPr>
          <w:b/>
          <w:sz w:val="28"/>
          <w:szCs w:val="28"/>
          <w:lang w:val="uk-UA" w:bidi="ar-SA"/>
        </w:rPr>
        <w:t xml:space="preserve">павутинного кліща. </w:t>
      </w:r>
      <w:r w:rsidRPr="00340D63">
        <w:rPr>
          <w:sz w:val="28"/>
          <w:szCs w:val="28"/>
          <w:lang w:val="uk-UA" w:bidi="ar-SA"/>
        </w:rPr>
        <w:t xml:space="preserve">За підвищеної вологості повітря і ґрунту та помірних температур в посівах </w:t>
      </w:r>
      <w:r w:rsidRPr="00340D63">
        <w:rPr>
          <w:b/>
          <w:i/>
          <w:sz w:val="28"/>
          <w:szCs w:val="28"/>
          <w:lang w:val="uk-UA" w:bidi="ar-SA"/>
        </w:rPr>
        <w:t>кукурудзи</w:t>
      </w:r>
      <w:r w:rsidRPr="00340D63">
        <w:rPr>
          <w:sz w:val="28"/>
          <w:szCs w:val="28"/>
          <w:lang w:val="uk-UA" w:bidi="ar-SA"/>
        </w:rPr>
        <w:t xml:space="preserve"> на сприйнятливих гібридах можливий розвиток </w:t>
      </w:r>
      <w:r w:rsidRPr="00340D63">
        <w:rPr>
          <w:b/>
          <w:sz w:val="28"/>
          <w:szCs w:val="28"/>
          <w:lang w:val="uk-UA" w:bidi="ar-SA"/>
        </w:rPr>
        <w:t>гельмінтоспоріозу</w:t>
      </w:r>
      <w:r w:rsidRPr="00340D63">
        <w:rPr>
          <w:sz w:val="28"/>
          <w:szCs w:val="28"/>
          <w:lang w:val="uk-UA" w:bidi="ar-SA"/>
        </w:rPr>
        <w:t xml:space="preserve"> листя, </w:t>
      </w:r>
      <w:r w:rsidRPr="00340D63">
        <w:rPr>
          <w:b/>
          <w:sz w:val="28"/>
          <w:szCs w:val="28"/>
          <w:lang w:val="uk-UA" w:bidi="ar-SA"/>
        </w:rPr>
        <w:t xml:space="preserve">пухирчастої </w:t>
      </w:r>
      <w:r w:rsidRPr="00340D63">
        <w:rPr>
          <w:sz w:val="28"/>
          <w:szCs w:val="28"/>
          <w:lang w:val="uk-UA" w:bidi="ar-SA"/>
        </w:rPr>
        <w:t xml:space="preserve">та </w:t>
      </w:r>
      <w:r w:rsidRPr="00340D63">
        <w:rPr>
          <w:b/>
          <w:sz w:val="28"/>
          <w:szCs w:val="28"/>
          <w:lang w:val="uk-UA" w:bidi="ar-SA"/>
        </w:rPr>
        <w:t>летючої сажок.</w:t>
      </w:r>
    </w:p>
    <w:p w14:paraId="3A71C45B" w14:textId="1BBE98E1" w:rsidR="001C005C" w:rsidRPr="00340D63" w:rsidRDefault="001C005C" w:rsidP="00340D63">
      <w:pPr>
        <w:pStyle w:val="c1e0e7eee2fbe9"/>
        <w:ind w:firstLine="851"/>
        <w:jc w:val="both"/>
        <w:rPr>
          <w:sz w:val="28"/>
          <w:szCs w:val="28"/>
          <w:lang w:val="uk-UA"/>
        </w:rPr>
      </w:pPr>
      <w:r w:rsidRPr="00340D63">
        <w:rPr>
          <w:sz w:val="28"/>
          <w:szCs w:val="28"/>
          <w:lang w:val="uk-UA"/>
        </w:rPr>
        <w:t xml:space="preserve">    </w:t>
      </w:r>
    </w:p>
    <w:p w14:paraId="3986BAA4" w14:textId="4F7081E4" w:rsidR="001C005C" w:rsidRPr="00340D63" w:rsidRDefault="0068787E" w:rsidP="00340D63">
      <w:pPr>
        <w:pStyle w:val="a7"/>
        <w:shd w:val="clear" w:color="auto" w:fill="FFFFFF"/>
        <w:spacing w:before="0" w:beforeAutospacing="0" w:after="330" w:afterAutospacing="0"/>
        <w:ind w:firstLine="851"/>
        <w:contextualSpacing/>
        <w:jc w:val="both"/>
        <w:textAlignment w:val="baseline"/>
        <w:rPr>
          <w:color w:val="1D1D1B"/>
          <w:sz w:val="28"/>
          <w:szCs w:val="28"/>
        </w:rPr>
      </w:pPr>
      <w:r w:rsidRPr="00340D63">
        <w:rPr>
          <w:color w:val="2C3134"/>
          <w:sz w:val="28"/>
          <w:szCs w:val="28"/>
          <w:shd w:val="clear" w:color="auto" w:fill="FFFFFF"/>
        </w:rPr>
        <w:t xml:space="preserve">Головне управління Держпродспоживслужби в Київській області інформує про виявлення регульованого шкідливого організму - </w:t>
      </w:r>
      <w:r w:rsidRPr="00340D63">
        <w:rPr>
          <w:b/>
          <w:bCs/>
          <w:color w:val="2C3134"/>
          <w:sz w:val="28"/>
          <w:szCs w:val="28"/>
          <w:shd w:val="clear" w:color="auto" w:fill="FFFFFF"/>
        </w:rPr>
        <w:t>Західного кукурудзяного жука (Diabrotica virgifera virgifera Le Conte).</w:t>
      </w:r>
      <w:r w:rsidRPr="00340D63">
        <w:rPr>
          <w:color w:val="2C3134"/>
          <w:sz w:val="28"/>
          <w:szCs w:val="28"/>
          <w:shd w:val="clear" w:color="auto" w:fill="FFFFFF"/>
        </w:rPr>
        <w:t xml:space="preserve"> Жуки пошкоджують волоть, стовпчики жіночих суцвіть, листя, іноді обгризають молоді качани. </w:t>
      </w:r>
      <w:r w:rsidR="001C005C" w:rsidRPr="00340D63">
        <w:rPr>
          <w:color w:val="1D1D1B"/>
          <w:sz w:val="28"/>
          <w:szCs w:val="28"/>
          <w:shd w:val="clear" w:color="auto" w:fill="FFFFFF"/>
        </w:rPr>
        <w:t xml:space="preserve">Коли жуки виходять із стадії лялечки кукурудза саме знаходиться у фазі цвітіння, і жуки відразу починають живитися листям і пилком на квітах. Щойно відроджені жуки паруються та відкладають яйця у перші два тижні свого життя, та закінчують відкладання яєць до кінця серпня. </w:t>
      </w:r>
      <w:r w:rsidRPr="00340D63">
        <w:rPr>
          <w:color w:val="2C3134"/>
          <w:sz w:val="28"/>
          <w:szCs w:val="28"/>
          <w:shd w:val="clear" w:color="auto" w:fill="FFFFFF"/>
        </w:rPr>
        <w:t xml:space="preserve">При живленні на генеративних органах зменшується кількість зерен в качані, а в результаті цього знижується врожайність. Дорослі жуки найактивніші в ранішні та вечірні часи. Розповсюдження яєць та личинок цього шкідника </w:t>
      </w:r>
      <w:r w:rsidR="00340D63" w:rsidRPr="00340D63">
        <w:rPr>
          <w:noProof/>
          <w:sz w:val="28"/>
          <w:szCs w:val="28"/>
        </w:rPr>
        <w:lastRenderedPageBreak/>
        <w:drawing>
          <wp:anchor distT="0" distB="0" distL="114300" distR="114300" simplePos="0" relativeHeight="251667456" behindDoc="0" locked="0" layoutInCell="1" allowOverlap="1" wp14:anchorId="0DC82C5A" wp14:editId="54167521">
            <wp:simplePos x="0" y="0"/>
            <wp:positionH relativeFrom="column">
              <wp:posOffset>5715</wp:posOffset>
            </wp:positionH>
            <wp:positionV relativeFrom="paragraph">
              <wp:posOffset>0</wp:posOffset>
            </wp:positionV>
            <wp:extent cx="2667000" cy="2025650"/>
            <wp:effectExtent l="0" t="0" r="0" b="0"/>
            <wp:wrapSquare wrapText="bothSides"/>
            <wp:docPr id="12" name="Рисунок 12" descr="Західний кукурудзяний жук ( Diabrotica) - опис та перелік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Західний кукурудзяний жук ( Diabrotica) - опис та перелік ..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02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40D63">
        <w:rPr>
          <w:color w:val="2C3134"/>
          <w:sz w:val="28"/>
          <w:szCs w:val="28"/>
          <w:shd w:val="clear" w:color="auto" w:fill="FFFFFF"/>
        </w:rPr>
        <w:t>можливе з транспортом, залишками ґрунту, що прилипає до насіння, знаряддями праці.</w:t>
      </w:r>
      <w:r w:rsidR="001C005C" w:rsidRPr="00340D63">
        <w:rPr>
          <w:color w:val="1D1D1B"/>
          <w:sz w:val="28"/>
          <w:szCs w:val="28"/>
        </w:rPr>
        <w:t xml:space="preserve"> </w:t>
      </w:r>
    </w:p>
    <w:p w14:paraId="00B2E86B" w14:textId="77777777" w:rsidR="001C005C" w:rsidRPr="00340D63" w:rsidRDefault="001C005C" w:rsidP="00340D63">
      <w:pPr>
        <w:pStyle w:val="a7"/>
        <w:shd w:val="clear" w:color="auto" w:fill="FFFFFF"/>
        <w:spacing w:before="0" w:beforeAutospacing="0" w:after="330" w:afterAutospacing="0"/>
        <w:ind w:firstLine="851"/>
        <w:contextualSpacing/>
        <w:jc w:val="both"/>
        <w:textAlignment w:val="baseline"/>
        <w:rPr>
          <w:color w:val="1D1D1B"/>
          <w:sz w:val="28"/>
          <w:szCs w:val="28"/>
        </w:rPr>
      </w:pPr>
      <w:r w:rsidRPr="00340D63">
        <w:rPr>
          <w:color w:val="1D1D1B"/>
          <w:sz w:val="28"/>
          <w:szCs w:val="28"/>
        </w:rPr>
        <w:t>З метою локалізації та ліквідації виявлених вогнищ на полях  вводиться карантинний режим згідно з вимогами статті 33 Закону України «Про карантин рослин» та проводять  фітосанітарні заходи.</w:t>
      </w:r>
    </w:p>
    <w:p w14:paraId="6A8B053E" w14:textId="77777777" w:rsidR="009D1804" w:rsidRPr="00340D63" w:rsidRDefault="001C005C" w:rsidP="00340D63">
      <w:pPr>
        <w:pStyle w:val="a7"/>
        <w:shd w:val="clear" w:color="auto" w:fill="FFFFFF"/>
        <w:spacing w:before="0" w:beforeAutospacing="0" w:after="330" w:afterAutospacing="0"/>
        <w:ind w:firstLine="851"/>
        <w:contextualSpacing/>
        <w:jc w:val="both"/>
        <w:textAlignment w:val="baseline"/>
        <w:rPr>
          <w:color w:val="1D1D1B"/>
          <w:sz w:val="28"/>
          <w:szCs w:val="28"/>
        </w:rPr>
      </w:pPr>
      <w:r w:rsidRPr="00340D63">
        <w:rPr>
          <w:color w:val="1D1D1B"/>
          <w:sz w:val="28"/>
          <w:szCs w:val="28"/>
        </w:rPr>
        <w:t>Поля кукурудзи, на яких виявлено первинні осередки шкідника, переорюють після збирання врожаю і в наступному році засівають іншими культурами. При беззмінному вирощуванні кукурудзи щільність популяції цього шкідника значно зростає. Одним із найефективніших агротехнічних заходів боротьби із західним кукурудзяним жуком є сівозміна, яка включає зернові (крім кукурудзи) багаторічні трави, конюшина, люцерну, соняшник.</w:t>
      </w:r>
    </w:p>
    <w:p w14:paraId="72551A73" w14:textId="77777777" w:rsidR="0005090C" w:rsidRPr="00E4440F" w:rsidRDefault="00AD1283" w:rsidP="00E4440F">
      <w:pPr>
        <w:pStyle w:val="a7"/>
        <w:shd w:val="clear" w:color="auto" w:fill="FFFFFF"/>
        <w:spacing w:before="0" w:beforeAutospacing="0" w:after="330" w:afterAutospacing="0"/>
        <w:contextualSpacing/>
        <w:jc w:val="both"/>
        <w:textAlignment w:val="baseline"/>
        <w:rPr>
          <w:color w:val="1D1D1B"/>
          <w:sz w:val="28"/>
          <w:szCs w:val="28"/>
        </w:rPr>
      </w:pPr>
      <w:r w:rsidRPr="00E4440F">
        <w:rPr>
          <w:rStyle w:val="docdata"/>
          <w:b/>
          <w:bCs/>
          <w:sz w:val="28"/>
          <w:szCs w:val="28"/>
        </w:rPr>
        <w:t xml:space="preserve">Стебловий (кукурудзяний) метелик </w:t>
      </w:r>
      <w:r w:rsidRPr="00E4440F">
        <w:rPr>
          <w:sz w:val="28"/>
          <w:szCs w:val="28"/>
        </w:rPr>
        <w:t xml:space="preserve">залишається потенційно небезпечним шкідником </w:t>
      </w:r>
      <w:r w:rsidRPr="00E4440F">
        <w:rPr>
          <w:b/>
          <w:bCs/>
          <w:i/>
          <w:iCs/>
          <w:sz w:val="28"/>
          <w:szCs w:val="28"/>
        </w:rPr>
        <w:t>кукурудзи.</w:t>
      </w:r>
      <w:r w:rsidRPr="00E4440F">
        <w:rPr>
          <w:sz w:val="28"/>
          <w:szCs w:val="28"/>
        </w:rPr>
        <w:t xml:space="preserve"> Повсюдно гусениці потенційно пошкоджуватимуть усі органи культури: листя, стебло, волоть, качани, окрім коренів. Спекотна та посушлива погода буде призводити до значного зменшення чисельності шкідника у посівах. У разі заселення 6-8% рослин </w:t>
      </w:r>
      <w:r w:rsidRPr="00E4440F">
        <w:rPr>
          <w:b/>
          <w:i/>
          <w:sz w:val="28"/>
          <w:szCs w:val="28"/>
        </w:rPr>
        <w:t xml:space="preserve">кукурудзи </w:t>
      </w:r>
      <w:r w:rsidRPr="00E4440F">
        <w:rPr>
          <w:sz w:val="28"/>
          <w:szCs w:val="28"/>
        </w:rPr>
        <w:t xml:space="preserve">гусеницями </w:t>
      </w:r>
      <w:r w:rsidRPr="00E4440F">
        <w:rPr>
          <w:b/>
          <w:sz w:val="28"/>
          <w:szCs w:val="28"/>
        </w:rPr>
        <w:t xml:space="preserve">кукурудзяного метелика </w:t>
      </w:r>
      <w:r w:rsidRPr="00E4440F">
        <w:rPr>
          <w:sz w:val="28"/>
          <w:szCs w:val="28"/>
        </w:rPr>
        <w:t xml:space="preserve">чи </w:t>
      </w:r>
      <w:r w:rsidRPr="00E4440F">
        <w:rPr>
          <w:b/>
          <w:sz w:val="28"/>
          <w:szCs w:val="28"/>
        </w:rPr>
        <w:t xml:space="preserve">бавовникової совки </w:t>
      </w:r>
      <w:r w:rsidRPr="00E4440F">
        <w:rPr>
          <w:sz w:val="28"/>
          <w:szCs w:val="28"/>
        </w:rPr>
        <w:t xml:space="preserve">І і ІІ віків, у фазі викидання волоті-формування зерна, проводять обприскування посівів </w:t>
      </w:r>
      <w:r w:rsidRPr="00E4440F">
        <w:rPr>
          <w:sz w:val="28"/>
          <w:szCs w:val="28"/>
          <w:shd w:val="clear" w:color="auto" w:fill="FFFFFF"/>
        </w:rPr>
        <w:t xml:space="preserve">рекомендованими інсектицидами, згідно </w:t>
      </w:r>
      <w:r w:rsidRPr="00E4440F">
        <w:rPr>
          <w:b/>
          <w:bCs/>
          <w:sz w:val="28"/>
          <w:szCs w:val="28"/>
          <w:shd w:val="clear" w:color="auto" w:fill="FFFFFF"/>
        </w:rPr>
        <w:t>«Переліку пестицидів і агрохімікатів, дозволених до використання в Україні»:</w:t>
      </w:r>
      <w:r w:rsidRPr="00E4440F">
        <w:rPr>
          <w:sz w:val="28"/>
          <w:szCs w:val="28"/>
          <w:shd w:val="clear" w:color="auto" w:fill="FFFFFF"/>
        </w:rPr>
        <w:t xml:space="preserve"> </w:t>
      </w:r>
      <w:r w:rsidRPr="00E4440F">
        <w:rPr>
          <w:sz w:val="28"/>
          <w:szCs w:val="28"/>
        </w:rPr>
        <w:t xml:space="preserve">Ампліго, </w:t>
      </w:r>
      <w:r w:rsidRPr="00E4440F">
        <w:rPr>
          <w:sz w:val="28"/>
          <w:szCs w:val="28"/>
          <w:shd w:val="clear" w:color="auto" w:fill="FFFFFF"/>
        </w:rPr>
        <w:t xml:space="preserve">Борей, </w:t>
      </w:r>
      <w:r w:rsidRPr="00E4440F">
        <w:rPr>
          <w:spacing w:val="-6"/>
          <w:sz w:val="28"/>
          <w:szCs w:val="28"/>
        </w:rPr>
        <w:t>Еспада, Нуредін Супер, та ін.</w:t>
      </w:r>
    </w:p>
    <w:p w14:paraId="45E4ADE8" w14:textId="77777777" w:rsidR="0005090C" w:rsidRPr="00E4440F" w:rsidRDefault="00AD1283" w:rsidP="00E4440F">
      <w:pPr>
        <w:widowControl/>
        <w:suppressAutoHyphens w:val="0"/>
        <w:autoSpaceDE w:val="0"/>
        <w:ind w:firstLine="709"/>
        <w:contextualSpacing/>
        <w:jc w:val="both"/>
        <w:rPr>
          <w:rFonts w:eastAsia="Times New Roman" w:cs="Times New Roman"/>
          <w:sz w:val="28"/>
          <w:szCs w:val="28"/>
          <w:lang w:val="uk-UA" w:bidi="ar-SA"/>
        </w:rPr>
      </w:pPr>
      <w:r w:rsidRPr="00E4440F">
        <w:rPr>
          <w:rFonts w:eastAsia="Times New Roman" w:cs="Times New Roman"/>
          <w:sz w:val="28"/>
          <w:szCs w:val="28"/>
          <w:lang w:val="uk-UA" w:bidi="ar-SA"/>
        </w:rPr>
        <w:t xml:space="preserve">В посівах </w:t>
      </w:r>
      <w:r w:rsidRPr="00E4440F">
        <w:rPr>
          <w:rFonts w:eastAsia="Times New Roman" w:cs="Times New Roman"/>
          <w:b/>
          <w:i/>
          <w:sz w:val="28"/>
          <w:szCs w:val="28"/>
          <w:lang w:val="uk-UA" w:bidi="ar-SA"/>
        </w:rPr>
        <w:t>сої</w:t>
      </w:r>
      <w:r w:rsidRPr="00E4440F">
        <w:rPr>
          <w:rFonts w:eastAsia="Times New Roman" w:cs="Times New Roman"/>
          <w:sz w:val="28"/>
          <w:szCs w:val="28"/>
          <w:lang w:val="uk-UA" w:bidi="ar-SA"/>
        </w:rPr>
        <w:t xml:space="preserve"> розвиватимуться та завдаватимуть шкоди </w:t>
      </w:r>
      <w:r w:rsidRPr="00E4440F">
        <w:rPr>
          <w:rFonts w:eastAsia="Times New Roman" w:cs="Times New Roman"/>
          <w:b/>
          <w:sz w:val="28"/>
          <w:szCs w:val="28"/>
          <w:lang w:val="uk-UA" w:bidi="ar-SA"/>
        </w:rPr>
        <w:t>попелиці</w:t>
      </w:r>
      <w:r w:rsidRPr="00E4440F">
        <w:rPr>
          <w:rFonts w:eastAsia="Times New Roman" w:cs="Times New Roman"/>
          <w:sz w:val="28"/>
          <w:szCs w:val="28"/>
          <w:lang w:val="uk-UA" w:bidi="ar-SA"/>
        </w:rPr>
        <w:t xml:space="preserve">, </w:t>
      </w:r>
      <w:r w:rsidRPr="00E4440F">
        <w:rPr>
          <w:rFonts w:eastAsia="Times New Roman" w:cs="Times New Roman"/>
          <w:b/>
          <w:sz w:val="28"/>
          <w:szCs w:val="28"/>
          <w:lang w:val="uk-UA" w:bidi="ar-SA"/>
        </w:rPr>
        <w:t>павутинний кліщ</w:t>
      </w:r>
      <w:r w:rsidRPr="00E4440F">
        <w:rPr>
          <w:rFonts w:eastAsia="Times New Roman" w:cs="Times New Roman"/>
          <w:sz w:val="28"/>
          <w:szCs w:val="28"/>
          <w:lang w:val="uk-UA" w:bidi="ar-SA"/>
        </w:rPr>
        <w:t xml:space="preserve">, </w:t>
      </w:r>
      <w:r w:rsidRPr="00E4440F">
        <w:rPr>
          <w:rFonts w:eastAsia="Times New Roman" w:cs="Times New Roman"/>
          <w:b/>
          <w:sz w:val="28"/>
          <w:szCs w:val="28"/>
          <w:lang w:val="uk-UA" w:bidi="ar-SA"/>
        </w:rPr>
        <w:t>гусениці</w:t>
      </w:r>
      <w:r w:rsidRPr="00E4440F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E4440F">
        <w:rPr>
          <w:rFonts w:eastAsia="Times New Roman" w:cs="Times New Roman"/>
          <w:b/>
          <w:sz w:val="28"/>
          <w:szCs w:val="28"/>
          <w:lang w:val="uk-UA" w:bidi="ar-SA"/>
        </w:rPr>
        <w:t>листогризучих совок</w:t>
      </w:r>
      <w:r w:rsidRPr="00E4440F">
        <w:rPr>
          <w:rFonts w:eastAsia="Times New Roman" w:cs="Times New Roman"/>
          <w:sz w:val="28"/>
          <w:szCs w:val="28"/>
          <w:lang w:val="uk-UA" w:bidi="ar-SA"/>
        </w:rPr>
        <w:t xml:space="preserve">, </w:t>
      </w:r>
      <w:r w:rsidRPr="00E4440F">
        <w:rPr>
          <w:rFonts w:eastAsia="Times New Roman" w:cs="Times New Roman"/>
          <w:b/>
          <w:sz w:val="28"/>
          <w:szCs w:val="28"/>
          <w:lang w:val="uk-UA" w:bidi="ar-SA"/>
        </w:rPr>
        <w:t>акацієвої вогнівки, чортополохівки.</w:t>
      </w:r>
      <w:r w:rsidRPr="00E4440F">
        <w:rPr>
          <w:rFonts w:eastAsia="Times New Roman" w:cs="Times New Roman"/>
          <w:sz w:val="28"/>
          <w:szCs w:val="28"/>
          <w:lang w:val="uk-UA" w:bidi="ar-SA"/>
        </w:rPr>
        <w:t xml:space="preserve"> Під час формування бобів за надпорогової чисельності шкідників (</w:t>
      </w:r>
      <w:r w:rsidRPr="00E4440F">
        <w:rPr>
          <w:rFonts w:eastAsia="Times New Roman" w:cs="Times New Roman"/>
          <w:b/>
          <w:sz w:val="28"/>
          <w:szCs w:val="28"/>
          <w:lang w:val="uk-UA" w:bidi="ar-SA"/>
        </w:rPr>
        <w:t>акацієвої вогнівки</w:t>
      </w:r>
      <w:r w:rsidRPr="00E4440F">
        <w:rPr>
          <w:rFonts w:eastAsia="Times New Roman" w:cs="Times New Roman"/>
          <w:sz w:val="28"/>
          <w:szCs w:val="28"/>
          <w:lang w:val="uk-UA" w:bidi="ar-SA"/>
        </w:rPr>
        <w:t xml:space="preserve"> -1-2 гусениці на кв.м., </w:t>
      </w:r>
      <w:r w:rsidRPr="00E4440F">
        <w:rPr>
          <w:rFonts w:eastAsia="Times New Roman" w:cs="Times New Roman"/>
          <w:b/>
          <w:sz w:val="28"/>
          <w:szCs w:val="28"/>
          <w:lang w:val="uk-UA" w:bidi="ar-SA"/>
        </w:rPr>
        <w:t>листогризучих</w:t>
      </w:r>
      <w:r w:rsidRPr="00E4440F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E4440F">
        <w:rPr>
          <w:rFonts w:eastAsia="Times New Roman" w:cs="Times New Roman"/>
          <w:b/>
          <w:sz w:val="28"/>
          <w:szCs w:val="28"/>
          <w:lang w:val="uk-UA" w:bidi="ar-SA"/>
        </w:rPr>
        <w:t>совок</w:t>
      </w:r>
      <w:r w:rsidRPr="00E4440F">
        <w:rPr>
          <w:rFonts w:eastAsia="Times New Roman" w:cs="Times New Roman"/>
          <w:sz w:val="28"/>
          <w:szCs w:val="28"/>
          <w:lang w:val="uk-UA" w:bidi="ar-SA"/>
        </w:rPr>
        <w:t xml:space="preserve"> – 1-3 гусениці на кв.м., </w:t>
      </w:r>
      <w:r w:rsidRPr="00E4440F">
        <w:rPr>
          <w:rFonts w:eastAsia="Times New Roman" w:cs="Times New Roman"/>
          <w:b/>
          <w:bCs/>
          <w:sz w:val="28"/>
          <w:szCs w:val="28"/>
          <w:lang w:val="uk-UA" w:bidi="ar-SA"/>
        </w:rPr>
        <w:t>чортополохівки</w:t>
      </w:r>
      <w:r w:rsidRPr="00E4440F">
        <w:rPr>
          <w:rFonts w:eastAsia="Times New Roman" w:cs="Times New Roman"/>
          <w:sz w:val="28"/>
          <w:szCs w:val="28"/>
          <w:lang w:val="uk-UA" w:bidi="ar-SA"/>
        </w:rPr>
        <w:t xml:space="preserve"> 1-3 гусениці на кв. м., </w:t>
      </w:r>
      <w:r w:rsidRPr="00E4440F">
        <w:rPr>
          <w:rFonts w:eastAsia="Times New Roman" w:cs="Times New Roman"/>
          <w:b/>
          <w:sz w:val="28"/>
          <w:szCs w:val="28"/>
          <w:lang w:val="uk-UA" w:bidi="ar-SA"/>
        </w:rPr>
        <w:t>павутинний кліщ</w:t>
      </w:r>
      <w:r w:rsidRPr="00E4440F">
        <w:rPr>
          <w:rFonts w:eastAsia="Times New Roman" w:cs="Times New Roman"/>
          <w:sz w:val="28"/>
          <w:szCs w:val="28"/>
          <w:lang w:val="uk-UA" w:bidi="ar-SA"/>
        </w:rPr>
        <w:t xml:space="preserve"> – за заселення 10% рослин), проводять обприскування посівів препаратами: Ампліго, Вантекс, Драгун, Сірокко,  та ін. згідно «Переліку…». </w:t>
      </w:r>
    </w:p>
    <w:p w14:paraId="70F06822" w14:textId="77777777" w:rsidR="0005090C" w:rsidRPr="0071739D" w:rsidRDefault="0005090C">
      <w:pPr>
        <w:widowControl/>
        <w:suppressAutoHyphens w:val="0"/>
        <w:autoSpaceDE w:val="0"/>
        <w:jc w:val="both"/>
        <w:rPr>
          <w:rFonts w:asciiTheme="minorHAnsi" w:eastAsia="Times New Roman" w:hAnsiTheme="minorHAnsi" w:cstheme="minorHAnsi"/>
          <w:sz w:val="28"/>
          <w:szCs w:val="28"/>
          <w:lang w:val="uk-UA" w:bidi="ar-SA"/>
        </w:rPr>
      </w:pPr>
    </w:p>
    <w:p w14:paraId="51D7CBCC" w14:textId="77777777" w:rsidR="0005090C" w:rsidRPr="0071739D" w:rsidRDefault="00AD1283">
      <w:pPr>
        <w:widowControl/>
        <w:suppressAutoHyphens w:val="0"/>
        <w:autoSpaceDE w:val="0"/>
        <w:jc w:val="center"/>
        <w:rPr>
          <w:rFonts w:asciiTheme="minorHAnsi" w:eastAsia="Times New Roman" w:hAnsiTheme="minorHAnsi" w:cstheme="minorHAnsi"/>
          <w:sz w:val="28"/>
          <w:szCs w:val="28"/>
          <w:lang w:val="uk-UA" w:bidi="ar-SA"/>
        </w:rPr>
      </w:pPr>
      <w:r w:rsidRPr="0071739D">
        <w:rPr>
          <w:rFonts w:asciiTheme="minorHAnsi" w:eastAsia="Times New Roman" w:hAnsiTheme="minorHAnsi" w:cstheme="minorHAnsi"/>
          <w:noProof/>
          <w:sz w:val="28"/>
          <w:szCs w:val="28"/>
          <w:lang w:eastAsia="ru-RU" w:bidi="ar-SA"/>
        </w:rPr>
        <w:drawing>
          <wp:inline distT="0" distB="0" distL="0" distR="0" wp14:anchorId="44DEEB59" wp14:editId="36F7843B">
            <wp:extent cx="2573020" cy="17430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76786" cy="1745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739D">
        <w:rPr>
          <w:rFonts w:asciiTheme="minorHAnsi" w:hAnsiTheme="minorHAnsi" w:cstheme="minorHAnsi"/>
          <w:noProof/>
          <w:sz w:val="28"/>
          <w:szCs w:val="28"/>
          <w:lang w:eastAsia="ru-RU" w:bidi="ar-SA"/>
        </w:rPr>
        <w:drawing>
          <wp:inline distT="0" distB="0" distL="0" distR="0" wp14:anchorId="5098AF89" wp14:editId="0C930E63">
            <wp:extent cx="3112135" cy="174307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13692" cy="1743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B23D3B" w14:textId="77777777" w:rsidR="0005090C" w:rsidRPr="00E4440F" w:rsidRDefault="00AD1283">
      <w:pPr>
        <w:widowControl/>
        <w:suppressAutoHyphens w:val="0"/>
        <w:autoSpaceDE w:val="0"/>
        <w:ind w:hanging="1134"/>
        <w:jc w:val="center"/>
        <w:rPr>
          <w:rFonts w:eastAsia="Times New Roman" w:cs="Times New Roman"/>
          <w:b/>
          <w:bCs/>
          <w:i/>
          <w:iCs/>
          <w:spacing w:val="-6"/>
          <w:sz w:val="28"/>
          <w:szCs w:val="28"/>
          <w:lang w:val="uk-UA" w:bidi="ar-SA"/>
        </w:rPr>
      </w:pPr>
      <w:r w:rsidRPr="00E4440F">
        <w:rPr>
          <w:rFonts w:cs="Times New Roman"/>
          <w:b/>
          <w:bCs/>
          <w:i/>
          <w:iCs/>
          <w:sz w:val="28"/>
          <w:szCs w:val="28"/>
          <w:lang w:val="uk-UA"/>
        </w:rPr>
        <w:t>Ураження сої павутинним кліщем                   Гусениця чортополохівки</w:t>
      </w:r>
    </w:p>
    <w:p w14:paraId="76E3DE64" w14:textId="77777777" w:rsidR="0005090C" w:rsidRPr="0071739D" w:rsidRDefault="0005090C">
      <w:pPr>
        <w:widowControl/>
        <w:suppressAutoHyphens w:val="0"/>
        <w:autoSpaceDE w:val="0"/>
        <w:ind w:firstLine="709"/>
        <w:jc w:val="both"/>
        <w:rPr>
          <w:rStyle w:val="docdata"/>
          <w:rFonts w:asciiTheme="minorHAnsi" w:hAnsiTheme="minorHAnsi" w:cstheme="minorHAnsi"/>
          <w:sz w:val="28"/>
          <w:szCs w:val="28"/>
          <w:lang w:val="uk-UA"/>
        </w:rPr>
      </w:pPr>
    </w:p>
    <w:p w14:paraId="1ED799FE" w14:textId="77777777" w:rsidR="0005090C" w:rsidRPr="00E4440F" w:rsidRDefault="00AD1283" w:rsidP="00E4440F">
      <w:pPr>
        <w:widowControl/>
        <w:suppressAutoHyphens w:val="0"/>
        <w:autoSpaceDE w:val="0"/>
        <w:ind w:firstLine="851"/>
        <w:jc w:val="both"/>
        <w:rPr>
          <w:rFonts w:eastAsia="Times New Roman" w:cs="Times New Roman"/>
          <w:sz w:val="28"/>
          <w:szCs w:val="28"/>
          <w:lang w:val="uk-UA" w:bidi="ar-SA"/>
        </w:rPr>
      </w:pPr>
      <w:r w:rsidRPr="00E4440F">
        <w:rPr>
          <w:rStyle w:val="docdata"/>
          <w:rFonts w:cs="Times New Roman"/>
          <w:sz w:val="28"/>
          <w:szCs w:val="28"/>
          <w:lang w:val="uk-UA"/>
        </w:rPr>
        <w:lastRenderedPageBreak/>
        <w:t>Підвищена вологість повітря сприятиме поширенню</w:t>
      </w:r>
      <w:r w:rsidRPr="00E4440F">
        <w:rPr>
          <w:rFonts w:eastAsia="Times New Roman" w:cs="Times New Roman"/>
          <w:sz w:val="28"/>
          <w:szCs w:val="28"/>
          <w:lang w:val="uk-UA" w:bidi="ar-SA"/>
        </w:rPr>
        <w:t xml:space="preserve"> хвороб (</w:t>
      </w:r>
      <w:r w:rsidRPr="00E4440F">
        <w:rPr>
          <w:rFonts w:eastAsia="Times New Roman" w:cs="Times New Roman"/>
          <w:b/>
          <w:sz w:val="28"/>
          <w:szCs w:val="28"/>
          <w:lang w:val="uk-UA" w:bidi="ar-SA"/>
        </w:rPr>
        <w:t xml:space="preserve">бактеріальні </w:t>
      </w:r>
      <w:r w:rsidRPr="00E4440F">
        <w:rPr>
          <w:rFonts w:eastAsia="Times New Roman" w:cs="Times New Roman"/>
          <w:sz w:val="28"/>
          <w:szCs w:val="28"/>
          <w:lang w:val="uk-UA" w:bidi="ar-SA"/>
        </w:rPr>
        <w:t xml:space="preserve">та </w:t>
      </w:r>
      <w:r w:rsidRPr="00E4440F">
        <w:rPr>
          <w:rFonts w:eastAsia="Times New Roman" w:cs="Times New Roman"/>
          <w:b/>
          <w:sz w:val="28"/>
          <w:szCs w:val="28"/>
          <w:lang w:val="uk-UA" w:bidi="ar-SA"/>
        </w:rPr>
        <w:t xml:space="preserve">плямистості). </w:t>
      </w:r>
      <w:r w:rsidRPr="00E4440F">
        <w:rPr>
          <w:rFonts w:eastAsia="Times New Roman" w:cs="Times New Roman"/>
          <w:sz w:val="28"/>
          <w:szCs w:val="28"/>
          <w:lang w:val="uk-UA" w:bidi="ar-SA"/>
        </w:rPr>
        <w:t xml:space="preserve">Рослини, уражені </w:t>
      </w:r>
      <w:r w:rsidRPr="00E4440F">
        <w:rPr>
          <w:rFonts w:eastAsia="Times New Roman" w:cs="Times New Roman"/>
          <w:b/>
          <w:sz w:val="28"/>
          <w:szCs w:val="28"/>
          <w:lang w:val="uk-UA" w:bidi="ar-SA"/>
        </w:rPr>
        <w:t>вірусними хворобами</w:t>
      </w:r>
      <w:r w:rsidRPr="00E4440F">
        <w:rPr>
          <w:rFonts w:eastAsia="Times New Roman" w:cs="Times New Roman"/>
          <w:sz w:val="28"/>
          <w:szCs w:val="28"/>
          <w:lang w:val="uk-UA" w:bidi="ar-SA"/>
        </w:rPr>
        <w:t xml:space="preserve">, необхідно видаляти з посівів. </w:t>
      </w:r>
      <w:r w:rsidRPr="00E4440F">
        <w:rPr>
          <w:rFonts w:eastAsia="Times New Roman" w:cs="Times New Roman"/>
          <w:sz w:val="28"/>
          <w:szCs w:val="28"/>
          <w:lang w:val="uk-UA" w:eastAsia="ru-RU"/>
        </w:rPr>
        <w:t xml:space="preserve">При виявленні перших ознак вищезгаданих хвороб у посівах </w:t>
      </w:r>
      <w:r w:rsidRPr="00E4440F">
        <w:rPr>
          <w:rFonts w:eastAsia="Times New Roman" w:cs="Times New Roman"/>
          <w:b/>
          <w:bCs/>
          <w:i/>
          <w:iCs/>
          <w:sz w:val="28"/>
          <w:szCs w:val="28"/>
          <w:lang w:val="uk-UA" w:eastAsia="ru-RU"/>
        </w:rPr>
        <w:t>сої</w:t>
      </w:r>
      <w:r w:rsidRPr="00E4440F">
        <w:rPr>
          <w:rFonts w:eastAsia="Times New Roman" w:cs="Times New Roman"/>
          <w:sz w:val="28"/>
          <w:szCs w:val="28"/>
          <w:lang w:val="uk-UA" w:eastAsia="ru-RU"/>
        </w:rPr>
        <w:t xml:space="preserve"> рекомендується проводити обробку рослин дозволеними фунгіцидами:</w:t>
      </w:r>
      <w:r w:rsidRPr="00E4440F">
        <w:rPr>
          <w:rFonts w:eastAsia="Times New Roman" w:cs="Times New Roman"/>
          <w:sz w:val="28"/>
          <w:szCs w:val="28"/>
          <w:lang w:val="uk-UA" w:bidi="ar-SA"/>
        </w:rPr>
        <w:t xml:space="preserve"> Аканто Плюс, Бенорад, Фортеця Тотал, Фитал та іншими.</w:t>
      </w:r>
    </w:p>
    <w:p w14:paraId="503B5BE5" w14:textId="77777777" w:rsidR="0005090C" w:rsidRPr="00E4440F" w:rsidRDefault="0005090C" w:rsidP="00E4440F">
      <w:pPr>
        <w:widowControl/>
        <w:suppressAutoHyphens w:val="0"/>
        <w:autoSpaceDE w:val="0"/>
        <w:ind w:firstLine="851"/>
        <w:jc w:val="both"/>
        <w:rPr>
          <w:rFonts w:eastAsia="Times New Roman" w:cs="Times New Roman"/>
          <w:spacing w:val="-6"/>
          <w:sz w:val="28"/>
          <w:szCs w:val="28"/>
          <w:lang w:val="uk-UA" w:bidi="ar-SA"/>
        </w:rPr>
      </w:pPr>
    </w:p>
    <w:p w14:paraId="104149FE" w14:textId="77777777" w:rsidR="0005090C" w:rsidRPr="00E4440F" w:rsidRDefault="00AD1283">
      <w:pPr>
        <w:keepNext/>
        <w:widowControl/>
        <w:numPr>
          <w:ilvl w:val="2"/>
          <w:numId w:val="1"/>
        </w:numPr>
        <w:suppressAutoHyphens w:val="0"/>
        <w:autoSpaceDE w:val="0"/>
        <w:ind w:left="0" w:firstLine="0"/>
        <w:jc w:val="center"/>
        <w:rPr>
          <w:rFonts w:eastAsia="Times New Roman" w:cs="Times New Roman"/>
          <w:sz w:val="28"/>
          <w:szCs w:val="28"/>
          <w:lang w:val="uk-UA" w:bidi="ar-SA"/>
        </w:rPr>
      </w:pPr>
      <w:r w:rsidRPr="00E4440F">
        <w:rPr>
          <w:rFonts w:eastAsia="Times New Roman" w:cs="Times New Roman"/>
          <w:b/>
          <w:sz w:val="28"/>
          <w:szCs w:val="28"/>
          <w:lang w:val="uk-UA" w:eastAsia="ru-RU" w:bidi="ar-SA"/>
        </w:rPr>
        <w:t>Технічні культури</w:t>
      </w:r>
    </w:p>
    <w:p w14:paraId="33C05B08" w14:textId="3CDEBFA9" w:rsidR="0005090C" w:rsidRPr="00E4440F" w:rsidRDefault="00E4440F" w:rsidP="00E4440F">
      <w:pPr>
        <w:widowControl/>
        <w:suppressAutoHyphens w:val="0"/>
        <w:autoSpaceDE w:val="0"/>
        <w:ind w:firstLine="851"/>
        <w:jc w:val="both"/>
        <w:rPr>
          <w:rFonts w:eastAsia="Times New Roman" w:cs="Times New Roman"/>
          <w:sz w:val="28"/>
          <w:szCs w:val="28"/>
          <w:lang w:val="uk-UA" w:bidi="ar-SA"/>
        </w:rPr>
      </w:pPr>
      <w:r w:rsidRPr="00E4440F">
        <w:rPr>
          <w:rFonts w:cs="Times New Roman"/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 wp14:anchorId="009BA9DC" wp14:editId="3948BBA8">
            <wp:simplePos x="0" y="0"/>
            <wp:positionH relativeFrom="margin">
              <wp:align>left</wp:align>
            </wp:positionH>
            <wp:positionV relativeFrom="paragraph">
              <wp:posOffset>656590</wp:posOffset>
            </wp:positionV>
            <wp:extent cx="2171700" cy="2043430"/>
            <wp:effectExtent l="0" t="0" r="0" b="0"/>
            <wp:wrapSquare wrapText="bothSides"/>
            <wp:docPr id="23" name="Рисунок 23" descr="ᐉ Хвороби листя цукрових буряків та їх контроль - Журнал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ᐉ Хвороби листя цукрових буряків та їх контроль - Журнал ...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04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1283" w:rsidRPr="00E4440F">
        <w:rPr>
          <w:rStyle w:val="docdata"/>
          <w:rFonts w:cs="Times New Roman"/>
          <w:sz w:val="28"/>
          <w:szCs w:val="28"/>
          <w:lang w:val="uk-UA"/>
        </w:rPr>
        <w:t xml:space="preserve">За теплої і помірно вологої погоди в посівах </w:t>
      </w:r>
      <w:r w:rsidR="00AD1283" w:rsidRPr="00E4440F">
        <w:rPr>
          <w:rStyle w:val="docdata"/>
          <w:rFonts w:cs="Times New Roman"/>
          <w:b/>
          <w:bCs/>
          <w:i/>
          <w:iCs/>
          <w:sz w:val="28"/>
          <w:szCs w:val="28"/>
          <w:lang w:val="uk-UA"/>
        </w:rPr>
        <w:t>цукрових буряків</w:t>
      </w:r>
      <w:r w:rsidR="00AD1283" w:rsidRPr="00E4440F">
        <w:rPr>
          <w:rStyle w:val="docdata"/>
          <w:rFonts w:cs="Times New Roman"/>
          <w:sz w:val="28"/>
          <w:szCs w:val="28"/>
          <w:lang w:val="uk-UA"/>
        </w:rPr>
        <w:t xml:space="preserve"> триватиме розвиток </w:t>
      </w:r>
      <w:r w:rsidR="00AD1283" w:rsidRPr="00E4440F">
        <w:rPr>
          <w:rFonts w:cs="Times New Roman"/>
          <w:b/>
          <w:bCs/>
          <w:sz w:val="28"/>
          <w:szCs w:val="28"/>
          <w:lang w:val="uk-UA"/>
        </w:rPr>
        <w:t>листкової бурякової попелиці</w:t>
      </w:r>
      <w:r w:rsidR="00AD1283" w:rsidRPr="00E4440F">
        <w:rPr>
          <w:rFonts w:cs="Times New Roman"/>
          <w:sz w:val="28"/>
          <w:szCs w:val="28"/>
          <w:lang w:val="uk-UA"/>
        </w:rPr>
        <w:t xml:space="preserve">, </w:t>
      </w:r>
      <w:r w:rsidR="00AD1283" w:rsidRPr="00E4440F">
        <w:rPr>
          <w:rFonts w:eastAsia="Times New Roman" w:cs="Times New Roman"/>
          <w:b/>
          <w:sz w:val="28"/>
          <w:szCs w:val="28"/>
          <w:lang w:val="uk-UA" w:bidi="ar-SA"/>
        </w:rPr>
        <w:t xml:space="preserve">бурякових щитоносок, мінуючих мух, </w:t>
      </w:r>
      <w:r w:rsidR="00AD1283" w:rsidRPr="00E4440F">
        <w:rPr>
          <w:rFonts w:eastAsia="Times New Roman" w:cs="Times New Roman"/>
          <w:sz w:val="28"/>
          <w:szCs w:val="28"/>
          <w:lang w:val="uk-UA" w:bidi="ar-SA"/>
        </w:rPr>
        <w:t xml:space="preserve">осередково шкодитимуть гусениці </w:t>
      </w:r>
      <w:r w:rsidR="00AD1283" w:rsidRPr="00E4440F">
        <w:rPr>
          <w:rFonts w:eastAsia="Times New Roman" w:cs="Times New Roman"/>
          <w:b/>
          <w:sz w:val="28"/>
          <w:szCs w:val="28"/>
          <w:lang w:val="uk-UA" w:bidi="ar-SA"/>
        </w:rPr>
        <w:t>підгризаючих</w:t>
      </w:r>
      <w:r w:rsidR="00AD1283" w:rsidRPr="00E4440F">
        <w:rPr>
          <w:rFonts w:eastAsia="Times New Roman" w:cs="Times New Roman"/>
          <w:sz w:val="28"/>
          <w:szCs w:val="28"/>
          <w:lang w:val="uk-UA" w:bidi="ar-SA"/>
        </w:rPr>
        <w:t xml:space="preserve"> та </w:t>
      </w:r>
      <w:r w:rsidR="00AD1283" w:rsidRPr="00E4440F">
        <w:rPr>
          <w:rFonts w:eastAsia="Times New Roman" w:cs="Times New Roman"/>
          <w:b/>
          <w:sz w:val="28"/>
          <w:szCs w:val="28"/>
          <w:lang w:val="uk-UA" w:bidi="ar-SA"/>
        </w:rPr>
        <w:t>листогризучих совок.</w:t>
      </w:r>
      <w:r w:rsidR="00AD1283" w:rsidRPr="00E4440F">
        <w:rPr>
          <w:rFonts w:eastAsia="Times New Roman" w:cs="Times New Roman"/>
          <w:sz w:val="28"/>
          <w:szCs w:val="28"/>
          <w:lang w:val="uk-UA" w:bidi="ar-SA"/>
        </w:rPr>
        <w:t xml:space="preserve"> Коренеплодами </w:t>
      </w:r>
      <w:r w:rsidR="00AD1283" w:rsidRPr="00E4440F">
        <w:rPr>
          <w:rFonts w:eastAsia="Times New Roman" w:cs="Times New Roman"/>
          <w:b/>
          <w:i/>
          <w:sz w:val="28"/>
          <w:szCs w:val="28"/>
          <w:lang w:val="uk-UA" w:bidi="ar-SA"/>
        </w:rPr>
        <w:t xml:space="preserve">цукрових буряків </w:t>
      </w:r>
      <w:r w:rsidR="00AD1283" w:rsidRPr="00E4440F">
        <w:rPr>
          <w:rFonts w:eastAsia="Times New Roman" w:cs="Times New Roman"/>
          <w:sz w:val="28"/>
          <w:szCs w:val="28"/>
          <w:lang w:val="uk-UA" w:bidi="ar-SA"/>
        </w:rPr>
        <w:t xml:space="preserve">живитимуться личинки </w:t>
      </w:r>
      <w:r w:rsidR="00AD1283" w:rsidRPr="00E4440F">
        <w:rPr>
          <w:rFonts w:eastAsia="Times New Roman" w:cs="Times New Roman"/>
          <w:b/>
          <w:sz w:val="28"/>
          <w:szCs w:val="28"/>
          <w:lang w:val="uk-UA" w:bidi="ar-SA"/>
        </w:rPr>
        <w:t xml:space="preserve">звичайного бурякового довгоносика, </w:t>
      </w:r>
      <w:r w:rsidR="00AD1283" w:rsidRPr="00E4440F">
        <w:rPr>
          <w:rFonts w:eastAsia="Times New Roman" w:cs="Times New Roman"/>
          <w:sz w:val="28"/>
          <w:szCs w:val="28"/>
          <w:lang w:val="uk-UA" w:bidi="ar-SA"/>
        </w:rPr>
        <w:t>особливо за посушливої погоди</w:t>
      </w:r>
      <w:r w:rsidR="00AD1283" w:rsidRPr="00E4440F">
        <w:rPr>
          <w:rFonts w:eastAsia="Times New Roman" w:cs="Times New Roman"/>
          <w:b/>
          <w:sz w:val="28"/>
          <w:szCs w:val="28"/>
          <w:lang w:val="uk-UA" w:bidi="ar-SA"/>
        </w:rPr>
        <w:t xml:space="preserve">. </w:t>
      </w:r>
      <w:r w:rsidR="00AD1283" w:rsidRPr="00E4440F">
        <w:rPr>
          <w:rFonts w:eastAsia="Times New Roman" w:cs="Times New Roman"/>
          <w:sz w:val="28"/>
          <w:szCs w:val="28"/>
          <w:lang w:val="uk-UA" w:bidi="ar-SA"/>
        </w:rPr>
        <w:t xml:space="preserve">В липні доцільно провести обприскування крайових смуг чи всього поля інсектицидами за заселення </w:t>
      </w:r>
      <w:r w:rsidR="00AD1283" w:rsidRPr="00E4440F">
        <w:rPr>
          <w:rFonts w:eastAsia="Times New Roman" w:cs="Times New Roman"/>
          <w:b/>
          <w:sz w:val="28"/>
          <w:szCs w:val="28"/>
          <w:lang w:val="uk-UA" w:bidi="ar-SA"/>
        </w:rPr>
        <w:t>листковою</w:t>
      </w:r>
      <w:r w:rsidR="00AD1283" w:rsidRPr="00E4440F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="00AD1283" w:rsidRPr="00E4440F">
        <w:rPr>
          <w:rFonts w:eastAsia="Times New Roman" w:cs="Times New Roman"/>
          <w:b/>
          <w:sz w:val="28"/>
          <w:szCs w:val="28"/>
          <w:lang w:val="uk-UA" w:bidi="ar-SA"/>
        </w:rPr>
        <w:t xml:space="preserve">попелицею </w:t>
      </w:r>
      <w:r w:rsidR="00AD1283" w:rsidRPr="00E4440F">
        <w:rPr>
          <w:rFonts w:eastAsia="Times New Roman" w:cs="Times New Roman"/>
          <w:sz w:val="28"/>
          <w:szCs w:val="28"/>
          <w:lang w:val="uk-UA" w:bidi="ar-SA"/>
        </w:rPr>
        <w:t xml:space="preserve">15% рослин, </w:t>
      </w:r>
      <w:r w:rsidR="00AD1283" w:rsidRPr="00E4440F">
        <w:rPr>
          <w:rFonts w:eastAsia="Times New Roman" w:cs="Times New Roman"/>
          <w:b/>
          <w:sz w:val="28"/>
          <w:szCs w:val="28"/>
          <w:lang w:val="uk-UA" w:bidi="ar-SA"/>
        </w:rPr>
        <w:t xml:space="preserve">мухою мінуючою – </w:t>
      </w:r>
      <w:r w:rsidR="00AD1283" w:rsidRPr="00E4440F">
        <w:rPr>
          <w:rFonts w:eastAsia="Times New Roman" w:cs="Times New Roman"/>
          <w:sz w:val="28"/>
          <w:szCs w:val="28"/>
          <w:lang w:val="uk-UA" w:bidi="ar-SA"/>
        </w:rPr>
        <w:t xml:space="preserve">30% заселених рослин і 3-5 личинок на кожну: Актара, Актеллік, Бі-58 ТОП, Моспілан та інші. За співвідношення ентомофаг/попелиця 1:30 або ураженні 30% особин попелиці хворобами обробки інсектицидами недоцільні. </w:t>
      </w:r>
    </w:p>
    <w:p w14:paraId="2CC118E7" w14:textId="4D7ED51D" w:rsidR="0005090C" w:rsidRPr="00E4440F" w:rsidRDefault="0005090C" w:rsidP="00E4440F">
      <w:pPr>
        <w:widowControl/>
        <w:suppressAutoHyphens w:val="0"/>
        <w:autoSpaceDE w:val="0"/>
        <w:ind w:firstLine="851"/>
        <w:jc w:val="both"/>
        <w:rPr>
          <w:rFonts w:eastAsia="Times New Roman" w:cs="Times New Roman"/>
          <w:sz w:val="28"/>
          <w:szCs w:val="28"/>
          <w:lang w:val="uk-UA" w:bidi="ar-SA"/>
        </w:rPr>
      </w:pPr>
    </w:p>
    <w:p w14:paraId="06E5195B" w14:textId="44133763" w:rsidR="0005090C" w:rsidRPr="00E4440F" w:rsidRDefault="00E4440F" w:rsidP="00E4440F">
      <w:pPr>
        <w:widowControl/>
        <w:suppressAutoHyphens w:val="0"/>
        <w:autoSpaceDE w:val="0"/>
        <w:ind w:firstLine="851"/>
        <w:jc w:val="both"/>
        <w:rPr>
          <w:rFonts w:eastAsia="Times New Roman" w:cs="Times New Roman"/>
          <w:sz w:val="28"/>
          <w:szCs w:val="28"/>
          <w:lang w:val="uk-UA" w:bidi="ar-SA"/>
        </w:rPr>
      </w:pPr>
      <w:r w:rsidRPr="00E4440F">
        <w:rPr>
          <w:rFonts w:cs="Times New Roman"/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 wp14:anchorId="3F45A866" wp14:editId="3040BA17">
            <wp:simplePos x="0" y="0"/>
            <wp:positionH relativeFrom="margin">
              <wp:align>right</wp:align>
            </wp:positionH>
            <wp:positionV relativeFrom="paragraph">
              <wp:posOffset>938530</wp:posOffset>
            </wp:positionV>
            <wp:extent cx="2857500" cy="2047875"/>
            <wp:effectExtent l="0" t="0" r="0" b="9525"/>
            <wp:wrapSquare wrapText="bothSides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D1283" w:rsidRPr="00E4440F">
        <w:rPr>
          <w:rStyle w:val="docdata"/>
          <w:rFonts w:cs="Times New Roman"/>
          <w:sz w:val="28"/>
          <w:szCs w:val="28"/>
          <w:lang w:val="uk-UA"/>
        </w:rPr>
        <w:t>За помірного теплового режиму і достатньої</w:t>
      </w:r>
      <w:r w:rsidR="00AD1283" w:rsidRPr="00E4440F">
        <w:rPr>
          <w:rFonts w:cs="Times New Roman"/>
          <w:sz w:val="28"/>
          <w:szCs w:val="28"/>
          <w:lang w:val="uk-UA"/>
        </w:rPr>
        <w:t xml:space="preserve"> кількості опадів, в кінці липня може розпочатися ураження </w:t>
      </w:r>
      <w:r w:rsidR="00AD1283" w:rsidRPr="00E4440F">
        <w:rPr>
          <w:rFonts w:cs="Times New Roman"/>
          <w:b/>
          <w:bCs/>
          <w:i/>
          <w:iCs/>
          <w:sz w:val="28"/>
          <w:szCs w:val="28"/>
          <w:lang w:val="uk-UA"/>
        </w:rPr>
        <w:t>буряків</w:t>
      </w:r>
      <w:r w:rsidR="00AD1283" w:rsidRPr="00E4440F">
        <w:rPr>
          <w:rFonts w:cs="Times New Roman"/>
          <w:sz w:val="28"/>
          <w:szCs w:val="28"/>
          <w:lang w:val="uk-UA"/>
        </w:rPr>
        <w:t xml:space="preserve"> хворобами</w:t>
      </w:r>
      <w:r w:rsidR="00AD1283" w:rsidRPr="00E4440F">
        <w:rPr>
          <w:rFonts w:eastAsia="Times New Roman" w:cs="Times New Roman"/>
          <w:b/>
          <w:sz w:val="28"/>
          <w:szCs w:val="28"/>
          <w:lang w:val="uk-UA" w:bidi="ar-SA"/>
        </w:rPr>
        <w:t>:</w:t>
      </w:r>
      <w:r w:rsidR="00AD1283" w:rsidRPr="00E4440F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="00AD1283" w:rsidRPr="00E4440F">
        <w:rPr>
          <w:rFonts w:eastAsia="Times New Roman" w:cs="Times New Roman"/>
          <w:b/>
          <w:sz w:val="28"/>
          <w:szCs w:val="28"/>
          <w:lang w:val="uk-UA" w:bidi="ar-SA"/>
        </w:rPr>
        <w:t>церкоспороз</w:t>
      </w:r>
      <w:r w:rsidR="00AD1283" w:rsidRPr="00E4440F">
        <w:rPr>
          <w:rFonts w:eastAsia="Times New Roman" w:cs="Times New Roman"/>
          <w:sz w:val="28"/>
          <w:szCs w:val="28"/>
          <w:lang w:val="uk-UA" w:bidi="ar-SA"/>
        </w:rPr>
        <w:t xml:space="preserve">, </w:t>
      </w:r>
      <w:r w:rsidR="00AD1283" w:rsidRPr="00E4440F">
        <w:rPr>
          <w:rFonts w:eastAsia="Times New Roman" w:cs="Times New Roman"/>
          <w:b/>
          <w:sz w:val="28"/>
          <w:szCs w:val="28"/>
          <w:lang w:val="uk-UA" w:bidi="ar-SA"/>
        </w:rPr>
        <w:t xml:space="preserve">пероноспороз, фомоз </w:t>
      </w:r>
      <w:r w:rsidR="00AD1283" w:rsidRPr="00E4440F">
        <w:rPr>
          <w:rFonts w:eastAsia="Times New Roman" w:cs="Times New Roman"/>
          <w:sz w:val="28"/>
          <w:szCs w:val="28"/>
          <w:lang w:val="uk-UA" w:bidi="ar-SA"/>
        </w:rPr>
        <w:t>та</w:t>
      </w:r>
      <w:r w:rsidR="00AD1283" w:rsidRPr="00E4440F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="00AD1283" w:rsidRPr="00E4440F">
        <w:rPr>
          <w:rFonts w:eastAsia="Times New Roman" w:cs="Times New Roman"/>
          <w:sz w:val="28"/>
          <w:szCs w:val="28"/>
          <w:lang w:val="uk-UA" w:bidi="ar-SA"/>
        </w:rPr>
        <w:t>інші</w:t>
      </w:r>
      <w:r w:rsidR="00AD1283" w:rsidRPr="00E4440F">
        <w:rPr>
          <w:rFonts w:eastAsia="Times New Roman" w:cs="Times New Roman"/>
          <w:b/>
          <w:sz w:val="28"/>
          <w:szCs w:val="28"/>
          <w:lang w:val="uk-UA" w:bidi="ar-SA"/>
        </w:rPr>
        <w:t>.</w:t>
      </w:r>
      <w:r w:rsidR="00AD1283" w:rsidRPr="00E4440F">
        <w:rPr>
          <w:rFonts w:eastAsia="Times New Roman" w:cs="Times New Roman"/>
          <w:sz w:val="28"/>
          <w:szCs w:val="28"/>
          <w:lang w:val="uk-UA" w:bidi="ar-SA"/>
        </w:rPr>
        <w:t xml:space="preserve"> В разі значного розповсюдження сисних шкідників розвиватимуться </w:t>
      </w:r>
      <w:r w:rsidR="00AD1283" w:rsidRPr="00E4440F">
        <w:rPr>
          <w:rFonts w:eastAsia="Times New Roman" w:cs="Times New Roman"/>
          <w:b/>
          <w:sz w:val="28"/>
          <w:szCs w:val="28"/>
          <w:lang w:val="uk-UA" w:bidi="ar-SA"/>
        </w:rPr>
        <w:t>вірусні</w:t>
      </w:r>
      <w:r w:rsidR="00AD1283" w:rsidRPr="00E4440F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="00AD1283" w:rsidRPr="00E4440F">
        <w:rPr>
          <w:rFonts w:eastAsia="Times New Roman" w:cs="Times New Roman"/>
          <w:b/>
          <w:sz w:val="28"/>
          <w:szCs w:val="28"/>
          <w:lang w:val="uk-UA" w:bidi="ar-SA"/>
        </w:rPr>
        <w:t>хвороби</w:t>
      </w:r>
      <w:r w:rsidR="00AD1283" w:rsidRPr="00E4440F">
        <w:rPr>
          <w:rFonts w:eastAsia="Times New Roman" w:cs="Times New Roman"/>
          <w:sz w:val="28"/>
          <w:szCs w:val="28"/>
          <w:lang w:val="uk-UA" w:bidi="ar-SA"/>
        </w:rPr>
        <w:t xml:space="preserve">: </w:t>
      </w:r>
      <w:r w:rsidR="00AD1283" w:rsidRPr="00E4440F">
        <w:rPr>
          <w:rFonts w:eastAsia="Times New Roman" w:cs="Times New Roman"/>
          <w:b/>
          <w:sz w:val="28"/>
          <w:szCs w:val="28"/>
          <w:lang w:val="uk-UA" w:bidi="ar-SA"/>
        </w:rPr>
        <w:t>жовтяниця</w:t>
      </w:r>
      <w:r w:rsidR="00AD1283" w:rsidRPr="00E4440F">
        <w:rPr>
          <w:rFonts w:eastAsia="Times New Roman" w:cs="Times New Roman"/>
          <w:sz w:val="28"/>
          <w:szCs w:val="28"/>
          <w:lang w:val="uk-UA" w:bidi="ar-SA"/>
        </w:rPr>
        <w:t xml:space="preserve"> і </w:t>
      </w:r>
      <w:r w:rsidR="00AD1283" w:rsidRPr="00E4440F">
        <w:rPr>
          <w:rFonts w:eastAsia="Times New Roman" w:cs="Times New Roman"/>
          <w:b/>
          <w:sz w:val="28"/>
          <w:szCs w:val="28"/>
          <w:lang w:val="uk-UA" w:bidi="ar-SA"/>
        </w:rPr>
        <w:t>мозаїка</w:t>
      </w:r>
      <w:r w:rsidR="00AD1283" w:rsidRPr="00E4440F">
        <w:rPr>
          <w:rFonts w:eastAsia="Times New Roman" w:cs="Times New Roman"/>
          <w:sz w:val="28"/>
          <w:szCs w:val="28"/>
          <w:lang w:val="uk-UA" w:bidi="ar-SA"/>
        </w:rPr>
        <w:t xml:space="preserve">, які впливатимуть на врожайність і цукристість коренів. За появи ознак хвороб необхідно обробити посіви рекомендованими згідно </w:t>
      </w:r>
      <w:r w:rsidR="00AD1283" w:rsidRPr="00E4440F">
        <w:rPr>
          <w:rFonts w:cs="Times New Roman"/>
          <w:sz w:val="28"/>
          <w:szCs w:val="28"/>
          <w:shd w:val="clear" w:color="auto" w:fill="FFFFFF"/>
          <w:lang w:val="uk-UA"/>
        </w:rPr>
        <w:t>«Переліку…»</w:t>
      </w:r>
      <w:r w:rsidR="00AD1283" w:rsidRPr="00E4440F">
        <w:rPr>
          <w:rFonts w:eastAsia="Times New Roman" w:cs="Times New Roman"/>
          <w:sz w:val="28"/>
          <w:szCs w:val="28"/>
          <w:lang w:val="uk-UA" w:bidi="ar-SA"/>
        </w:rPr>
        <w:t xml:space="preserve"> фунгіцидами. </w:t>
      </w:r>
    </w:p>
    <w:p w14:paraId="1E0A7DD2" w14:textId="5C2CF72C" w:rsidR="0005090C" w:rsidRPr="00E4440F" w:rsidRDefault="00AD1283" w:rsidP="00E4440F">
      <w:pPr>
        <w:widowControl/>
        <w:suppressAutoHyphens w:val="0"/>
        <w:autoSpaceDE w:val="0"/>
        <w:ind w:firstLine="851"/>
        <w:jc w:val="both"/>
        <w:rPr>
          <w:rFonts w:eastAsia="Times New Roman" w:cs="Times New Roman"/>
          <w:spacing w:val="-6"/>
          <w:kern w:val="26"/>
          <w:sz w:val="28"/>
          <w:szCs w:val="28"/>
          <w:lang w:val="uk-UA" w:bidi="ar-SA"/>
        </w:rPr>
      </w:pPr>
      <w:r w:rsidRPr="00E4440F">
        <w:rPr>
          <w:rFonts w:cs="Times New Roman"/>
          <w:sz w:val="28"/>
          <w:szCs w:val="28"/>
          <w:lang w:val="uk-UA"/>
        </w:rPr>
        <w:t xml:space="preserve">У всіх </w:t>
      </w:r>
      <w:r w:rsidRPr="00E4440F">
        <w:rPr>
          <w:rFonts w:cs="Times New Roman"/>
          <w:sz w:val="28"/>
          <w:szCs w:val="28"/>
        </w:rPr>
        <w:t>посів</w:t>
      </w:r>
      <w:r w:rsidRPr="00E4440F">
        <w:rPr>
          <w:rFonts w:cs="Times New Roman"/>
          <w:sz w:val="28"/>
          <w:szCs w:val="28"/>
          <w:lang w:val="uk-UA"/>
        </w:rPr>
        <w:t>ах</w:t>
      </w:r>
      <w:r w:rsidRPr="00E4440F">
        <w:rPr>
          <w:rFonts w:cs="Times New Roman"/>
          <w:sz w:val="28"/>
          <w:szCs w:val="28"/>
        </w:rPr>
        <w:t xml:space="preserve"> </w:t>
      </w:r>
      <w:r w:rsidRPr="00E4440F">
        <w:rPr>
          <w:rFonts w:cs="Times New Roman"/>
          <w:b/>
          <w:bCs/>
          <w:i/>
          <w:iCs/>
          <w:sz w:val="28"/>
          <w:szCs w:val="28"/>
        </w:rPr>
        <w:t>соняшнику</w:t>
      </w:r>
      <w:r w:rsidRPr="00E4440F">
        <w:rPr>
          <w:rFonts w:cs="Times New Roman"/>
          <w:sz w:val="28"/>
          <w:szCs w:val="28"/>
        </w:rPr>
        <w:t xml:space="preserve"> </w:t>
      </w:r>
      <w:r w:rsidRPr="00E4440F">
        <w:rPr>
          <w:rFonts w:eastAsia="Times New Roman" w:cs="Times New Roman"/>
          <w:spacing w:val="-6"/>
          <w:kern w:val="26"/>
          <w:sz w:val="28"/>
          <w:szCs w:val="28"/>
          <w:lang w:val="uk-UA" w:bidi="ar-SA"/>
        </w:rPr>
        <w:t xml:space="preserve">продовжиться шкідлива діяльність </w:t>
      </w:r>
      <w:r w:rsidRPr="00E4440F">
        <w:rPr>
          <w:rFonts w:eastAsia="Times New Roman" w:cs="Times New Roman"/>
          <w:b/>
          <w:spacing w:val="-6"/>
          <w:kern w:val="26"/>
          <w:sz w:val="28"/>
          <w:szCs w:val="28"/>
          <w:lang w:val="uk-UA" w:bidi="ar-SA"/>
        </w:rPr>
        <w:t xml:space="preserve">геліхризової попелиці. </w:t>
      </w:r>
      <w:r w:rsidRPr="00E4440F">
        <w:rPr>
          <w:rFonts w:eastAsia="Times New Roman" w:cs="Times New Roman"/>
          <w:spacing w:val="-6"/>
          <w:kern w:val="26"/>
          <w:sz w:val="28"/>
          <w:szCs w:val="28"/>
          <w:lang w:val="uk-UA" w:bidi="ar-SA"/>
        </w:rPr>
        <w:t xml:space="preserve">Триватиме розвиток та живлення </w:t>
      </w:r>
      <w:r w:rsidRPr="00E4440F">
        <w:rPr>
          <w:rFonts w:eastAsia="Times New Roman" w:cs="Times New Roman"/>
          <w:b/>
          <w:spacing w:val="-6"/>
          <w:kern w:val="26"/>
          <w:sz w:val="28"/>
          <w:szCs w:val="28"/>
          <w:lang w:val="uk-UA" w:bidi="ar-SA"/>
        </w:rPr>
        <w:t>клопів</w:t>
      </w:r>
      <w:r w:rsidRPr="00E4440F">
        <w:rPr>
          <w:rFonts w:eastAsia="Times New Roman" w:cs="Times New Roman"/>
          <w:spacing w:val="-6"/>
          <w:kern w:val="26"/>
          <w:sz w:val="28"/>
          <w:szCs w:val="28"/>
          <w:lang w:val="uk-UA" w:bidi="ar-SA"/>
        </w:rPr>
        <w:t xml:space="preserve">, </w:t>
      </w:r>
      <w:r w:rsidRPr="00E4440F">
        <w:rPr>
          <w:rFonts w:eastAsia="Times New Roman" w:cs="Times New Roman"/>
          <w:b/>
          <w:spacing w:val="-6"/>
          <w:kern w:val="26"/>
          <w:sz w:val="28"/>
          <w:szCs w:val="28"/>
          <w:lang w:val="uk-UA" w:bidi="ar-SA"/>
        </w:rPr>
        <w:t>павутинного кліща</w:t>
      </w:r>
      <w:r w:rsidRPr="00E4440F">
        <w:rPr>
          <w:rFonts w:eastAsia="Times New Roman" w:cs="Times New Roman"/>
          <w:spacing w:val="-6"/>
          <w:kern w:val="26"/>
          <w:sz w:val="28"/>
          <w:szCs w:val="28"/>
          <w:lang w:val="uk-UA" w:bidi="ar-SA"/>
        </w:rPr>
        <w:t xml:space="preserve">, вогнищно - </w:t>
      </w:r>
      <w:r w:rsidRPr="00E4440F">
        <w:rPr>
          <w:rFonts w:eastAsia="Times New Roman" w:cs="Times New Roman"/>
          <w:b/>
          <w:spacing w:val="-6"/>
          <w:kern w:val="26"/>
          <w:sz w:val="28"/>
          <w:szCs w:val="28"/>
          <w:lang w:val="uk-UA" w:bidi="ar-SA"/>
        </w:rPr>
        <w:t xml:space="preserve">гусениць підгризаючих </w:t>
      </w:r>
      <w:r w:rsidRPr="00E4440F">
        <w:rPr>
          <w:rFonts w:eastAsia="Times New Roman" w:cs="Times New Roman"/>
          <w:spacing w:val="-6"/>
          <w:kern w:val="26"/>
          <w:sz w:val="28"/>
          <w:szCs w:val="28"/>
          <w:lang w:val="uk-UA" w:bidi="ar-SA"/>
        </w:rPr>
        <w:t>та</w:t>
      </w:r>
      <w:r w:rsidRPr="00E4440F">
        <w:rPr>
          <w:rFonts w:eastAsia="Times New Roman" w:cs="Times New Roman"/>
          <w:b/>
          <w:spacing w:val="-6"/>
          <w:kern w:val="26"/>
          <w:sz w:val="28"/>
          <w:szCs w:val="28"/>
          <w:lang w:val="uk-UA" w:bidi="ar-SA"/>
        </w:rPr>
        <w:t xml:space="preserve"> листогризучих совок.</w:t>
      </w:r>
      <w:r w:rsidRPr="00E4440F">
        <w:rPr>
          <w:rFonts w:eastAsia="Times New Roman" w:cs="Times New Roman"/>
          <w:spacing w:val="-6"/>
          <w:kern w:val="26"/>
          <w:sz w:val="28"/>
          <w:szCs w:val="28"/>
          <w:lang w:val="uk-UA" w:bidi="ar-SA"/>
        </w:rPr>
        <w:t xml:space="preserve"> </w:t>
      </w:r>
    </w:p>
    <w:p w14:paraId="138998E4" w14:textId="77777777" w:rsidR="0005090C" w:rsidRPr="00E4440F" w:rsidRDefault="00AD1283" w:rsidP="00E4440F">
      <w:pPr>
        <w:widowControl/>
        <w:suppressAutoHyphens w:val="0"/>
        <w:autoSpaceDE w:val="0"/>
        <w:ind w:firstLine="851"/>
        <w:jc w:val="both"/>
        <w:rPr>
          <w:rFonts w:cs="Times New Roman"/>
          <w:sz w:val="28"/>
          <w:szCs w:val="28"/>
          <w:lang w:val="uk-UA"/>
        </w:rPr>
      </w:pPr>
      <w:r w:rsidRPr="00E4440F">
        <w:rPr>
          <w:rFonts w:eastAsia="Times New Roman" w:cs="Times New Roman"/>
          <w:sz w:val="28"/>
          <w:szCs w:val="28"/>
          <w:lang w:val="uk-UA" w:bidi="ar-SA"/>
        </w:rPr>
        <w:t xml:space="preserve">Захищати посіви </w:t>
      </w:r>
      <w:r w:rsidRPr="00E4440F">
        <w:rPr>
          <w:rFonts w:eastAsia="Times New Roman" w:cs="Times New Roman"/>
          <w:b/>
          <w:bCs/>
          <w:i/>
          <w:iCs/>
          <w:sz w:val="28"/>
          <w:szCs w:val="28"/>
          <w:lang w:val="uk-UA" w:bidi="ar-SA"/>
        </w:rPr>
        <w:t>соняшника</w:t>
      </w:r>
      <w:r w:rsidRPr="00E4440F">
        <w:rPr>
          <w:rFonts w:eastAsia="Times New Roman" w:cs="Times New Roman"/>
          <w:sz w:val="28"/>
          <w:szCs w:val="28"/>
          <w:lang w:val="uk-UA" w:bidi="ar-SA"/>
        </w:rPr>
        <w:t xml:space="preserve"> рекомендовано перед цвітінням від </w:t>
      </w:r>
      <w:r w:rsidRPr="00E4440F">
        <w:rPr>
          <w:rFonts w:eastAsia="Times New Roman" w:cs="Times New Roman"/>
          <w:b/>
          <w:sz w:val="28"/>
          <w:szCs w:val="28"/>
          <w:lang w:val="uk-UA" w:bidi="ar-SA"/>
        </w:rPr>
        <w:t>попелиці</w:t>
      </w:r>
      <w:r w:rsidRPr="00E4440F">
        <w:rPr>
          <w:rFonts w:eastAsia="Times New Roman" w:cs="Times New Roman"/>
          <w:sz w:val="28"/>
          <w:szCs w:val="28"/>
          <w:lang w:val="uk-UA" w:bidi="ar-SA"/>
        </w:rPr>
        <w:t xml:space="preserve"> – в разі заселення понад 20% рослин і наявності на кожній 40-50 личинок та відсутності ентомофагів дозволеними до ви</w:t>
      </w:r>
      <w:r w:rsidR="00762188" w:rsidRPr="00E4440F">
        <w:rPr>
          <w:rFonts w:eastAsia="Times New Roman" w:cs="Times New Roman"/>
          <w:sz w:val="28"/>
          <w:szCs w:val="28"/>
          <w:lang w:val="uk-UA" w:bidi="ar-SA"/>
        </w:rPr>
        <w:t xml:space="preserve">користання інсектицидами: </w:t>
      </w:r>
      <w:r w:rsidRPr="00E4440F">
        <w:rPr>
          <w:rFonts w:eastAsia="Times New Roman" w:cs="Times New Roman"/>
          <w:sz w:val="28"/>
          <w:szCs w:val="28"/>
          <w:lang w:val="uk-UA" w:bidi="ar-SA"/>
        </w:rPr>
        <w:t xml:space="preserve"> Фуфанон, Вантекс, Кораген та іншими. За ЕПШ </w:t>
      </w:r>
      <w:r w:rsidRPr="00E4440F">
        <w:rPr>
          <w:rFonts w:eastAsia="Times New Roman" w:cs="Times New Roman"/>
          <w:b/>
          <w:bCs/>
          <w:sz w:val="28"/>
          <w:szCs w:val="28"/>
          <w:lang w:val="uk-UA" w:bidi="ar-SA"/>
        </w:rPr>
        <w:t>клопів</w:t>
      </w:r>
      <w:r w:rsidRPr="00E4440F">
        <w:rPr>
          <w:rFonts w:eastAsia="Times New Roman" w:cs="Times New Roman"/>
          <w:sz w:val="28"/>
          <w:szCs w:val="28"/>
          <w:lang w:val="uk-UA" w:bidi="ar-SA"/>
        </w:rPr>
        <w:t xml:space="preserve"> – 2 екз., </w:t>
      </w:r>
      <w:r w:rsidRPr="00E4440F">
        <w:rPr>
          <w:rFonts w:eastAsia="Times New Roman" w:cs="Times New Roman"/>
          <w:b/>
          <w:bCs/>
          <w:sz w:val="28"/>
          <w:szCs w:val="28"/>
          <w:lang w:val="uk-UA" w:bidi="ar-SA"/>
        </w:rPr>
        <w:t>гусениць листогризучих совок</w:t>
      </w:r>
      <w:r w:rsidRPr="00E4440F">
        <w:rPr>
          <w:rFonts w:eastAsia="Times New Roman" w:cs="Times New Roman"/>
          <w:sz w:val="28"/>
          <w:szCs w:val="28"/>
          <w:lang w:val="uk-UA" w:bidi="ar-SA"/>
        </w:rPr>
        <w:t xml:space="preserve"> – 3 екз. на кошик соняшник обприскують Децисом </w:t>
      </w:r>
      <w:r w:rsidRPr="00E4440F">
        <w:rPr>
          <w:rFonts w:eastAsia="Times New Roman" w:cs="Times New Roman"/>
          <w:sz w:val="28"/>
          <w:szCs w:val="28"/>
          <w:lang w:val="en-US" w:bidi="ar-SA"/>
        </w:rPr>
        <w:t>f</w:t>
      </w:r>
      <w:r w:rsidRPr="00E4440F">
        <w:rPr>
          <w:rFonts w:eastAsia="Times New Roman" w:cs="Times New Roman"/>
          <w:sz w:val="28"/>
          <w:szCs w:val="28"/>
          <w:lang w:val="uk-UA" w:bidi="ar-SA"/>
        </w:rPr>
        <w:t xml:space="preserve">-люкс, Діміліном, та ін. </w:t>
      </w:r>
      <w:r w:rsidRPr="00E4440F">
        <w:rPr>
          <w:rFonts w:eastAsia="Times New Roman" w:cs="Times New Roman"/>
          <w:b/>
          <w:spacing w:val="-6"/>
          <w:kern w:val="26"/>
          <w:sz w:val="28"/>
          <w:szCs w:val="28"/>
          <w:lang w:val="uk-UA" w:bidi="ar-SA"/>
        </w:rPr>
        <w:t>Х</w:t>
      </w:r>
      <w:r w:rsidRPr="00E4440F">
        <w:rPr>
          <w:rFonts w:cs="Times New Roman"/>
          <w:b/>
          <w:spacing w:val="-6"/>
          <w:kern w:val="26"/>
          <w:sz w:val="28"/>
          <w:szCs w:val="28"/>
          <w:lang w:val="uk-UA"/>
        </w:rPr>
        <w:t>вороби (фомоз, пероноспороз)</w:t>
      </w:r>
      <w:r w:rsidRPr="00E4440F">
        <w:rPr>
          <w:rFonts w:cs="Times New Roman"/>
          <w:spacing w:val="-6"/>
          <w:kern w:val="26"/>
          <w:sz w:val="28"/>
          <w:szCs w:val="28"/>
          <w:lang w:val="uk-UA"/>
        </w:rPr>
        <w:t xml:space="preserve"> на окремих </w:t>
      </w:r>
      <w:r w:rsidRPr="00E4440F">
        <w:rPr>
          <w:rFonts w:cs="Times New Roman"/>
          <w:spacing w:val="-6"/>
          <w:kern w:val="26"/>
          <w:sz w:val="28"/>
          <w:szCs w:val="28"/>
          <w:lang w:val="uk-UA"/>
        </w:rPr>
        <w:lastRenderedPageBreak/>
        <w:t xml:space="preserve">площах охопили до 10% рослин. </w:t>
      </w:r>
      <w:r w:rsidRPr="00E4440F">
        <w:rPr>
          <w:rFonts w:eastAsia="Times New Roman" w:cs="Times New Roman"/>
          <w:sz w:val="28"/>
          <w:szCs w:val="28"/>
          <w:lang w:val="uk-UA" w:bidi="ar-SA"/>
        </w:rPr>
        <w:t>З</w:t>
      </w:r>
      <w:r w:rsidRPr="00E4440F">
        <w:rPr>
          <w:rFonts w:cs="Times New Roman"/>
          <w:sz w:val="28"/>
          <w:szCs w:val="28"/>
          <w:lang w:val="uk-UA"/>
        </w:rPr>
        <w:t>а зниження температурного фону та зростання вологості повітря, після рясних дощів, проти хвороб доцільно додавати фунгіциди: Аканто плюс, Амістар Екстра, Консенто, інші.</w:t>
      </w:r>
    </w:p>
    <w:p w14:paraId="20BB0DC4" w14:textId="77777777" w:rsidR="0005090C" w:rsidRPr="0071739D" w:rsidRDefault="0005090C">
      <w:pPr>
        <w:widowControl/>
        <w:suppressAutoHyphens w:val="0"/>
        <w:autoSpaceDE w:val="0"/>
        <w:ind w:firstLine="709"/>
        <w:jc w:val="both"/>
        <w:rPr>
          <w:rFonts w:asciiTheme="minorHAnsi" w:hAnsiTheme="minorHAnsi" w:cstheme="minorHAnsi"/>
          <w:sz w:val="28"/>
          <w:szCs w:val="28"/>
          <w:lang w:val="uk-UA"/>
        </w:rPr>
      </w:pPr>
    </w:p>
    <w:p w14:paraId="430BCEC0" w14:textId="77777777" w:rsidR="0005090C" w:rsidRPr="00E4440F" w:rsidRDefault="00AD1283">
      <w:pPr>
        <w:widowControl/>
        <w:suppressAutoHyphens w:val="0"/>
        <w:autoSpaceDE w:val="0"/>
        <w:ind w:firstLine="709"/>
        <w:jc w:val="center"/>
        <w:rPr>
          <w:rFonts w:eastAsia="Times New Roman" w:cs="Times New Roman"/>
          <w:b/>
          <w:sz w:val="28"/>
          <w:szCs w:val="28"/>
          <w:lang w:val="uk-UA" w:eastAsia="ru-RU" w:bidi="ar-SA"/>
        </w:rPr>
      </w:pPr>
      <w:r w:rsidRPr="00E4440F">
        <w:rPr>
          <w:rFonts w:eastAsia="Times New Roman" w:cs="Times New Roman"/>
          <w:b/>
          <w:sz w:val="28"/>
          <w:szCs w:val="28"/>
          <w:lang w:val="uk-UA" w:eastAsia="ru-RU" w:bidi="ar-SA"/>
        </w:rPr>
        <w:t>Картопля та овочеві культури</w:t>
      </w:r>
    </w:p>
    <w:p w14:paraId="37077E95" w14:textId="173C4AB7" w:rsidR="0005090C" w:rsidRPr="00E4440F" w:rsidRDefault="00AD1283" w:rsidP="00E4440F">
      <w:pPr>
        <w:widowControl/>
        <w:suppressAutoHyphens w:val="0"/>
        <w:autoSpaceDE w:val="0"/>
        <w:ind w:firstLine="851"/>
        <w:jc w:val="both"/>
        <w:rPr>
          <w:rFonts w:cs="Times New Roman"/>
          <w:sz w:val="28"/>
          <w:szCs w:val="28"/>
          <w:shd w:val="clear" w:color="auto" w:fill="FFFFFF"/>
          <w:lang w:val="uk-UA"/>
        </w:rPr>
      </w:pPr>
      <w:r w:rsidRPr="00E4440F">
        <w:rPr>
          <w:rStyle w:val="docdata"/>
          <w:rFonts w:cs="Times New Roman"/>
          <w:sz w:val="28"/>
          <w:szCs w:val="28"/>
          <w:lang w:val="uk-UA"/>
        </w:rPr>
        <w:t xml:space="preserve">У плантаціях </w:t>
      </w:r>
      <w:r w:rsidRPr="00E4440F">
        <w:rPr>
          <w:rStyle w:val="docdata"/>
          <w:rFonts w:cs="Times New Roman"/>
          <w:b/>
          <w:bCs/>
          <w:i/>
          <w:iCs/>
          <w:sz w:val="28"/>
          <w:szCs w:val="28"/>
          <w:lang w:val="uk-UA"/>
        </w:rPr>
        <w:t>картоплі, томатів, інших пасльонових культур</w:t>
      </w:r>
      <w:r w:rsidRPr="00E4440F">
        <w:rPr>
          <w:rStyle w:val="docdata"/>
          <w:rFonts w:cs="Times New Roman"/>
          <w:sz w:val="28"/>
          <w:szCs w:val="28"/>
          <w:lang w:val="uk-UA"/>
        </w:rPr>
        <w:t xml:space="preserve"> </w:t>
      </w:r>
      <w:r w:rsidRPr="00E4440F">
        <w:rPr>
          <w:rFonts w:cs="Times New Roman"/>
          <w:sz w:val="28"/>
          <w:szCs w:val="28"/>
          <w:lang w:val="uk-UA"/>
        </w:rPr>
        <w:t xml:space="preserve">шкодитимуть жуки і личинки </w:t>
      </w:r>
      <w:r w:rsidRPr="00E4440F">
        <w:rPr>
          <w:rFonts w:cs="Times New Roman"/>
          <w:b/>
          <w:bCs/>
          <w:sz w:val="28"/>
          <w:szCs w:val="28"/>
          <w:lang w:val="uk-UA"/>
        </w:rPr>
        <w:t>колорадського жука</w:t>
      </w:r>
      <w:r w:rsidRPr="00E4440F">
        <w:rPr>
          <w:rFonts w:cs="Times New Roman"/>
          <w:sz w:val="28"/>
          <w:szCs w:val="28"/>
          <w:lang w:val="uk-UA"/>
        </w:rPr>
        <w:t xml:space="preserve"> другого покоління, відбуватиметься спарювання та відкладання яєць. За умов жаркої погоди липня розвиток всіх стадій фітофага прискорюватиметься. </w:t>
      </w:r>
      <w:r w:rsidRPr="00E4440F">
        <w:rPr>
          <w:rFonts w:eastAsia="Times New Roman" w:cs="Times New Roman"/>
          <w:sz w:val="28"/>
          <w:szCs w:val="28"/>
          <w:lang w:val="uk-UA" w:bidi="ar-SA"/>
        </w:rPr>
        <w:t xml:space="preserve">При масовій появі личинок першого – другого віків за чисельності 10-20 екз. на кожний з 8-10% заселених кущів </w:t>
      </w:r>
      <w:r w:rsidRPr="00E4440F">
        <w:rPr>
          <w:rFonts w:eastAsia="Times New Roman" w:cs="Times New Roman"/>
          <w:b/>
          <w:i/>
          <w:sz w:val="28"/>
          <w:szCs w:val="28"/>
          <w:lang w:val="uk-UA" w:bidi="ar-SA"/>
        </w:rPr>
        <w:t>картоплі</w:t>
      </w:r>
      <w:r w:rsidRPr="00E4440F">
        <w:rPr>
          <w:rFonts w:eastAsia="Times New Roman" w:cs="Times New Roman"/>
          <w:sz w:val="28"/>
          <w:szCs w:val="28"/>
          <w:lang w:val="uk-UA" w:bidi="ar-SA"/>
        </w:rPr>
        <w:t xml:space="preserve"> та на </w:t>
      </w:r>
      <w:r w:rsidRPr="00E4440F">
        <w:rPr>
          <w:rFonts w:eastAsia="Times New Roman" w:cs="Times New Roman"/>
          <w:b/>
          <w:bCs/>
          <w:i/>
          <w:iCs/>
          <w:sz w:val="28"/>
          <w:szCs w:val="28"/>
          <w:lang w:val="uk-UA" w:bidi="ar-SA"/>
        </w:rPr>
        <w:t>пасльонових культурах</w:t>
      </w:r>
      <w:r w:rsidRPr="00E4440F">
        <w:rPr>
          <w:rFonts w:eastAsia="Times New Roman" w:cs="Times New Roman"/>
          <w:sz w:val="28"/>
          <w:szCs w:val="28"/>
          <w:lang w:val="uk-UA" w:bidi="ar-SA"/>
        </w:rPr>
        <w:t xml:space="preserve"> до цвітіння при заселеності шкідником 5% рослин слід проводити обробку інсектицидами, дозволеними для використання згідно </w:t>
      </w:r>
      <w:r w:rsidRPr="00E4440F">
        <w:rPr>
          <w:rFonts w:cs="Times New Roman"/>
          <w:sz w:val="28"/>
          <w:szCs w:val="28"/>
          <w:shd w:val="clear" w:color="auto" w:fill="FFFFFF"/>
          <w:lang w:val="uk-UA"/>
        </w:rPr>
        <w:t>«Переліку пестицидів і агрохімікатів, дозволених до використання в Україні»</w:t>
      </w:r>
    </w:p>
    <w:p w14:paraId="486B17E2" w14:textId="111BE12E" w:rsidR="0005090C" w:rsidRPr="00E4440F" w:rsidRDefault="00E4440F" w:rsidP="00E4440F">
      <w:pPr>
        <w:widowControl/>
        <w:suppressAutoHyphens w:val="0"/>
        <w:autoSpaceDE w:val="0"/>
        <w:ind w:firstLine="851"/>
        <w:jc w:val="both"/>
        <w:rPr>
          <w:rFonts w:cs="Times New Roman"/>
          <w:b/>
          <w:sz w:val="28"/>
          <w:szCs w:val="28"/>
          <w:lang w:val="uk-UA"/>
        </w:rPr>
      </w:pPr>
      <w:r w:rsidRPr="00E4440F">
        <w:rPr>
          <w:rFonts w:cs="Times New Roman"/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1" wp14:anchorId="16378D54" wp14:editId="317F6B8F">
            <wp:simplePos x="0" y="0"/>
            <wp:positionH relativeFrom="margin">
              <wp:align>right</wp:align>
            </wp:positionH>
            <wp:positionV relativeFrom="paragraph">
              <wp:posOffset>165735</wp:posOffset>
            </wp:positionV>
            <wp:extent cx="2914650" cy="1943100"/>
            <wp:effectExtent l="0" t="0" r="0" b="0"/>
            <wp:wrapSquare wrapText="bothSides"/>
            <wp:docPr id="13" name="Рисунок 13" descr="Колорадський жу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Колорадський жук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1283" w:rsidRPr="00E4440F">
        <w:rPr>
          <w:rFonts w:cs="Times New Roman"/>
          <w:sz w:val="28"/>
          <w:szCs w:val="28"/>
          <w:shd w:val="clear" w:color="auto" w:fill="FFFFFF"/>
          <w:lang w:val="uk-UA"/>
        </w:rPr>
        <w:t xml:space="preserve">Для обробітку в приватному секторі проти колорадського жука застосовують препарати: АМПЛІГО 150, ФК; </w:t>
      </w:r>
      <w:r w:rsidR="00AD1283" w:rsidRPr="00E4440F">
        <w:rPr>
          <w:rFonts w:cs="Times New Roman"/>
          <w:sz w:val="28"/>
          <w:szCs w:val="28"/>
          <w:lang w:val="uk-UA"/>
        </w:rPr>
        <w:t>Антиколорад Макс,КС;  Вантекс, Мк.с; Кораген та інші, дозволені для роздрібного продажу населенню згідно рекомендованих норм і строків застосування.</w:t>
      </w:r>
    </w:p>
    <w:p w14:paraId="4F800441" w14:textId="77777777" w:rsidR="0005090C" w:rsidRPr="00E4440F" w:rsidRDefault="00AD1283" w:rsidP="00E4440F">
      <w:pPr>
        <w:pStyle w:val="1"/>
        <w:spacing w:before="0" w:beforeAutospacing="0" w:after="0" w:afterAutospacing="0"/>
        <w:ind w:firstLine="851"/>
        <w:jc w:val="both"/>
        <w:rPr>
          <w:b w:val="0"/>
          <w:spacing w:val="-6"/>
          <w:kern w:val="26"/>
          <w:sz w:val="28"/>
          <w:szCs w:val="28"/>
          <w:lang w:val="uk-UA"/>
        </w:rPr>
      </w:pPr>
      <w:r w:rsidRPr="00E4440F">
        <w:rPr>
          <w:rStyle w:val="docdata"/>
          <w:b w:val="0"/>
          <w:bCs w:val="0"/>
          <w:sz w:val="28"/>
          <w:szCs w:val="28"/>
          <w:lang w:val="uk-UA"/>
        </w:rPr>
        <w:t>В місцях випадання достатньої</w:t>
      </w:r>
      <w:r w:rsidRPr="00E4440F">
        <w:rPr>
          <w:b w:val="0"/>
          <w:bCs w:val="0"/>
          <w:sz w:val="28"/>
          <w:szCs w:val="28"/>
          <w:lang w:val="uk-UA"/>
        </w:rPr>
        <w:t xml:space="preserve"> кількості опадів на посадках </w:t>
      </w:r>
      <w:r w:rsidRPr="00E4440F">
        <w:rPr>
          <w:i/>
          <w:iCs/>
          <w:sz w:val="28"/>
          <w:szCs w:val="28"/>
          <w:lang w:val="uk-UA"/>
        </w:rPr>
        <w:t>картоплі</w:t>
      </w:r>
      <w:r w:rsidRPr="00E4440F">
        <w:rPr>
          <w:b w:val="0"/>
          <w:bCs w:val="0"/>
          <w:sz w:val="28"/>
          <w:szCs w:val="28"/>
          <w:lang w:val="uk-UA"/>
        </w:rPr>
        <w:t xml:space="preserve"> продовжиться розвиток </w:t>
      </w:r>
      <w:r w:rsidRPr="00E4440F">
        <w:rPr>
          <w:sz w:val="28"/>
          <w:szCs w:val="28"/>
          <w:lang w:val="uk-UA"/>
        </w:rPr>
        <w:t>фітофторозу, макроспоріозу, альтернаріозу</w:t>
      </w:r>
      <w:r w:rsidRPr="00E4440F">
        <w:rPr>
          <w:b w:val="0"/>
          <w:bCs w:val="0"/>
          <w:sz w:val="28"/>
          <w:szCs w:val="28"/>
          <w:lang w:val="uk-UA"/>
        </w:rPr>
        <w:t xml:space="preserve">, згодом можливе їх поширення на </w:t>
      </w:r>
      <w:r w:rsidRPr="00E4440F">
        <w:rPr>
          <w:i/>
          <w:iCs/>
          <w:sz w:val="28"/>
          <w:szCs w:val="28"/>
          <w:lang w:val="uk-UA"/>
        </w:rPr>
        <w:t>томати</w:t>
      </w:r>
      <w:r w:rsidRPr="00E4440F">
        <w:rPr>
          <w:b w:val="0"/>
          <w:bCs w:val="0"/>
          <w:sz w:val="28"/>
          <w:szCs w:val="28"/>
          <w:lang w:val="uk-UA"/>
        </w:rPr>
        <w:t xml:space="preserve">. </w:t>
      </w:r>
      <w:r w:rsidRPr="00E4440F">
        <w:rPr>
          <w:b w:val="0"/>
          <w:bCs w:val="0"/>
          <w:sz w:val="28"/>
          <w:szCs w:val="28"/>
        </w:rPr>
        <w:t xml:space="preserve">Ураження </w:t>
      </w:r>
      <w:r w:rsidRPr="00E4440F">
        <w:rPr>
          <w:i/>
          <w:iCs/>
          <w:sz w:val="28"/>
          <w:szCs w:val="28"/>
        </w:rPr>
        <w:t>пасльонових культур</w:t>
      </w:r>
      <w:r w:rsidRPr="00E4440F">
        <w:rPr>
          <w:b w:val="0"/>
          <w:bCs w:val="0"/>
          <w:sz w:val="28"/>
          <w:szCs w:val="28"/>
        </w:rPr>
        <w:t xml:space="preserve"> хворобами цілком залежатимуть від погодних умов та сортової стійкості. </w:t>
      </w:r>
      <w:r w:rsidRPr="00E4440F">
        <w:rPr>
          <w:b w:val="0"/>
          <w:spacing w:val="-6"/>
          <w:kern w:val="26"/>
          <w:sz w:val="28"/>
          <w:szCs w:val="28"/>
          <w:lang w:val="uk-UA"/>
        </w:rPr>
        <w:t xml:space="preserve">Оздоровлення рослин проводять одним із фунгіцидів системно-контактної дії, а згодом контактними. За перших ознак захворювань на </w:t>
      </w:r>
      <w:r w:rsidRPr="00E4440F">
        <w:rPr>
          <w:bCs w:val="0"/>
          <w:i/>
          <w:iCs/>
          <w:spacing w:val="-6"/>
          <w:kern w:val="26"/>
          <w:sz w:val="28"/>
          <w:szCs w:val="28"/>
          <w:lang w:val="uk-UA"/>
        </w:rPr>
        <w:t>картоплі</w:t>
      </w:r>
      <w:r w:rsidRPr="00E4440F">
        <w:rPr>
          <w:b w:val="0"/>
          <w:spacing w:val="-6"/>
          <w:kern w:val="26"/>
          <w:sz w:val="28"/>
          <w:szCs w:val="28"/>
          <w:lang w:val="uk-UA"/>
        </w:rPr>
        <w:t xml:space="preserve">, розпочинають профілактичні обробки томатів препаратами згідно </w:t>
      </w:r>
      <w:r w:rsidRPr="00E4440F">
        <w:rPr>
          <w:b w:val="0"/>
          <w:sz w:val="28"/>
          <w:szCs w:val="28"/>
          <w:shd w:val="clear" w:color="auto" w:fill="FFFFFF"/>
          <w:lang w:val="uk-UA"/>
        </w:rPr>
        <w:t>«Переліку пестицидів і агрохімікатів, дозволених до використання в Україні»</w:t>
      </w:r>
      <w:r w:rsidRPr="00E4440F">
        <w:rPr>
          <w:b w:val="0"/>
          <w:spacing w:val="-6"/>
          <w:kern w:val="26"/>
          <w:sz w:val="28"/>
          <w:szCs w:val="28"/>
          <w:lang w:val="uk-UA"/>
        </w:rPr>
        <w:t>.</w:t>
      </w:r>
    </w:p>
    <w:p w14:paraId="7D301291" w14:textId="77777777" w:rsidR="0005090C" w:rsidRPr="00E4440F" w:rsidRDefault="00AD1283" w:rsidP="00E4440F">
      <w:pPr>
        <w:pStyle w:val="1"/>
        <w:spacing w:before="0" w:beforeAutospacing="0" w:after="0" w:afterAutospacing="0"/>
        <w:ind w:firstLine="851"/>
        <w:jc w:val="both"/>
        <w:rPr>
          <w:b w:val="0"/>
          <w:spacing w:val="-6"/>
          <w:kern w:val="26"/>
          <w:sz w:val="28"/>
          <w:szCs w:val="28"/>
          <w:lang w:val="uk-UA"/>
        </w:rPr>
      </w:pPr>
      <w:r w:rsidRPr="00E4440F">
        <w:rPr>
          <w:rStyle w:val="docdata"/>
          <w:b w:val="0"/>
          <w:bCs w:val="0"/>
          <w:sz w:val="28"/>
          <w:szCs w:val="28"/>
          <w:lang w:val="uk-UA"/>
        </w:rPr>
        <w:t xml:space="preserve">В </w:t>
      </w:r>
      <w:r w:rsidRPr="00E4440F">
        <w:rPr>
          <w:b w:val="0"/>
          <w:bCs w:val="0"/>
          <w:sz w:val="28"/>
          <w:szCs w:val="28"/>
          <w:lang w:val="uk-UA"/>
        </w:rPr>
        <w:t xml:space="preserve">липні </w:t>
      </w:r>
      <w:r w:rsidRPr="00E4440F">
        <w:rPr>
          <w:i/>
          <w:iCs/>
          <w:sz w:val="28"/>
          <w:szCs w:val="28"/>
          <w:lang w:val="uk-UA"/>
        </w:rPr>
        <w:t>капусту</w:t>
      </w:r>
      <w:r w:rsidRPr="00E4440F">
        <w:rPr>
          <w:b w:val="0"/>
          <w:bCs w:val="0"/>
          <w:sz w:val="28"/>
          <w:szCs w:val="28"/>
          <w:lang w:val="uk-UA"/>
        </w:rPr>
        <w:t xml:space="preserve"> скрізь пошкоджуватимуть гусениці </w:t>
      </w:r>
      <w:r w:rsidRPr="00E4440F">
        <w:rPr>
          <w:sz w:val="28"/>
          <w:szCs w:val="28"/>
          <w:lang w:val="uk-UA"/>
        </w:rPr>
        <w:t>совок, біланів, молі, капустяної попелиці, білокрилки</w:t>
      </w:r>
      <w:r w:rsidRPr="00E4440F">
        <w:rPr>
          <w:b w:val="0"/>
          <w:bCs w:val="0"/>
          <w:sz w:val="28"/>
          <w:szCs w:val="28"/>
          <w:lang w:val="uk-UA"/>
        </w:rPr>
        <w:t xml:space="preserve">. За заселення </w:t>
      </w:r>
      <w:r w:rsidRPr="00E4440F">
        <w:rPr>
          <w:sz w:val="28"/>
          <w:szCs w:val="28"/>
          <w:lang w:val="uk-UA"/>
        </w:rPr>
        <w:t>попелицею</w:t>
      </w:r>
      <w:r w:rsidRPr="00E4440F">
        <w:rPr>
          <w:b w:val="0"/>
          <w:bCs w:val="0"/>
          <w:sz w:val="28"/>
          <w:szCs w:val="28"/>
          <w:lang w:val="uk-UA"/>
        </w:rPr>
        <w:t xml:space="preserve"> 5% рослин і більше </w:t>
      </w:r>
      <w:r w:rsidRPr="00E4440F">
        <w:rPr>
          <w:b w:val="0"/>
          <w:bCs w:val="0"/>
          <w:spacing w:val="-6"/>
          <w:kern w:val="26"/>
          <w:sz w:val="28"/>
          <w:szCs w:val="28"/>
          <w:lang w:val="uk-UA"/>
        </w:rPr>
        <w:t xml:space="preserve">проводять обприскування </w:t>
      </w:r>
      <w:r w:rsidRPr="00E4440F">
        <w:rPr>
          <w:i/>
          <w:spacing w:val="-6"/>
          <w:kern w:val="26"/>
          <w:sz w:val="28"/>
          <w:szCs w:val="28"/>
          <w:lang w:val="uk-UA"/>
        </w:rPr>
        <w:t>капусти</w:t>
      </w:r>
      <w:r w:rsidRPr="00E4440F">
        <w:rPr>
          <w:b w:val="0"/>
          <w:bCs w:val="0"/>
          <w:i/>
          <w:spacing w:val="-6"/>
          <w:kern w:val="26"/>
          <w:sz w:val="28"/>
          <w:szCs w:val="28"/>
          <w:lang w:val="uk-UA"/>
        </w:rPr>
        <w:t xml:space="preserve"> </w:t>
      </w:r>
      <w:r w:rsidRPr="00E4440F">
        <w:rPr>
          <w:b w:val="0"/>
          <w:bCs w:val="0"/>
          <w:spacing w:val="-6"/>
          <w:kern w:val="26"/>
          <w:sz w:val="28"/>
          <w:szCs w:val="28"/>
          <w:lang w:val="uk-UA"/>
        </w:rPr>
        <w:t>одним із препаратів: Актара, Мовенто, Енжіо247,КС та інші. Захист від листогризучих шкідників доцільно проводити за чисельності 5 гусениць на рослину при заселені 6-8% качанів препаратами: Белт, Ексірель, Інспектор та ін.</w:t>
      </w:r>
    </w:p>
    <w:p w14:paraId="38454687" w14:textId="77777777" w:rsidR="0005090C" w:rsidRPr="00E4440F" w:rsidRDefault="00AD1283" w:rsidP="00E4440F">
      <w:pPr>
        <w:widowControl/>
        <w:suppressAutoHyphens w:val="0"/>
        <w:autoSpaceDE w:val="0"/>
        <w:ind w:firstLine="851"/>
        <w:jc w:val="both"/>
        <w:rPr>
          <w:rFonts w:eastAsia="Times New Roman" w:cs="Times New Roman"/>
          <w:spacing w:val="-10"/>
          <w:kern w:val="26"/>
          <w:sz w:val="28"/>
          <w:szCs w:val="28"/>
          <w:lang w:val="uk-UA" w:bidi="ar-SA"/>
        </w:rPr>
      </w:pPr>
      <w:r w:rsidRPr="00E4440F">
        <w:rPr>
          <w:rFonts w:eastAsia="Times New Roman" w:cs="Times New Roman"/>
          <w:bCs/>
          <w:iCs/>
          <w:sz w:val="28"/>
          <w:szCs w:val="28"/>
          <w:lang w:val="uk-UA" w:bidi="ar-SA"/>
        </w:rPr>
        <w:t>На</w:t>
      </w:r>
      <w:r w:rsidRPr="00E4440F">
        <w:rPr>
          <w:rFonts w:eastAsia="Times New Roman" w:cs="Times New Roman"/>
          <w:b/>
          <w:i/>
          <w:sz w:val="28"/>
          <w:szCs w:val="28"/>
          <w:lang w:val="uk-UA" w:bidi="ar-SA"/>
        </w:rPr>
        <w:t xml:space="preserve"> гарбузових культурах (огірки, кабачки)</w:t>
      </w:r>
      <w:r w:rsidRPr="00E4440F">
        <w:rPr>
          <w:rFonts w:eastAsia="Times New Roman" w:cs="Times New Roman"/>
          <w:sz w:val="28"/>
          <w:szCs w:val="28"/>
          <w:lang w:val="uk-UA" w:bidi="ar-SA"/>
        </w:rPr>
        <w:t xml:space="preserve"> шкодитиме </w:t>
      </w:r>
      <w:r w:rsidRPr="00E4440F">
        <w:rPr>
          <w:rFonts w:eastAsia="Times New Roman" w:cs="Times New Roman"/>
          <w:b/>
          <w:sz w:val="28"/>
          <w:szCs w:val="28"/>
          <w:lang w:val="uk-UA" w:bidi="ar-SA"/>
        </w:rPr>
        <w:t>баштанна</w:t>
      </w:r>
      <w:r w:rsidRPr="00E4440F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E4440F">
        <w:rPr>
          <w:rFonts w:eastAsia="Times New Roman" w:cs="Times New Roman"/>
          <w:b/>
          <w:sz w:val="28"/>
          <w:szCs w:val="28"/>
          <w:lang w:val="uk-UA" w:bidi="ar-SA"/>
        </w:rPr>
        <w:t>попелиця</w:t>
      </w:r>
      <w:r w:rsidRPr="00E4440F">
        <w:rPr>
          <w:rFonts w:eastAsia="Times New Roman" w:cs="Times New Roman"/>
          <w:sz w:val="28"/>
          <w:szCs w:val="28"/>
          <w:lang w:val="uk-UA" w:bidi="ar-SA"/>
        </w:rPr>
        <w:t xml:space="preserve">, подекуди осередково </w:t>
      </w:r>
      <w:r w:rsidRPr="00E4440F">
        <w:rPr>
          <w:rFonts w:eastAsia="Times New Roman" w:cs="Times New Roman"/>
          <w:b/>
          <w:sz w:val="28"/>
          <w:szCs w:val="28"/>
          <w:lang w:val="uk-UA" w:bidi="ar-SA"/>
        </w:rPr>
        <w:t>трипси, білокрилка</w:t>
      </w:r>
      <w:r w:rsidRPr="00E4440F">
        <w:rPr>
          <w:rFonts w:eastAsia="Times New Roman" w:cs="Times New Roman"/>
          <w:sz w:val="28"/>
          <w:szCs w:val="28"/>
          <w:lang w:val="uk-UA" w:bidi="ar-SA"/>
        </w:rPr>
        <w:t xml:space="preserve">. </w:t>
      </w:r>
      <w:r w:rsidRPr="00E4440F">
        <w:rPr>
          <w:rFonts w:eastAsia="Times New Roman" w:cs="Times New Roman"/>
          <w:kern w:val="0"/>
          <w:sz w:val="28"/>
          <w:szCs w:val="28"/>
          <w:lang w:eastAsia="ru-RU" w:bidi="ar-SA"/>
        </w:rPr>
        <w:t>Розвиток і шкідливість яких у липні зростатиме за умов жаркої, помірно вологої погоди.</w:t>
      </w:r>
      <w:r w:rsidRPr="00E4440F">
        <w:rPr>
          <w:rFonts w:eastAsia="Times New Roman" w:cs="Times New Roman"/>
          <w:kern w:val="0"/>
          <w:sz w:val="28"/>
          <w:szCs w:val="28"/>
          <w:lang w:val="uk-UA" w:eastAsia="ru-RU" w:bidi="ar-SA"/>
        </w:rPr>
        <w:t xml:space="preserve"> </w:t>
      </w:r>
    </w:p>
    <w:p w14:paraId="54AF7AA4" w14:textId="77777777" w:rsidR="0005090C" w:rsidRPr="00E4440F" w:rsidRDefault="00AD1283" w:rsidP="00E4440F">
      <w:pPr>
        <w:widowControl/>
        <w:suppressAutoHyphens w:val="0"/>
        <w:autoSpaceDE w:val="0"/>
        <w:ind w:firstLine="851"/>
        <w:jc w:val="both"/>
        <w:rPr>
          <w:rFonts w:eastAsia="Times New Roman" w:cs="Times New Roman"/>
          <w:kern w:val="0"/>
          <w:sz w:val="28"/>
          <w:szCs w:val="28"/>
          <w:lang w:val="uk-UA" w:eastAsia="ru-RU" w:bidi="ar-SA"/>
        </w:rPr>
      </w:pPr>
      <w:r w:rsidRPr="00E4440F">
        <w:rPr>
          <w:rFonts w:eastAsia="Times New Roman" w:cs="Times New Roman"/>
          <w:kern w:val="0"/>
          <w:sz w:val="28"/>
          <w:szCs w:val="28"/>
          <w:lang w:val="uk-UA" w:eastAsia="ru-RU" w:bidi="ar-SA"/>
        </w:rPr>
        <w:t xml:space="preserve">Повсюди хвороби </w:t>
      </w:r>
      <w:r w:rsidRPr="00E4440F">
        <w:rPr>
          <w:rFonts w:eastAsia="Times New Roman" w:cs="Times New Roman"/>
          <w:b/>
          <w:bCs/>
          <w:i/>
          <w:iCs/>
          <w:kern w:val="0"/>
          <w:sz w:val="28"/>
          <w:szCs w:val="28"/>
          <w:lang w:val="uk-UA" w:eastAsia="ru-RU" w:bidi="ar-SA"/>
        </w:rPr>
        <w:t>огірків</w:t>
      </w:r>
      <w:r w:rsidRPr="00E4440F">
        <w:rPr>
          <w:rFonts w:eastAsia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r w:rsidRPr="00E4440F">
        <w:rPr>
          <w:rFonts w:eastAsia="Times New Roman" w:cs="Times New Roman"/>
          <w:b/>
          <w:bCs/>
          <w:kern w:val="0"/>
          <w:sz w:val="28"/>
          <w:szCs w:val="28"/>
          <w:lang w:val="uk-UA" w:eastAsia="ru-RU" w:bidi="ar-SA"/>
        </w:rPr>
        <w:t>(бактеріоз, пероноспороз)</w:t>
      </w:r>
      <w:r w:rsidRPr="00E4440F">
        <w:rPr>
          <w:rFonts w:eastAsia="Times New Roman" w:cs="Times New Roman"/>
          <w:kern w:val="0"/>
          <w:sz w:val="28"/>
          <w:szCs w:val="28"/>
          <w:lang w:val="uk-UA" w:eastAsia="ru-RU" w:bidi="ar-SA"/>
        </w:rPr>
        <w:t xml:space="preserve">, </w:t>
      </w:r>
      <w:r w:rsidRPr="00E4440F">
        <w:rPr>
          <w:rFonts w:eastAsia="Times New Roman" w:cs="Times New Roman"/>
          <w:b/>
          <w:bCs/>
          <w:i/>
          <w:iCs/>
          <w:kern w:val="0"/>
          <w:sz w:val="28"/>
          <w:szCs w:val="28"/>
          <w:lang w:val="uk-UA" w:eastAsia="ru-RU" w:bidi="ar-SA"/>
        </w:rPr>
        <w:t>томатів</w:t>
      </w:r>
      <w:r w:rsidRPr="00E4440F">
        <w:rPr>
          <w:rFonts w:eastAsia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r w:rsidRPr="00E4440F">
        <w:rPr>
          <w:rFonts w:eastAsia="Times New Roman" w:cs="Times New Roman"/>
          <w:b/>
          <w:bCs/>
          <w:kern w:val="0"/>
          <w:sz w:val="28"/>
          <w:szCs w:val="28"/>
          <w:lang w:val="uk-UA" w:eastAsia="ru-RU" w:bidi="ar-SA"/>
        </w:rPr>
        <w:t>(фітофтороз</w:t>
      </w:r>
      <w:r w:rsidRPr="00E4440F">
        <w:rPr>
          <w:rFonts w:eastAsia="Times New Roman" w:cs="Times New Roman"/>
          <w:kern w:val="0"/>
          <w:sz w:val="28"/>
          <w:szCs w:val="28"/>
          <w:lang w:val="uk-UA" w:eastAsia="ru-RU" w:bidi="ar-SA"/>
        </w:rPr>
        <w:t xml:space="preserve">, </w:t>
      </w:r>
      <w:r w:rsidRPr="00E4440F">
        <w:rPr>
          <w:rFonts w:eastAsia="Times New Roman" w:cs="Times New Roman"/>
          <w:b/>
          <w:bCs/>
          <w:kern w:val="0"/>
          <w:sz w:val="28"/>
          <w:szCs w:val="28"/>
          <w:lang w:val="uk-UA" w:eastAsia="ru-RU" w:bidi="ar-SA"/>
        </w:rPr>
        <w:t>макроспоріоз)</w:t>
      </w:r>
      <w:r w:rsidRPr="00E4440F">
        <w:rPr>
          <w:rFonts w:eastAsia="Times New Roman" w:cs="Times New Roman"/>
          <w:kern w:val="0"/>
          <w:sz w:val="28"/>
          <w:szCs w:val="28"/>
          <w:lang w:val="uk-UA" w:eastAsia="ru-RU" w:bidi="ar-SA"/>
        </w:rPr>
        <w:t xml:space="preserve">, </w:t>
      </w:r>
      <w:r w:rsidRPr="00E4440F">
        <w:rPr>
          <w:rFonts w:eastAsia="Times New Roman" w:cs="Times New Roman"/>
          <w:b/>
          <w:bCs/>
          <w:i/>
          <w:iCs/>
          <w:kern w:val="0"/>
          <w:sz w:val="28"/>
          <w:szCs w:val="28"/>
          <w:lang w:val="uk-UA" w:eastAsia="ru-RU" w:bidi="ar-SA"/>
        </w:rPr>
        <w:t>цибулі</w:t>
      </w:r>
      <w:r w:rsidRPr="00E4440F">
        <w:rPr>
          <w:rFonts w:eastAsia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r w:rsidRPr="00E4440F">
        <w:rPr>
          <w:rFonts w:eastAsia="Times New Roman" w:cs="Times New Roman"/>
          <w:b/>
          <w:bCs/>
          <w:kern w:val="0"/>
          <w:sz w:val="28"/>
          <w:szCs w:val="28"/>
          <w:lang w:val="uk-UA" w:eastAsia="ru-RU" w:bidi="ar-SA"/>
        </w:rPr>
        <w:t>(пероноспороз)</w:t>
      </w:r>
      <w:r w:rsidRPr="00E4440F">
        <w:rPr>
          <w:rFonts w:eastAsia="Times New Roman" w:cs="Times New Roman"/>
          <w:kern w:val="0"/>
          <w:sz w:val="28"/>
          <w:szCs w:val="28"/>
          <w:lang w:val="uk-UA" w:eastAsia="ru-RU" w:bidi="ar-SA"/>
        </w:rPr>
        <w:t xml:space="preserve"> за теплої дощової погоди, рясних рос, туманів, різких коливань добових температур у липні масово розвиватимуться і створюватимуть епіфітотійну ситуацію.</w:t>
      </w:r>
    </w:p>
    <w:p w14:paraId="6B00B7FF" w14:textId="77777777" w:rsidR="0005090C" w:rsidRDefault="00AD1283" w:rsidP="00E4440F">
      <w:pPr>
        <w:widowControl/>
        <w:suppressAutoHyphens w:val="0"/>
        <w:autoSpaceDE w:val="0"/>
        <w:ind w:firstLine="851"/>
        <w:jc w:val="both"/>
        <w:rPr>
          <w:rFonts w:eastAsia="Times New Roman" w:cs="Times New Roman"/>
          <w:sz w:val="28"/>
          <w:szCs w:val="28"/>
          <w:lang w:val="uk-UA" w:bidi="ar-SA"/>
        </w:rPr>
      </w:pPr>
      <w:r w:rsidRPr="00E4440F">
        <w:rPr>
          <w:rFonts w:eastAsia="Times New Roman" w:cs="Times New Roman"/>
          <w:sz w:val="28"/>
          <w:szCs w:val="28"/>
          <w:lang w:val="uk-UA" w:bidi="ar-SA"/>
        </w:rPr>
        <w:lastRenderedPageBreak/>
        <w:t xml:space="preserve"> Захист овочевих культур від шкідників і хвороб слід проводити з урахуванням строків збирання врожаю та цільового призначення продукції, використовуючи препарати згідно </w:t>
      </w:r>
      <w:r w:rsidRPr="00E4440F">
        <w:rPr>
          <w:rFonts w:cs="Times New Roman"/>
          <w:sz w:val="28"/>
          <w:szCs w:val="28"/>
          <w:shd w:val="clear" w:color="auto" w:fill="FFFFFF"/>
          <w:lang w:val="uk-UA"/>
        </w:rPr>
        <w:t>«Переліку пестицидів і агрохімікатів, дозволених до використання в Україні»</w:t>
      </w:r>
      <w:r w:rsidRPr="00E4440F">
        <w:rPr>
          <w:rFonts w:eastAsia="Times New Roman" w:cs="Times New Roman"/>
          <w:sz w:val="28"/>
          <w:szCs w:val="28"/>
          <w:lang w:val="uk-UA" w:bidi="ar-SA"/>
        </w:rPr>
        <w:t>, суворо дотримуючись регламентів їх застосування.</w:t>
      </w:r>
    </w:p>
    <w:p w14:paraId="3CEB224D" w14:textId="77777777" w:rsidR="00E4440F" w:rsidRPr="00E4440F" w:rsidRDefault="00E4440F" w:rsidP="00E4440F">
      <w:pPr>
        <w:widowControl/>
        <w:suppressAutoHyphens w:val="0"/>
        <w:autoSpaceDE w:val="0"/>
        <w:ind w:firstLine="851"/>
        <w:jc w:val="both"/>
        <w:rPr>
          <w:rFonts w:eastAsia="Times New Roman" w:cs="Times New Roman"/>
          <w:sz w:val="28"/>
          <w:szCs w:val="28"/>
          <w:lang w:val="uk-UA" w:bidi="ar-SA"/>
        </w:rPr>
      </w:pPr>
    </w:p>
    <w:p w14:paraId="159FAA59" w14:textId="77777777" w:rsidR="0005090C" w:rsidRPr="00E4440F" w:rsidRDefault="00AD1283">
      <w:pPr>
        <w:keepNext/>
        <w:widowControl/>
        <w:numPr>
          <w:ilvl w:val="3"/>
          <w:numId w:val="1"/>
        </w:numPr>
        <w:suppressAutoHyphens w:val="0"/>
        <w:autoSpaceDE w:val="0"/>
        <w:ind w:left="0" w:firstLine="709"/>
        <w:jc w:val="center"/>
        <w:rPr>
          <w:rFonts w:eastAsia="Times New Roman" w:cs="Times New Roman"/>
          <w:b/>
          <w:sz w:val="28"/>
          <w:szCs w:val="28"/>
          <w:lang w:val="uk-UA" w:eastAsia="ru-RU" w:bidi="ar-SA"/>
        </w:rPr>
      </w:pPr>
      <w:r w:rsidRPr="00E4440F">
        <w:rPr>
          <w:rFonts w:eastAsia="Times New Roman" w:cs="Times New Roman"/>
          <w:b/>
          <w:sz w:val="28"/>
          <w:szCs w:val="28"/>
          <w:lang w:val="uk-UA" w:eastAsia="ru-RU" w:bidi="ar-SA"/>
        </w:rPr>
        <w:t>Шкідники і хвороби плодових культур</w:t>
      </w:r>
    </w:p>
    <w:p w14:paraId="2956E3C9" w14:textId="2FD49912" w:rsidR="0005090C" w:rsidRPr="00E4440F" w:rsidRDefault="00E4440F" w:rsidP="00E4440F">
      <w:pPr>
        <w:suppressAutoHyphens w:val="0"/>
        <w:ind w:firstLine="851"/>
        <w:jc w:val="both"/>
        <w:rPr>
          <w:rFonts w:eastAsia="Times New Roman" w:cs="Times New Roman"/>
          <w:kern w:val="0"/>
          <w:sz w:val="28"/>
          <w:szCs w:val="28"/>
          <w:lang w:val="uk-UA" w:eastAsia="ru-RU" w:bidi="ar-SA"/>
        </w:rPr>
      </w:pPr>
      <w:r w:rsidRPr="00E4440F">
        <w:rPr>
          <w:rFonts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5E72FEFA" wp14:editId="18C45396">
            <wp:simplePos x="0" y="0"/>
            <wp:positionH relativeFrom="column">
              <wp:posOffset>2677160</wp:posOffset>
            </wp:positionH>
            <wp:positionV relativeFrom="paragraph">
              <wp:posOffset>471805</wp:posOffset>
            </wp:positionV>
            <wp:extent cx="3214370" cy="1762125"/>
            <wp:effectExtent l="0" t="0" r="5080" b="9525"/>
            <wp:wrapSquare wrapText="bothSides"/>
            <wp:docPr id="16" name="Рисунок 16" descr="C:\Users\root\AppData\Local\Microsoft\Windows\INetCache\Content.MSO\23D4FCA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root\AppData\Local\Microsoft\Windows\INetCache\Content.MSO\23D4FCA8.tmp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37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1283" w:rsidRPr="00E4440F">
        <w:rPr>
          <w:rFonts w:eastAsia="Times New Roman" w:cs="Times New Roman"/>
          <w:kern w:val="0"/>
          <w:sz w:val="28"/>
          <w:szCs w:val="28"/>
          <w:lang w:val="uk-UA" w:eastAsia="ru-RU" w:bidi="ar-SA"/>
        </w:rPr>
        <w:t xml:space="preserve">В </w:t>
      </w:r>
      <w:r w:rsidR="00AD1283" w:rsidRPr="00E4440F">
        <w:rPr>
          <w:rFonts w:eastAsia="Times New Roman" w:cs="Times New Roman"/>
          <w:b/>
          <w:bCs/>
          <w:i/>
          <w:iCs/>
          <w:kern w:val="0"/>
          <w:sz w:val="28"/>
          <w:szCs w:val="28"/>
          <w:lang w:val="uk-UA" w:eastAsia="ru-RU" w:bidi="ar-SA"/>
        </w:rPr>
        <w:t>яблуневих садах</w:t>
      </w:r>
      <w:r w:rsidR="00AD1283" w:rsidRPr="00E4440F">
        <w:rPr>
          <w:rFonts w:eastAsia="Times New Roman" w:cs="Times New Roman"/>
          <w:kern w:val="0"/>
          <w:sz w:val="28"/>
          <w:szCs w:val="28"/>
          <w:lang w:val="uk-UA" w:eastAsia="ru-RU" w:bidi="ar-SA"/>
        </w:rPr>
        <w:t xml:space="preserve"> протягом липня дохарчовуватимуться гусениці </w:t>
      </w:r>
      <w:r w:rsidR="00AD1283" w:rsidRPr="00E4440F">
        <w:rPr>
          <w:rFonts w:eastAsia="Times New Roman" w:cs="Times New Roman"/>
          <w:b/>
          <w:bCs/>
          <w:kern w:val="0"/>
          <w:sz w:val="28"/>
          <w:szCs w:val="28"/>
          <w:lang w:val="uk-UA" w:eastAsia="ru-RU" w:bidi="ar-SA"/>
        </w:rPr>
        <w:t>яблуневої плодожерки</w:t>
      </w:r>
      <w:r w:rsidR="00AD1283" w:rsidRPr="00E4440F">
        <w:rPr>
          <w:rFonts w:eastAsia="Times New Roman" w:cs="Times New Roman"/>
          <w:kern w:val="0"/>
          <w:sz w:val="28"/>
          <w:szCs w:val="28"/>
          <w:lang w:val="uk-UA" w:eastAsia="ru-RU" w:bidi="ar-SA"/>
        </w:rPr>
        <w:t xml:space="preserve"> 1-го покоління, частина їх відійде у зимову діапаузу, а інша залялькується. В липні розпочнеться літ метеликів другої генерації, які відкладатимуть яйця на плоди осінніх і зимових сортів яблуні. Значної шкоди гусениці яблуневої плодожерки завдаватимуть незахищеним садам.</w:t>
      </w:r>
    </w:p>
    <w:p w14:paraId="75E849B3" w14:textId="77777777" w:rsidR="0005090C" w:rsidRPr="00E4440F" w:rsidRDefault="00AD1283" w:rsidP="00E4440F">
      <w:pPr>
        <w:widowControl/>
        <w:suppressAutoHyphens w:val="0"/>
        <w:autoSpaceDE w:val="0"/>
        <w:ind w:firstLine="851"/>
        <w:jc w:val="both"/>
        <w:rPr>
          <w:rFonts w:eastAsia="Times New Roman" w:cs="Times New Roman"/>
          <w:sz w:val="28"/>
          <w:szCs w:val="28"/>
          <w:lang w:val="uk-UA" w:bidi="ar-SA"/>
        </w:rPr>
      </w:pPr>
      <w:r w:rsidRPr="00E4440F">
        <w:rPr>
          <w:rFonts w:eastAsia="Times New Roman" w:cs="Times New Roman"/>
          <w:kern w:val="0"/>
          <w:sz w:val="28"/>
          <w:szCs w:val="28"/>
          <w:lang w:val="uk-UA" w:eastAsia="ru-RU" w:bidi="ar-SA"/>
        </w:rPr>
        <w:t xml:space="preserve">Тепла з помірними опадами погода сприятиме наростанню чисельності й шкідливості </w:t>
      </w:r>
      <w:r w:rsidRPr="00E4440F">
        <w:rPr>
          <w:rFonts w:eastAsia="Times New Roman" w:cs="Times New Roman"/>
          <w:b/>
          <w:bCs/>
          <w:kern w:val="0"/>
          <w:sz w:val="28"/>
          <w:szCs w:val="28"/>
          <w:lang w:val="uk-UA" w:eastAsia="ru-RU" w:bidi="ar-SA"/>
        </w:rPr>
        <w:t>сисних шкідників (попелиць, звичайного, щитівок, кліщів)</w:t>
      </w:r>
      <w:r w:rsidRPr="00E4440F">
        <w:rPr>
          <w:rFonts w:eastAsia="Times New Roman" w:cs="Times New Roman"/>
          <w:kern w:val="0"/>
          <w:sz w:val="28"/>
          <w:szCs w:val="28"/>
          <w:lang w:val="uk-UA" w:eastAsia="ru-RU" w:bidi="ar-SA"/>
        </w:rPr>
        <w:t>, особливо в південних і східних районах області.</w:t>
      </w:r>
    </w:p>
    <w:p w14:paraId="6B6050E2" w14:textId="77777777" w:rsidR="0005090C" w:rsidRPr="00E4440F" w:rsidRDefault="00AD1283" w:rsidP="00E4440F">
      <w:pPr>
        <w:widowControl/>
        <w:suppressAutoHyphens w:val="0"/>
        <w:autoSpaceDE w:val="0"/>
        <w:ind w:firstLine="851"/>
        <w:jc w:val="both"/>
        <w:rPr>
          <w:rFonts w:eastAsia="Times New Roman" w:cs="Times New Roman"/>
          <w:sz w:val="28"/>
          <w:szCs w:val="28"/>
          <w:lang w:val="uk-UA" w:bidi="ar-SA"/>
        </w:rPr>
      </w:pPr>
      <w:r w:rsidRPr="00E4440F">
        <w:rPr>
          <w:rFonts w:eastAsia="Times New Roman" w:cs="Times New Roman"/>
          <w:sz w:val="28"/>
          <w:szCs w:val="28"/>
          <w:lang w:bidi="ar-SA"/>
        </w:rPr>
        <w:t xml:space="preserve">Посушлива і жарка погода в липні сприятиме розвитку </w:t>
      </w:r>
      <w:r w:rsidRPr="00E4440F">
        <w:rPr>
          <w:rFonts w:eastAsia="Times New Roman" w:cs="Times New Roman"/>
          <w:b/>
          <w:sz w:val="28"/>
          <w:szCs w:val="28"/>
          <w:lang w:bidi="ar-SA"/>
        </w:rPr>
        <w:t>борошнистої роси</w:t>
      </w:r>
      <w:r w:rsidRPr="00E4440F">
        <w:rPr>
          <w:rFonts w:eastAsia="Times New Roman" w:cs="Times New Roman"/>
          <w:sz w:val="28"/>
          <w:szCs w:val="28"/>
          <w:lang w:bidi="ar-SA"/>
        </w:rPr>
        <w:t xml:space="preserve">, передусім на сприйнятливих сортах. </w:t>
      </w:r>
      <w:r w:rsidRPr="00E4440F">
        <w:rPr>
          <w:rFonts w:eastAsia="Times New Roman" w:cs="Times New Roman"/>
          <w:sz w:val="28"/>
          <w:szCs w:val="28"/>
          <w:lang w:val="uk-UA" w:bidi="ar-SA"/>
        </w:rPr>
        <w:t xml:space="preserve">Скрізь відбуватиметься розвиток </w:t>
      </w:r>
      <w:r w:rsidRPr="00E4440F">
        <w:rPr>
          <w:rFonts w:eastAsia="Times New Roman" w:cs="Times New Roman"/>
          <w:b/>
          <w:sz w:val="28"/>
          <w:szCs w:val="28"/>
          <w:lang w:val="uk-UA" w:bidi="ar-SA"/>
        </w:rPr>
        <w:t xml:space="preserve">парші, моніліозу. </w:t>
      </w:r>
      <w:r w:rsidRPr="00E4440F">
        <w:rPr>
          <w:rFonts w:eastAsia="Times New Roman" w:cs="Times New Roman"/>
          <w:sz w:val="28"/>
          <w:szCs w:val="28"/>
          <w:lang w:val="uk-UA" w:bidi="ar-SA"/>
        </w:rPr>
        <w:t xml:space="preserve">Проти другого покоління </w:t>
      </w:r>
      <w:r w:rsidRPr="00E4440F">
        <w:rPr>
          <w:rFonts w:eastAsia="Times New Roman" w:cs="Times New Roman"/>
          <w:b/>
          <w:sz w:val="28"/>
          <w:szCs w:val="28"/>
          <w:lang w:val="uk-UA" w:bidi="ar-SA"/>
        </w:rPr>
        <w:t>яблуневої плодожерки</w:t>
      </w:r>
      <w:r w:rsidRPr="00E4440F">
        <w:rPr>
          <w:rFonts w:eastAsia="Times New Roman" w:cs="Times New Roman"/>
          <w:sz w:val="28"/>
          <w:szCs w:val="28"/>
          <w:lang w:val="uk-UA" w:bidi="ar-SA"/>
        </w:rPr>
        <w:t xml:space="preserve"> та </w:t>
      </w:r>
      <w:r w:rsidRPr="00E4440F">
        <w:rPr>
          <w:rFonts w:eastAsia="Times New Roman" w:cs="Times New Roman"/>
          <w:b/>
          <w:sz w:val="28"/>
          <w:szCs w:val="28"/>
          <w:lang w:val="uk-UA" w:bidi="ar-SA"/>
        </w:rPr>
        <w:t>сисних</w:t>
      </w:r>
      <w:r w:rsidRPr="00E4440F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E4440F">
        <w:rPr>
          <w:rFonts w:eastAsia="Times New Roman" w:cs="Times New Roman"/>
          <w:b/>
          <w:sz w:val="28"/>
          <w:szCs w:val="28"/>
          <w:lang w:val="uk-UA" w:bidi="ar-SA"/>
        </w:rPr>
        <w:t>шкідників</w:t>
      </w:r>
      <w:r w:rsidRPr="00E4440F">
        <w:rPr>
          <w:rFonts w:eastAsia="Times New Roman" w:cs="Times New Roman"/>
          <w:sz w:val="28"/>
          <w:szCs w:val="28"/>
          <w:lang w:val="uk-UA" w:bidi="ar-SA"/>
        </w:rPr>
        <w:t xml:space="preserve"> проводять обприскування Діміпрід,ВГ; Нурелом Д, Матчем або іншими інсектицидами з додаванням проти </w:t>
      </w:r>
      <w:r w:rsidRPr="00E4440F">
        <w:rPr>
          <w:rFonts w:eastAsia="Times New Roman" w:cs="Times New Roman"/>
          <w:b/>
          <w:sz w:val="28"/>
          <w:szCs w:val="28"/>
          <w:lang w:val="uk-UA" w:bidi="ar-SA"/>
        </w:rPr>
        <w:t>борошнистої роси</w:t>
      </w:r>
      <w:r w:rsidRPr="00E4440F">
        <w:rPr>
          <w:rFonts w:eastAsia="Times New Roman" w:cs="Times New Roman"/>
          <w:sz w:val="28"/>
          <w:szCs w:val="28"/>
          <w:lang w:val="uk-UA" w:bidi="ar-SA"/>
        </w:rPr>
        <w:t xml:space="preserve"> Тіовіту Джет або Кумулюсу, проти </w:t>
      </w:r>
      <w:r w:rsidRPr="00E4440F">
        <w:rPr>
          <w:rFonts w:eastAsia="Times New Roman" w:cs="Times New Roman"/>
          <w:b/>
          <w:sz w:val="28"/>
          <w:szCs w:val="28"/>
          <w:lang w:val="uk-UA" w:bidi="ar-SA"/>
        </w:rPr>
        <w:t xml:space="preserve">парші – </w:t>
      </w:r>
      <w:r w:rsidRPr="00E4440F">
        <w:rPr>
          <w:rFonts w:eastAsia="Times New Roman" w:cs="Times New Roman"/>
          <w:sz w:val="28"/>
          <w:szCs w:val="28"/>
          <w:lang w:val="uk-UA" w:bidi="ar-SA"/>
        </w:rPr>
        <w:t>Імпакту,</w:t>
      </w:r>
      <w:r w:rsidRPr="00E4440F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E4440F">
        <w:rPr>
          <w:rFonts w:eastAsia="Times New Roman" w:cs="Times New Roman"/>
          <w:sz w:val="28"/>
          <w:szCs w:val="28"/>
          <w:lang w:val="uk-UA" w:bidi="ar-SA"/>
        </w:rPr>
        <w:t>Дітану та інших.</w:t>
      </w:r>
    </w:p>
    <w:p w14:paraId="690BEDDA" w14:textId="77777777" w:rsidR="002F59A3" w:rsidRPr="00E4440F" w:rsidRDefault="002F59A3" w:rsidP="00E4440F">
      <w:pPr>
        <w:widowControl/>
        <w:suppressAutoHyphens w:val="0"/>
        <w:autoSpaceDE w:val="0"/>
        <w:ind w:firstLine="851"/>
        <w:jc w:val="both"/>
        <w:rPr>
          <w:rFonts w:eastAsia="Times New Roman" w:cs="Times New Roman"/>
          <w:sz w:val="28"/>
          <w:szCs w:val="28"/>
          <w:lang w:val="uk-UA" w:bidi="ar-SA"/>
        </w:rPr>
      </w:pPr>
      <w:r w:rsidRPr="00E4440F">
        <w:rPr>
          <w:rFonts w:eastAsia="Times New Roman" w:cs="Times New Roman"/>
          <w:sz w:val="28"/>
          <w:szCs w:val="28"/>
          <w:lang w:val="uk-UA" w:bidi="ar-SA"/>
        </w:rPr>
        <w:t>В  боротьбі з плодожерками з хімічних препаратів продовжують обприскування (не раніше, як інсектицид від попередньої обробки втратить токсичну дію) Ваєго 200SC, КС, 0,16-0,375 л/га, Дантопом 50, ВГ, 0,07 кг/га,</w:t>
      </w:r>
    </w:p>
    <w:p w14:paraId="09B0B8DD" w14:textId="77777777" w:rsidR="002F59A3" w:rsidRPr="00E4440F" w:rsidRDefault="002F59A3" w:rsidP="00E4440F">
      <w:pPr>
        <w:widowControl/>
        <w:suppressAutoHyphens w:val="0"/>
        <w:autoSpaceDE w:val="0"/>
        <w:ind w:firstLine="851"/>
        <w:jc w:val="both"/>
        <w:rPr>
          <w:rFonts w:eastAsia="Times New Roman" w:cs="Times New Roman"/>
          <w:sz w:val="28"/>
          <w:szCs w:val="28"/>
          <w:lang w:val="uk-UA" w:bidi="ar-SA"/>
        </w:rPr>
      </w:pPr>
      <w:r w:rsidRPr="00E4440F">
        <w:rPr>
          <w:rFonts w:eastAsia="Times New Roman" w:cs="Times New Roman"/>
          <w:sz w:val="28"/>
          <w:szCs w:val="28"/>
          <w:lang w:val="uk-UA" w:bidi="ar-SA"/>
        </w:rPr>
        <w:t xml:space="preserve">Еспадою, КС, 0,2-0,4 л/га, Корагеном 20, КС, 0,15-0,175 л/га, Кормораном, КЕ, 0,4-0,8 л/га, Лірумом 78SC, КС, 1,2-1,5л/га, Проклеймом 5SG, РГ, 0,4-0,5 кг/га, Радіантом, КС, 0,5-0,7 л/га, Рімоном Фаст, КС, 0,6-0,8 л/га, Сумі-альфою,КЕ, 0,5-1 л/га, Требоном 30ЕС, КС, 0,3-0,5 л/га, Ф´юрі, ВЕ, 0,2-0,3 л/га, за необхідності з додаванням фунгіцидів проти парші та борошнистої роси: Ембрелії 140SC, КС, 1,2-1,5 л/га, Луни Експіріенс 400SC, КС, 0,5-0,75 л/га, Нандо 500, КС, 0,6 л/га, Натіво 75WG, ВГ, 0,3-0,35 кг/га, Принципу 90SC, КС, 1 л/га, Серкадісу Плюс, КС, 0,9-1,5 л/га, Скали400SC, КС, 1-1,2 л/га, Скору 250ЕС, КЕ, 0,15-0,2 л/га, Стробі, в.г., 0,2 кг/га, Циделі Топу 140DC, КД, 0,6-0,7 л/га,Фиталу, РК, 2,0 л/га, Флінту 500WG, ВГ, 0,15 кг/га; проти борошнистої роси - Алмазу 100, КЕ, 0,3-0,4 л/га, Ліндеру, КЕ, 0,6-0,75 л/га, Талендо 20, КС, 0,2-0,25 л/га, Топазу 100ЕС, КЕ, 0,3-0,4 л/га; сірковмісних Агрісулу, ВГ, 6 кг/га, Інферно, ВГ, 5-8 кг/га, Кумулюсу ДФ, ВГ, 6 кг/га, Тіовіту Джет 80WG, в.г., 8 кг/га, Топазіо, ВГ, 3-4 кг/га (за температури не нижче 16-20°С і не вище 28-35°С); проти парші Скали 400SC, КС, 0,75 л/га, або мідьвмісних препаратів на </w:t>
      </w:r>
      <w:r w:rsidRPr="00E4440F">
        <w:rPr>
          <w:rFonts w:eastAsia="Times New Roman" w:cs="Times New Roman"/>
          <w:sz w:val="28"/>
          <w:szCs w:val="28"/>
          <w:lang w:val="uk-UA" w:bidi="ar-SA"/>
        </w:rPr>
        <w:lastRenderedPageBreak/>
        <w:t>основі гідроксиду міді (Ескада 488, КС, 1,75-2,0 л/га, Косайд 2000, ВГ, 2,5 кг/га, Патроль, ЗП, Чемпіон,ЗП, по 1,5-2,0 кг/га); сульфату міді (Блу Бордо, ВГ, 1-2,5 кг/га - ефективний також проти бактеріального опіку - Золайф, ВГ, 5 кг/га, Купросил, КС, 7 л/га); хлороксиду міді (Медян Екстра 350SC, КС, 1,5-2 л/га, Нукоп 25 ХайБіо, ВГ, 2,5-3 кг/га); оксиду міді (Нордокс 75, ВГ, 0,5-1,5 кг/га).</w:t>
      </w:r>
    </w:p>
    <w:p w14:paraId="5BB0A2A4" w14:textId="77777777" w:rsidR="002F59A3" w:rsidRPr="00E4440F" w:rsidRDefault="002F59A3" w:rsidP="00E4440F">
      <w:pPr>
        <w:widowControl/>
        <w:suppressAutoHyphens w:val="0"/>
        <w:autoSpaceDE w:val="0"/>
        <w:ind w:firstLine="851"/>
        <w:jc w:val="both"/>
        <w:rPr>
          <w:rFonts w:eastAsia="Times New Roman" w:cs="Times New Roman"/>
          <w:sz w:val="28"/>
          <w:szCs w:val="28"/>
          <w:lang w:val="uk-UA" w:bidi="ar-SA"/>
        </w:rPr>
      </w:pPr>
      <w:r w:rsidRPr="00E4440F">
        <w:rPr>
          <w:rFonts w:eastAsia="Times New Roman" w:cs="Times New Roman"/>
          <w:sz w:val="28"/>
          <w:szCs w:val="28"/>
          <w:lang w:val="uk-UA" w:bidi="ar-SA"/>
        </w:rPr>
        <w:t xml:space="preserve">Рослиноїдних кліщів за перевищення їх щільності 5 екз./листок знищують інсекто-акарицидами Вертимек 018ЕС, КЕ, 1-1,5 л/га, Контадор Дуо, КС, 0,15-0,12 л/га, Лірум 78SC, КС, 1,2-1,5 л/га, Люфокс 105ЕС, КЕ, 1 л/га,Талстар, 10% КЕ, 0,4-0,6 л/га та аналогами (Балазо, Діабло); або акарициамди Антикліщ Макс, КЕ, 0,8-1 л/га, Аполло, КС, 0,4-0,6 л/га, Вертимек Нео 018SL, РК, 0,75-1 л/га, Демітан 200, КС, 0,6 л/га, Енвідор 240SC, КС, 0,4-0,6л/га, Ескаліп, КС, 0,5-0,75 л/га, Масаї, ЗП, 0,4-0,6 кг/га, Ніссоран, ЗП, 0,3-0,6 кг/га, Оберон Рапід 240SC, КС, 0,6-0,8л/га, Омайт 57%, ЕВ, 2 л/га, Ортус, КС, 0,5-0,75 л/га, Санмайт, ЗП, 0,5-0,9 кг/га та аналогами (Блейк, Таурус, Штурм), Шерман, КЕ, 1-1,5 л/га, Шірудо, ЗП, 0,4-0,6 л/га, або біопрепаратами Агріінсекта, р., 0,5-3 л/га, Мітігейт,в.р., 0,3-0,45 л/га , та інші рекомендовані в </w:t>
      </w:r>
      <w:r w:rsidRPr="00E4440F">
        <w:rPr>
          <w:rFonts w:cs="Times New Roman"/>
          <w:sz w:val="28"/>
          <w:szCs w:val="28"/>
          <w:lang w:val="uk-UA"/>
        </w:rPr>
        <w:t>«Переліку пестицидів і агрохімікатів, дозволених до використання в Україні».</w:t>
      </w:r>
    </w:p>
    <w:p w14:paraId="225C5BCD" w14:textId="77777777" w:rsidR="002F59A3" w:rsidRPr="00E4440F" w:rsidRDefault="002F59A3" w:rsidP="00E4440F">
      <w:pPr>
        <w:widowControl/>
        <w:suppressAutoHyphens w:val="0"/>
        <w:autoSpaceDE w:val="0"/>
        <w:ind w:firstLine="851"/>
        <w:jc w:val="both"/>
        <w:rPr>
          <w:rFonts w:cs="Times New Roman"/>
          <w:b/>
          <w:sz w:val="28"/>
          <w:szCs w:val="28"/>
          <w:lang w:val="uk-UA"/>
        </w:rPr>
      </w:pPr>
      <w:r w:rsidRPr="00E4440F">
        <w:rPr>
          <w:rFonts w:cs="Times New Roman"/>
          <w:b/>
          <w:sz w:val="28"/>
          <w:szCs w:val="28"/>
          <w:lang w:val="uk-UA"/>
        </w:rPr>
        <w:t xml:space="preserve">        </w:t>
      </w:r>
    </w:p>
    <w:p w14:paraId="4C3A825E" w14:textId="77777777" w:rsidR="002F59A3" w:rsidRDefault="002F59A3" w:rsidP="00E4440F">
      <w:pPr>
        <w:widowControl/>
        <w:suppressAutoHyphens w:val="0"/>
        <w:autoSpaceDE w:val="0"/>
        <w:ind w:firstLine="851"/>
        <w:jc w:val="both"/>
        <w:rPr>
          <w:rFonts w:asciiTheme="minorHAnsi" w:eastAsia="Times New Roman" w:hAnsiTheme="minorHAnsi" w:cstheme="minorHAnsi"/>
          <w:sz w:val="28"/>
          <w:szCs w:val="28"/>
          <w:lang w:bidi="ar-SA"/>
        </w:rPr>
      </w:pPr>
      <w:r w:rsidRPr="002F59A3">
        <w:rPr>
          <w:rFonts w:cs="Times New Roman"/>
          <w:b/>
          <w:sz w:val="28"/>
          <w:szCs w:val="28"/>
          <w:lang w:val="uk-UA"/>
        </w:rPr>
        <w:t>Заходи захисту</w:t>
      </w:r>
      <w:r>
        <w:rPr>
          <w:rFonts w:cs="Times New Roman"/>
          <w:b/>
          <w:sz w:val="28"/>
          <w:szCs w:val="28"/>
          <w:lang w:val="uk-UA"/>
        </w:rPr>
        <w:t xml:space="preserve"> рослин</w:t>
      </w:r>
      <w:r w:rsidRPr="002F59A3">
        <w:rPr>
          <w:rFonts w:cs="Times New Roman"/>
          <w:b/>
          <w:sz w:val="28"/>
          <w:szCs w:val="28"/>
          <w:lang w:val="uk-UA"/>
        </w:rPr>
        <w:t xml:space="preserve"> слід проводити в тиху, безвітряну погоду, в ранішні та вечірні години, суворо дотримуючись вимог санітарної безпеки, охорони праці та навколишнього середовища. Також ст. 4 Закону України «Про захист рослин» (суворе додержання регламентів застосування засобів захисту рослин; збереження корисної флори і фауни; недопущення пошкодження рослин, погіршення їх стану та забруднення продукції рослинного походження і довкілля засобами захисту рослин; екологічне та економічне обґрунтування доцільності захисту рослин від шкідливих організмів). </w:t>
      </w:r>
      <w:r>
        <w:rPr>
          <w:rFonts w:cs="Times New Roman"/>
          <w:b/>
          <w:sz w:val="28"/>
          <w:szCs w:val="28"/>
          <w:lang w:val="uk-UA"/>
        </w:rPr>
        <w:t xml:space="preserve"> Використовувати пестициди </w:t>
      </w:r>
      <w:r w:rsidRPr="002F59A3">
        <w:rPr>
          <w:sz w:val="28"/>
          <w:szCs w:val="28"/>
          <w:lang w:val="uk-UA"/>
        </w:rPr>
        <w:t xml:space="preserve"> </w:t>
      </w:r>
      <w:r w:rsidRPr="002F59A3">
        <w:rPr>
          <w:b/>
          <w:bCs/>
          <w:sz w:val="28"/>
          <w:szCs w:val="28"/>
          <w:lang w:val="uk-UA"/>
        </w:rPr>
        <w:t>відповідно д</w:t>
      </w:r>
      <w:r>
        <w:rPr>
          <w:b/>
          <w:bCs/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 xml:space="preserve"> </w:t>
      </w:r>
      <w:r w:rsidRPr="002F59A3">
        <w:rPr>
          <w:b/>
          <w:bCs/>
          <w:color w:val="1F497D" w:themeColor="text2"/>
          <w:sz w:val="28"/>
          <w:szCs w:val="28"/>
          <w:lang w:val="uk-UA"/>
        </w:rPr>
        <w:t>«Переліку пестицидів і агрохімікатів, дозволених до використання в Україні»</w:t>
      </w:r>
      <w:r w:rsidRPr="002F59A3">
        <w:rPr>
          <w:rFonts w:cs="Times New Roman"/>
          <w:b/>
          <w:color w:val="1F497D" w:themeColor="text2"/>
          <w:sz w:val="28"/>
          <w:szCs w:val="28"/>
          <w:lang w:val="uk-UA"/>
        </w:rPr>
        <w:t xml:space="preserve">. </w:t>
      </w:r>
      <w:r w:rsidRPr="002F59A3">
        <w:rPr>
          <w:rFonts w:cs="Times New Roman"/>
          <w:b/>
          <w:sz w:val="28"/>
          <w:szCs w:val="28"/>
        </w:rPr>
        <w:t>На оброблених</w:t>
      </w:r>
      <w:r w:rsidRPr="002F59A3">
        <w:rPr>
          <w:rFonts w:cs="Times New Roman"/>
          <w:b/>
          <w:sz w:val="28"/>
          <w:szCs w:val="28"/>
          <w:lang w:val="uk-UA"/>
        </w:rPr>
        <w:t xml:space="preserve"> </w:t>
      </w:r>
      <w:r w:rsidRPr="002F59A3">
        <w:rPr>
          <w:rFonts w:cs="Times New Roman"/>
          <w:b/>
          <w:sz w:val="28"/>
          <w:szCs w:val="28"/>
        </w:rPr>
        <w:t>ділянках</w:t>
      </w:r>
      <w:r w:rsidRPr="002F59A3">
        <w:rPr>
          <w:rFonts w:cs="Times New Roman"/>
          <w:b/>
          <w:sz w:val="28"/>
          <w:szCs w:val="28"/>
          <w:lang w:val="uk-UA"/>
        </w:rPr>
        <w:t xml:space="preserve"> </w:t>
      </w:r>
      <w:r w:rsidRPr="002F59A3">
        <w:rPr>
          <w:rFonts w:cs="Times New Roman"/>
          <w:b/>
          <w:sz w:val="28"/>
          <w:szCs w:val="28"/>
        </w:rPr>
        <w:t>обов’язково</w:t>
      </w:r>
      <w:r w:rsidRPr="002F59A3">
        <w:rPr>
          <w:rFonts w:cs="Times New Roman"/>
          <w:b/>
          <w:sz w:val="28"/>
          <w:szCs w:val="28"/>
          <w:lang w:val="uk-UA"/>
        </w:rPr>
        <w:t xml:space="preserve"> </w:t>
      </w:r>
      <w:r w:rsidRPr="002F59A3">
        <w:rPr>
          <w:rFonts w:cs="Times New Roman"/>
          <w:b/>
          <w:sz w:val="28"/>
          <w:szCs w:val="28"/>
        </w:rPr>
        <w:t>виставляють</w:t>
      </w:r>
      <w:r w:rsidRPr="002F59A3">
        <w:rPr>
          <w:rFonts w:cs="Times New Roman"/>
          <w:b/>
          <w:sz w:val="28"/>
          <w:szCs w:val="28"/>
          <w:lang w:val="uk-UA"/>
        </w:rPr>
        <w:t xml:space="preserve"> </w:t>
      </w:r>
      <w:r w:rsidRPr="002F59A3">
        <w:rPr>
          <w:rFonts w:cs="Times New Roman"/>
          <w:b/>
          <w:sz w:val="28"/>
          <w:szCs w:val="28"/>
        </w:rPr>
        <w:t>попереджувальні знаки.</w:t>
      </w:r>
    </w:p>
    <w:p w14:paraId="7BA82125" w14:textId="77777777" w:rsidR="002F59A3" w:rsidRPr="002F59A3" w:rsidRDefault="002F59A3" w:rsidP="00E4440F">
      <w:pPr>
        <w:widowControl/>
        <w:suppressAutoHyphens w:val="0"/>
        <w:autoSpaceDE w:val="0"/>
        <w:ind w:firstLine="851"/>
        <w:jc w:val="both"/>
        <w:rPr>
          <w:rFonts w:asciiTheme="minorHAnsi" w:eastAsia="Times New Roman" w:hAnsiTheme="minorHAnsi" w:cstheme="minorHAnsi"/>
          <w:sz w:val="28"/>
          <w:szCs w:val="28"/>
          <w:lang w:val="uk-UA" w:bidi="ar-SA"/>
        </w:rPr>
      </w:pPr>
      <w:r w:rsidRPr="002F59A3">
        <w:rPr>
          <w:rFonts w:cs="Times New Roman"/>
          <w:b/>
          <w:sz w:val="28"/>
          <w:szCs w:val="28"/>
        </w:rPr>
        <w:t>Не менше, як за дві</w:t>
      </w:r>
      <w:r w:rsidRPr="002F59A3">
        <w:rPr>
          <w:rFonts w:cs="Times New Roman"/>
          <w:b/>
          <w:sz w:val="28"/>
          <w:szCs w:val="28"/>
          <w:lang w:val="uk-UA"/>
        </w:rPr>
        <w:t xml:space="preserve"> </w:t>
      </w:r>
      <w:r w:rsidRPr="002F59A3">
        <w:rPr>
          <w:rFonts w:cs="Times New Roman"/>
          <w:b/>
          <w:sz w:val="28"/>
          <w:szCs w:val="28"/>
        </w:rPr>
        <w:t>доби, а при застосуванні</w:t>
      </w:r>
      <w:r w:rsidRPr="002F59A3">
        <w:rPr>
          <w:rFonts w:cs="Times New Roman"/>
          <w:b/>
          <w:sz w:val="28"/>
          <w:szCs w:val="28"/>
          <w:lang w:val="uk-UA"/>
        </w:rPr>
        <w:t xml:space="preserve"> </w:t>
      </w:r>
      <w:r w:rsidRPr="002F59A3">
        <w:rPr>
          <w:rFonts w:cs="Times New Roman"/>
          <w:b/>
          <w:sz w:val="28"/>
          <w:szCs w:val="28"/>
        </w:rPr>
        <w:t>засобів</w:t>
      </w:r>
      <w:r w:rsidRPr="002F59A3">
        <w:rPr>
          <w:rFonts w:cs="Times New Roman"/>
          <w:b/>
          <w:sz w:val="28"/>
          <w:szCs w:val="28"/>
          <w:lang w:val="uk-UA"/>
        </w:rPr>
        <w:t xml:space="preserve"> </w:t>
      </w:r>
      <w:r w:rsidRPr="002F59A3">
        <w:rPr>
          <w:rFonts w:cs="Times New Roman"/>
          <w:b/>
          <w:sz w:val="28"/>
          <w:szCs w:val="28"/>
        </w:rPr>
        <w:t>захисту</w:t>
      </w:r>
      <w:r w:rsidRPr="002F59A3">
        <w:rPr>
          <w:rFonts w:cs="Times New Roman"/>
          <w:b/>
          <w:sz w:val="28"/>
          <w:szCs w:val="28"/>
          <w:lang w:val="uk-UA"/>
        </w:rPr>
        <w:t xml:space="preserve"> </w:t>
      </w:r>
      <w:r w:rsidRPr="002F59A3">
        <w:rPr>
          <w:rFonts w:cs="Times New Roman"/>
          <w:b/>
          <w:sz w:val="28"/>
          <w:szCs w:val="28"/>
        </w:rPr>
        <w:t>рослин на медоносних</w:t>
      </w:r>
      <w:r w:rsidRPr="002F59A3">
        <w:rPr>
          <w:rFonts w:cs="Times New Roman"/>
          <w:b/>
          <w:sz w:val="28"/>
          <w:szCs w:val="28"/>
          <w:lang w:val="uk-UA"/>
        </w:rPr>
        <w:t xml:space="preserve"> </w:t>
      </w:r>
      <w:r w:rsidRPr="002F59A3">
        <w:rPr>
          <w:rFonts w:cs="Times New Roman"/>
          <w:b/>
          <w:sz w:val="28"/>
          <w:szCs w:val="28"/>
        </w:rPr>
        <w:t>рослинах - за три доби, про час та місце</w:t>
      </w:r>
      <w:r w:rsidRPr="002F59A3">
        <w:rPr>
          <w:rFonts w:cs="Times New Roman"/>
          <w:b/>
          <w:sz w:val="28"/>
          <w:szCs w:val="28"/>
          <w:lang w:val="uk-UA"/>
        </w:rPr>
        <w:t xml:space="preserve"> </w:t>
      </w:r>
      <w:r w:rsidRPr="002F59A3">
        <w:rPr>
          <w:rFonts w:cs="Times New Roman"/>
          <w:b/>
          <w:sz w:val="28"/>
          <w:szCs w:val="28"/>
        </w:rPr>
        <w:t>проведення</w:t>
      </w:r>
      <w:r w:rsidRPr="002F59A3">
        <w:rPr>
          <w:rFonts w:cs="Times New Roman"/>
          <w:b/>
          <w:sz w:val="28"/>
          <w:szCs w:val="28"/>
          <w:lang w:val="uk-UA"/>
        </w:rPr>
        <w:t xml:space="preserve"> </w:t>
      </w:r>
      <w:r w:rsidRPr="002F59A3">
        <w:rPr>
          <w:rFonts w:cs="Times New Roman"/>
          <w:b/>
          <w:sz w:val="28"/>
          <w:szCs w:val="28"/>
        </w:rPr>
        <w:t>обприскувань</w:t>
      </w:r>
      <w:r w:rsidRPr="002F59A3">
        <w:rPr>
          <w:rFonts w:cs="Times New Roman"/>
          <w:b/>
          <w:sz w:val="28"/>
          <w:szCs w:val="28"/>
          <w:lang w:val="uk-UA"/>
        </w:rPr>
        <w:t xml:space="preserve"> </w:t>
      </w:r>
      <w:r w:rsidRPr="002F59A3">
        <w:rPr>
          <w:rFonts w:cs="Times New Roman"/>
          <w:b/>
          <w:sz w:val="28"/>
          <w:szCs w:val="28"/>
        </w:rPr>
        <w:t>попереджають</w:t>
      </w:r>
      <w:r w:rsidRPr="002F59A3">
        <w:rPr>
          <w:rFonts w:cs="Times New Roman"/>
          <w:b/>
          <w:sz w:val="28"/>
          <w:szCs w:val="28"/>
          <w:lang w:val="uk-UA"/>
        </w:rPr>
        <w:t xml:space="preserve"> </w:t>
      </w:r>
      <w:r w:rsidRPr="002F59A3">
        <w:rPr>
          <w:rFonts w:cs="Times New Roman"/>
          <w:b/>
          <w:sz w:val="28"/>
          <w:szCs w:val="28"/>
        </w:rPr>
        <w:t>органи</w:t>
      </w:r>
      <w:r w:rsidRPr="002F59A3">
        <w:rPr>
          <w:rFonts w:cs="Times New Roman"/>
          <w:b/>
          <w:sz w:val="28"/>
          <w:szCs w:val="28"/>
          <w:lang w:val="uk-UA"/>
        </w:rPr>
        <w:t xml:space="preserve"> </w:t>
      </w:r>
      <w:r w:rsidRPr="002F59A3">
        <w:rPr>
          <w:rFonts w:cs="Times New Roman"/>
          <w:b/>
          <w:sz w:val="28"/>
          <w:szCs w:val="28"/>
        </w:rPr>
        <w:t>місцевого</w:t>
      </w:r>
      <w:r w:rsidRPr="002F59A3">
        <w:rPr>
          <w:rFonts w:cs="Times New Roman"/>
          <w:b/>
          <w:sz w:val="28"/>
          <w:szCs w:val="28"/>
          <w:lang w:val="uk-UA"/>
        </w:rPr>
        <w:t xml:space="preserve"> </w:t>
      </w:r>
      <w:r w:rsidRPr="002F59A3">
        <w:rPr>
          <w:rFonts w:cs="Times New Roman"/>
          <w:b/>
          <w:sz w:val="28"/>
          <w:szCs w:val="28"/>
        </w:rPr>
        <w:t>самоврядування, населення та пасічників, пасіки</w:t>
      </w:r>
      <w:r w:rsidRPr="002F59A3">
        <w:rPr>
          <w:rFonts w:cs="Times New Roman"/>
          <w:b/>
          <w:sz w:val="28"/>
          <w:szCs w:val="28"/>
          <w:lang w:val="uk-UA"/>
        </w:rPr>
        <w:t xml:space="preserve"> </w:t>
      </w:r>
      <w:r w:rsidRPr="002F59A3">
        <w:rPr>
          <w:rFonts w:cs="Times New Roman"/>
          <w:b/>
          <w:sz w:val="28"/>
          <w:szCs w:val="28"/>
        </w:rPr>
        <w:t>яких</w:t>
      </w:r>
      <w:r w:rsidRPr="002F59A3">
        <w:rPr>
          <w:rFonts w:cs="Times New Roman"/>
          <w:b/>
          <w:sz w:val="28"/>
          <w:szCs w:val="28"/>
          <w:lang w:val="uk-UA"/>
        </w:rPr>
        <w:t xml:space="preserve"> </w:t>
      </w:r>
      <w:r w:rsidRPr="002F59A3">
        <w:rPr>
          <w:rFonts w:cs="Times New Roman"/>
          <w:b/>
          <w:sz w:val="28"/>
          <w:szCs w:val="28"/>
        </w:rPr>
        <w:t>знаходяться на відстані</w:t>
      </w:r>
      <w:r w:rsidRPr="002F59A3">
        <w:rPr>
          <w:rFonts w:cs="Times New Roman"/>
          <w:b/>
          <w:sz w:val="28"/>
          <w:szCs w:val="28"/>
          <w:lang w:val="uk-UA"/>
        </w:rPr>
        <w:t xml:space="preserve"> </w:t>
      </w:r>
      <w:r w:rsidRPr="002F59A3">
        <w:rPr>
          <w:rFonts w:cs="Times New Roman"/>
          <w:b/>
          <w:sz w:val="28"/>
          <w:szCs w:val="28"/>
        </w:rPr>
        <w:t>до десяти кілометрів</w:t>
      </w:r>
      <w:r w:rsidRPr="002F59A3">
        <w:rPr>
          <w:rFonts w:cs="Times New Roman"/>
          <w:b/>
          <w:sz w:val="28"/>
          <w:szCs w:val="28"/>
          <w:lang w:val="uk-UA"/>
        </w:rPr>
        <w:t xml:space="preserve"> </w:t>
      </w:r>
      <w:r w:rsidRPr="002F59A3">
        <w:rPr>
          <w:rFonts w:cs="Times New Roman"/>
          <w:b/>
          <w:sz w:val="28"/>
          <w:szCs w:val="28"/>
        </w:rPr>
        <w:t>від</w:t>
      </w:r>
      <w:r w:rsidRPr="002F59A3">
        <w:rPr>
          <w:rFonts w:cs="Times New Roman"/>
          <w:b/>
          <w:sz w:val="28"/>
          <w:szCs w:val="28"/>
          <w:lang w:val="uk-UA"/>
        </w:rPr>
        <w:t xml:space="preserve"> </w:t>
      </w:r>
      <w:r w:rsidRPr="002F59A3">
        <w:rPr>
          <w:rFonts w:cs="Times New Roman"/>
          <w:b/>
          <w:sz w:val="28"/>
          <w:szCs w:val="28"/>
        </w:rPr>
        <w:t>площ, які</w:t>
      </w:r>
      <w:r w:rsidRPr="002F59A3">
        <w:rPr>
          <w:rFonts w:cs="Times New Roman"/>
          <w:b/>
          <w:sz w:val="28"/>
          <w:szCs w:val="28"/>
          <w:lang w:val="uk-UA"/>
        </w:rPr>
        <w:t xml:space="preserve"> </w:t>
      </w:r>
      <w:r w:rsidRPr="002F59A3">
        <w:rPr>
          <w:rFonts w:cs="Times New Roman"/>
          <w:b/>
          <w:sz w:val="28"/>
          <w:szCs w:val="28"/>
        </w:rPr>
        <w:t>плануться</w:t>
      </w:r>
      <w:r w:rsidRPr="002F59A3">
        <w:rPr>
          <w:rFonts w:cs="Times New Roman"/>
          <w:b/>
          <w:sz w:val="28"/>
          <w:szCs w:val="28"/>
          <w:lang w:val="uk-UA"/>
        </w:rPr>
        <w:t xml:space="preserve"> </w:t>
      </w:r>
      <w:r w:rsidRPr="002F59A3">
        <w:rPr>
          <w:rFonts w:cs="Times New Roman"/>
          <w:b/>
          <w:sz w:val="28"/>
          <w:szCs w:val="28"/>
        </w:rPr>
        <w:t>обробляти.</w:t>
      </w:r>
    </w:p>
    <w:p w14:paraId="7C0C6FD7" w14:textId="3FF5A53D" w:rsidR="002F59A3" w:rsidRPr="002F59A3" w:rsidRDefault="002F59A3" w:rsidP="00E4440F">
      <w:pPr>
        <w:ind w:firstLine="851"/>
        <w:jc w:val="both"/>
        <w:rPr>
          <w:rFonts w:cs="Times New Roman"/>
          <w:sz w:val="28"/>
          <w:szCs w:val="28"/>
          <w:lang w:val="uk-UA"/>
        </w:rPr>
      </w:pPr>
      <w:r w:rsidRPr="002F59A3">
        <w:rPr>
          <w:rFonts w:cs="Times New Roman"/>
          <w:b/>
          <w:sz w:val="28"/>
          <w:szCs w:val="28"/>
          <w:lang w:val="uk-UA"/>
        </w:rPr>
        <w:t>Допускати до роботи з пестицидами необхідно тільки осіб, які не мають протипоказань по стану здоров’я і пройшли медичний огляд на право здійснення робіт з пестицидами, пройшли спеціальне навчання та мають посвідчення про право роботи з пестицидами</w:t>
      </w:r>
      <w:r w:rsidRPr="002F59A3">
        <w:rPr>
          <w:rFonts w:cs="Times New Roman"/>
          <w:sz w:val="28"/>
          <w:szCs w:val="28"/>
          <w:lang w:val="uk-UA"/>
        </w:rPr>
        <w:t>.</w:t>
      </w:r>
    </w:p>
    <w:p w14:paraId="042B7E6D" w14:textId="77777777" w:rsidR="0005090C" w:rsidRPr="0071739D" w:rsidRDefault="0005090C" w:rsidP="00E4440F">
      <w:pPr>
        <w:pStyle w:val="1912"/>
        <w:spacing w:before="0" w:beforeAutospacing="0" w:after="0" w:afterAutospacing="0"/>
        <w:ind w:firstLine="851"/>
        <w:jc w:val="both"/>
        <w:rPr>
          <w:rFonts w:asciiTheme="minorHAnsi" w:hAnsiTheme="minorHAnsi" w:cstheme="minorHAnsi"/>
          <w:b/>
          <w:bCs/>
          <w:i/>
          <w:iCs/>
          <w:sz w:val="28"/>
          <w:szCs w:val="28"/>
          <w:lang w:val="uk-UA"/>
        </w:rPr>
      </w:pPr>
    </w:p>
    <w:sectPr w:rsidR="0005090C" w:rsidRPr="007173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728CD2" w14:textId="77777777" w:rsidR="004542CD" w:rsidRDefault="004542CD">
      <w:r>
        <w:separator/>
      </w:r>
    </w:p>
  </w:endnote>
  <w:endnote w:type="continuationSeparator" w:id="0">
    <w:p w14:paraId="0858E889" w14:textId="77777777" w:rsidR="004542CD" w:rsidRDefault="00454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jaVu Sans">
    <w:altName w:val="Arial"/>
    <w:charset w:val="CC"/>
    <w:family w:val="swiss"/>
    <w:pitch w:val="default"/>
    <w:sig w:usb0="00000000" w:usb1="00000000" w:usb2="0A246029" w:usb3="00000000" w:csb0="000001FF" w:csb1="00000000"/>
  </w:font>
  <w:font w:name="Lohit Hindi">
    <w:altName w:val="Yu Gothic"/>
    <w:charset w:val="00"/>
    <w:family w:val="auto"/>
    <w:pitch w:val="default"/>
    <w:sig w:usb0="00000000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F22708" w14:textId="77777777" w:rsidR="004542CD" w:rsidRDefault="004542CD">
      <w:r>
        <w:separator/>
      </w:r>
    </w:p>
  </w:footnote>
  <w:footnote w:type="continuationSeparator" w:id="0">
    <w:p w14:paraId="14C32BDC" w14:textId="77777777" w:rsidR="004542CD" w:rsidRDefault="004542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num w:numId="1" w16cid:durableId="1344164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851"/>
    <w:rsid w:val="0005090C"/>
    <w:rsid w:val="00091F1A"/>
    <w:rsid w:val="000D0C50"/>
    <w:rsid w:val="000D5D93"/>
    <w:rsid w:val="000E5934"/>
    <w:rsid w:val="0013552B"/>
    <w:rsid w:val="001774E3"/>
    <w:rsid w:val="001B357C"/>
    <w:rsid w:val="001C005C"/>
    <w:rsid w:val="001D2B70"/>
    <w:rsid w:val="001D3A47"/>
    <w:rsid w:val="001E1063"/>
    <w:rsid w:val="00220029"/>
    <w:rsid w:val="00222B8F"/>
    <w:rsid w:val="00270D4A"/>
    <w:rsid w:val="00274645"/>
    <w:rsid w:val="002851A4"/>
    <w:rsid w:val="002A388A"/>
    <w:rsid w:val="002C4550"/>
    <w:rsid w:val="002E109F"/>
    <w:rsid w:val="002E5EA8"/>
    <w:rsid w:val="002F59A3"/>
    <w:rsid w:val="003066F4"/>
    <w:rsid w:val="00340D63"/>
    <w:rsid w:val="0035769F"/>
    <w:rsid w:val="00372862"/>
    <w:rsid w:val="003A7851"/>
    <w:rsid w:val="003B08DB"/>
    <w:rsid w:val="0042493C"/>
    <w:rsid w:val="00451006"/>
    <w:rsid w:val="004542CD"/>
    <w:rsid w:val="00454541"/>
    <w:rsid w:val="00487B4F"/>
    <w:rsid w:val="004B6725"/>
    <w:rsid w:val="004E2258"/>
    <w:rsid w:val="004E362D"/>
    <w:rsid w:val="004F1E29"/>
    <w:rsid w:val="00516837"/>
    <w:rsid w:val="00522C37"/>
    <w:rsid w:val="00527D4F"/>
    <w:rsid w:val="00545C0C"/>
    <w:rsid w:val="00574D9F"/>
    <w:rsid w:val="005A5CEC"/>
    <w:rsid w:val="005C0529"/>
    <w:rsid w:val="005C22F7"/>
    <w:rsid w:val="006137DD"/>
    <w:rsid w:val="00613F20"/>
    <w:rsid w:val="0068787E"/>
    <w:rsid w:val="006C7AC5"/>
    <w:rsid w:val="006D1056"/>
    <w:rsid w:val="007169B2"/>
    <w:rsid w:val="0071739D"/>
    <w:rsid w:val="007251C8"/>
    <w:rsid w:val="00762188"/>
    <w:rsid w:val="007C59E8"/>
    <w:rsid w:val="007E716B"/>
    <w:rsid w:val="007F0C2A"/>
    <w:rsid w:val="00810874"/>
    <w:rsid w:val="00843DC2"/>
    <w:rsid w:val="008620BE"/>
    <w:rsid w:val="0088500C"/>
    <w:rsid w:val="00886580"/>
    <w:rsid w:val="008D011C"/>
    <w:rsid w:val="008F5D72"/>
    <w:rsid w:val="00913AFA"/>
    <w:rsid w:val="00942133"/>
    <w:rsid w:val="00971774"/>
    <w:rsid w:val="00996EB9"/>
    <w:rsid w:val="009D1804"/>
    <w:rsid w:val="009E69A2"/>
    <w:rsid w:val="00A13495"/>
    <w:rsid w:val="00A156D6"/>
    <w:rsid w:val="00A366AE"/>
    <w:rsid w:val="00A415DC"/>
    <w:rsid w:val="00A4795C"/>
    <w:rsid w:val="00A77F4B"/>
    <w:rsid w:val="00AB08B4"/>
    <w:rsid w:val="00AC6C93"/>
    <w:rsid w:val="00AD1283"/>
    <w:rsid w:val="00B6766E"/>
    <w:rsid w:val="00B7658F"/>
    <w:rsid w:val="00B778FE"/>
    <w:rsid w:val="00B8432D"/>
    <w:rsid w:val="00BA1D64"/>
    <w:rsid w:val="00BA49B5"/>
    <w:rsid w:val="00BB058D"/>
    <w:rsid w:val="00BF5D66"/>
    <w:rsid w:val="00C139B5"/>
    <w:rsid w:val="00C7109D"/>
    <w:rsid w:val="00C94CD3"/>
    <w:rsid w:val="00C96820"/>
    <w:rsid w:val="00CC5670"/>
    <w:rsid w:val="00D12C5B"/>
    <w:rsid w:val="00D74695"/>
    <w:rsid w:val="00D75788"/>
    <w:rsid w:val="00D86087"/>
    <w:rsid w:val="00D909FC"/>
    <w:rsid w:val="00DB7D6C"/>
    <w:rsid w:val="00DD29CD"/>
    <w:rsid w:val="00DD6CF3"/>
    <w:rsid w:val="00DE2350"/>
    <w:rsid w:val="00DF02BF"/>
    <w:rsid w:val="00DF7698"/>
    <w:rsid w:val="00E4440F"/>
    <w:rsid w:val="00E61C4E"/>
    <w:rsid w:val="00E90B76"/>
    <w:rsid w:val="00EA7CE8"/>
    <w:rsid w:val="00EB01F8"/>
    <w:rsid w:val="00EE1BC3"/>
    <w:rsid w:val="00EE39AF"/>
    <w:rsid w:val="00F00E20"/>
    <w:rsid w:val="00FD2D78"/>
    <w:rsid w:val="00FF14CD"/>
    <w:rsid w:val="00FF3DA1"/>
    <w:rsid w:val="05AE1117"/>
    <w:rsid w:val="4EB14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E9951"/>
  <w15:docId w15:val="{32B8A512-1CF7-44C7-92D2-E8FF2746B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eastAsia="DejaVu Sans" w:cs="Lohit Hindi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"/>
    <w:qFormat/>
    <w:pPr>
      <w:widowControl/>
      <w:suppressAutoHyphens w:val="0"/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Mangal"/>
      <w:sz w:val="16"/>
      <w:szCs w:val="14"/>
    </w:rPr>
  </w:style>
  <w:style w:type="paragraph" w:styleId="a6">
    <w:name w:val="List Paragraph"/>
    <w:basedOn w:val="a"/>
    <w:uiPriority w:val="34"/>
    <w:qFormat/>
    <w:pPr>
      <w:ind w:left="708"/>
    </w:pPr>
    <w:rPr>
      <w:rFonts w:cs="Mangal"/>
      <w:szCs w:val="21"/>
    </w:rPr>
  </w:style>
  <w:style w:type="paragraph" w:customStyle="1" w:styleId="c1e0e7eee2fbe9">
    <w:name w:val="Бc1аe0зe7оeeвe2ыfbйe9"/>
    <w:qFormat/>
    <w:pPr>
      <w:widowControl w:val="0"/>
      <w:suppressAutoHyphens/>
      <w:autoSpaceDE w:val="0"/>
    </w:pPr>
    <w:rPr>
      <w:rFonts w:eastAsia="Times New Roman"/>
      <w:kern w:val="2"/>
      <w:sz w:val="24"/>
      <w:szCs w:val="24"/>
      <w:lang w:eastAsia="zh-CN" w:bidi="hi-IN"/>
    </w:rPr>
  </w:style>
  <w:style w:type="character" w:customStyle="1" w:styleId="a5">
    <w:name w:val="Текст у виносці Знак"/>
    <w:basedOn w:val="a0"/>
    <w:link w:val="a4"/>
    <w:uiPriority w:val="99"/>
    <w:semiHidden/>
    <w:qFormat/>
    <w:rPr>
      <w:rFonts w:ascii="Tahoma" w:eastAsia="DejaVu Sans" w:hAnsi="Tahoma" w:cs="Mangal"/>
      <w:kern w:val="2"/>
      <w:sz w:val="16"/>
      <w:szCs w:val="14"/>
      <w:lang w:eastAsia="zh-CN" w:bidi="hi-IN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ocdata">
    <w:name w:val="docdata"/>
    <w:basedOn w:val="a0"/>
  </w:style>
  <w:style w:type="paragraph" w:customStyle="1" w:styleId="3747">
    <w:name w:val="3747"/>
    <w:basedOn w:val="a"/>
    <w:qFormat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customStyle="1" w:styleId="5967">
    <w:name w:val="5967"/>
    <w:basedOn w:val="a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customStyle="1" w:styleId="1912">
    <w:name w:val="1912"/>
    <w:basedOn w:val="a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customStyle="1" w:styleId="2083">
    <w:name w:val="2083"/>
    <w:basedOn w:val="a"/>
    <w:qFormat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customStyle="1" w:styleId="2245">
    <w:name w:val="2245"/>
    <w:basedOn w:val="a"/>
    <w:qFormat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styleId="a7">
    <w:name w:val="Normal (Web)"/>
    <w:basedOn w:val="a"/>
    <w:uiPriority w:val="99"/>
    <w:unhideWhenUsed/>
    <w:rsid w:val="001E106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val="uk-UA" w:eastAsia="uk-U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778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15EE35-99C1-47C6-8829-E8D2AA06A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10</Pages>
  <Words>13794</Words>
  <Characters>7863</Characters>
  <Application>Microsoft Office Word</Application>
  <DocSecurity>0</DocSecurity>
  <Lines>65</Lines>
  <Paragraphs>43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21614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Юлія Проскурка</cp:lastModifiedBy>
  <cp:revision>5</cp:revision>
  <cp:lastPrinted>2022-07-04T11:00:00Z</cp:lastPrinted>
  <dcterms:created xsi:type="dcterms:W3CDTF">2026-06-26T08:19:00Z</dcterms:created>
  <dcterms:modified xsi:type="dcterms:W3CDTF">2026-06-26T08:36:00Z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4AB6E38ACFAF410AB28D6276DD2E8A77</vt:lpwstr>
  </property>
</Properties>
</file>