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7A25" w:rsidRDefault="00D27A25" w:rsidP="00D27A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27A25" w:rsidRPr="00D27A25" w:rsidRDefault="00D27A25" w:rsidP="00D27A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7A25">
        <w:rPr>
          <w:rFonts w:ascii="Times New Roman" w:hAnsi="Times New Roman" w:cs="Times New Roman"/>
          <w:b/>
          <w:bCs/>
          <w:sz w:val="28"/>
          <w:szCs w:val="28"/>
        </w:rPr>
        <w:t>ІНФОРМАЦІЯ</w:t>
      </w:r>
    </w:p>
    <w:p w:rsidR="00D27A25" w:rsidRPr="00D27A25" w:rsidRDefault="00D27A25" w:rsidP="00D27A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7A25">
        <w:rPr>
          <w:rFonts w:ascii="Times New Roman" w:hAnsi="Times New Roman" w:cs="Times New Roman"/>
          <w:b/>
          <w:bCs/>
          <w:sz w:val="28"/>
          <w:szCs w:val="28"/>
        </w:rPr>
        <w:t>щодо результатів проведення перевірки, передбаченої</w:t>
      </w:r>
    </w:p>
    <w:p w:rsidR="00D27A25" w:rsidRPr="00D27A25" w:rsidRDefault="00D27A25" w:rsidP="00D27A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7A25">
        <w:rPr>
          <w:rFonts w:ascii="Times New Roman" w:hAnsi="Times New Roman" w:cs="Times New Roman"/>
          <w:b/>
          <w:bCs/>
          <w:sz w:val="28"/>
          <w:szCs w:val="28"/>
        </w:rPr>
        <w:t>Законом України “Про очищення влади”</w:t>
      </w:r>
    </w:p>
    <w:p w:rsidR="00D27A25" w:rsidRDefault="00D27A25" w:rsidP="00D27A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27A25" w:rsidRPr="00D27A25" w:rsidRDefault="00D27A25" w:rsidP="00D27A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22323" w:rsidRPr="00D27A25" w:rsidRDefault="00D27A25" w:rsidP="00D27A2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7A25">
        <w:rPr>
          <w:rFonts w:ascii="Times New Roman" w:hAnsi="Times New Roman" w:cs="Times New Roman"/>
          <w:sz w:val="28"/>
          <w:szCs w:val="28"/>
        </w:rPr>
        <w:t xml:space="preserve">За результатами перевірки, проведеної на виконання вимог Закону України “Про очищення влади”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“Про очищення влади”, затвердженого постановою Кабінету Міністрів України від 16 жовтня 2014 р. № 563, встановлено, що до </w:t>
      </w:r>
      <w:proofErr w:type="spellStart"/>
      <w:r w:rsidR="00FB31A2">
        <w:rPr>
          <w:rFonts w:ascii="Times New Roman" w:hAnsi="Times New Roman" w:cs="Times New Roman"/>
          <w:sz w:val="28"/>
          <w:szCs w:val="28"/>
        </w:rPr>
        <w:t>Красія</w:t>
      </w:r>
      <w:proofErr w:type="spellEnd"/>
      <w:r w:rsidR="00FB31A2">
        <w:rPr>
          <w:rFonts w:ascii="Times New Roman" w:hAnsi="Times New Roman" w:cs="Times New Roman"/>
          <w:sz w:val="28"/>
          <w:szCs w:val="28"/>
        </w:rPr>
        <w:t xml:space="preserve"> Руслана Вікторовича</w:t>
      </w:r>
      <w:r w:rsidRPr="00D27A25">
        <w:rPr>
          <w:rFonts w:ascii="Times New Roman" w:hAnsi="Times New Roman" w:cs="Times New Roman"/>
          <w:sz w:val="28"/>
          <w:szCs w:val="28"/>
        </w:rPr>
        <w:t xml:space="preserve">, </w:t>
      </w:r>
      <w:r w:rsidR="00B57EE9">
        <w:rPr>
          <w:rFonts w:ascii="Times New Roman" w:hAnsi="Times New Roman" w:cs="Times New Roman"/>
          <w:color w:val="000000"/>
          <w:sz w:val="28"/>
          <w:szCs w:val="28"/>
        </w:rPr>
        <w:t xml:space="preserve">головного спеціаліста </w:t>
      </w:r>
      <w:r w:rsidR="00FB31A2">
        <w:rPr>
          <w:rFonts w:ascii="Times New Roman" w:hAnsi="Times New Roman" w:cs="Times New Roman"/>
          <w:color w:val="000000"/>
          <w:sz w:val="28"/>
          <w:szCs w:val="28"/>
        </w:rPr>
        <w:t>відділу правового забезпечення</w:t>
      </w:r>
      <w:r w:rsidR="002504F9">
        <w:rPr>
          <w:rFonts w:ascii="Times New Roman" w:hAnsi="Times New Roman" w:cs="Times New Roman"/>
          <w:color w:val="000000"/>
          <w:sz w:val="28"/>
          <w:szCs w:val="28"/>
        </w:rPr>
        <w:t xml:space="preserve"> Головного управління Держпродспоживслужби в Київській області</w:t>
      </w:r>
      <w:r w:rsidRPr="00D27A25">
        <w:rPr>
          <w:rFonts w:ascii="Times New Roman" w:hAnsi="Times New Roman" w:cs="Times New Roman"/>
          <w:sz w:val="28"/>
          <w:szCs w:val="28"/>
        </w:rPr>
        <w:t>, не застосовуються заборони, визначені частиною третьою та четвертою статті 1 Закону України “Про очищення влади” (довідка</w:t>
      </w:r>
      <w:r w:rsidR="00B57EE9">
        <w:rPr>
          <w:rFonts w:ascii="Times New Roman" w:hAnsi="Times New Roman" w:cs="Times New Roman"/>
          <w:sz w:val="28"/>
          <w:szCs w:val="28"/>
        </w:rPr>
        <w:t xml:space="preserve"> </w:t>
      </w:r>
      <w:r w:rsidRPr="00D27A25">
        <w:rPr>
          <w:rFonts w:ascii="Times New Roman" w:hAnsi="Times New Roman" w:cs="Times New Roman"/>
          <w:sz w:val="28"/>
          <w:szCs w:val="28"/>
        </w:rPr>
        <w:t xml:space="preserve">від </w:t>
      </w:r>
      <w:r w:rsidR="004731F6">
        <w:rPr>
          <w:rFonts w:ascii="Times New Roman" w:hAnsi="Times New Roman" w:cs="Times New Roman"/>
          <w:sz w:val="28"/>
          <w:szCs w:val="28"/>
        </w:rPr>
        <w:t>1</w:t>
      </w:r>
      <w:r w:rsidR="00FB31A2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.0</w:t>
      </w:r>
      <w:r w:rsidR="004731F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.2026 року</w:t>
      </w:r>
      <w:r w:rsidRPr="00D27A25">
        <w:rPr>
          <w:rFonts w:ascii="Times New Roman" w:hAnsi="Times New Roman" w:cs="Times New Roman"/>
          <w:sz w:val="28"/>
          <w:szCs w:val="28"/>
        </w:rPr>
        <w:t>).</w:t>
      </w:r>
      <w:bookmarkStart w:id="0" w:name="_GoBack"/>
      <w:bookmarkEnd w:id="0"/>
    </w:p>
    <w:sectPr w:rsidR="00522323" w:rsidRPr="00D27A2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A25"/>
    <w:rsid w:val="00190019"/>
    <w:rsid w:val="002504F9"/>
    <w:rsid w:val="004731F6"/>
    <w:rsid w:val="00522323"/>
    <w:rsid w:val="00894B1D"/>
    <w:rsid w:val="008D0CBF"/>
    <w:rsid w:val="00B57EE9"/>
    <w:rsid w:val="00D27A25"/>
    <w:rsid w:val="00EA537D"/>
    <w:rsid w:val="00FB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43536"/>
  <w15:chartTrackingRefBased/>
  <w15:docId w15:val="{D8C555A9-42D1-40AB-8A78-C1ABBCAD4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D0CBF"/>
  </w:style>
  <w:style w:type="paragraph" w:styleId="3">
    <w:name w:val="heading 3"/>
    <w:basedOn w:val="a"/>
    <w:link w:val="30"/>
    <w:qFormat/>
    <w:rsid w:val="008D0C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D0CBF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482</Words>
  <Characters>275</Characters>
  <Application>Microsoft Office Word</Application>
  <DocSecurity>0</DocSecurity>
  <Lines>2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2</cp:revision>
  <dcterms:created xsi:type="dcterms:W3CDTF">2026-08-19T11:48:00Z</dcterms:created>
  <dcterms:modified xsi:type="dcterms:W3CDTF">2026-08-19T11:48:00Z</dcterms:modified>
</cp:coreProperties>
</file>